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527D" w14:textId="77777777" w:rsidR="00EF2312" w:rsidRPr="00D25A01" w:rsidRDefault="00EF2312" w:rsidP="00D25A01">
      <w:pPr>
        <w:pStyle w:val="Textoindependiente"/>
        <w:rPr>
          <w:sz w:val="20"/>
        </w:rPr>
      </w:pPr>
    </w:p>
    <w:p w14:paraId="37F05CB4" w14:textId="77777777" w:rsidR="00EF2312" w:rsidRPr="00D25A01" w:rsidRDefault="00EF2312" w:rsidP="00D25A01">
      <w:pPr>
        <w:pStyle w:val="Textoindependiente"/>
        <w:rPr>
          <w:sz w:val="20"/>
        </w:rPr>
      </w:pPr>
    </w:p>
    <w:p w14:paraId="1B213052" w14:textId="77777777" w:rsidR="00EF2312" w:rsidRPr="00D25A01" w:rsidRDefault="00EF2312" w:rsidP="00D25A01">
      <w:pPr>
        <w:pStyle w:val="Textoindependiente"/>
        <w:rPr>
          <w:sz w:val="29"/>
        </w:rPr>
      </w:pPr>
    </w:p>
    <w:p w14:paraId="634785D7" w14:textId="77777777" w:rsidR="00EF2312" w:rsidRPr="00D25A01" w:rsidRDefault="00AB38A1" w:rsidP="00D25A01">
      <w:pPr>
        <w:pStyle w:val="Textoindependiente"/>
        <w:ind w:left="2673"/>
        <w:rPr>
          <w:sz w:val="20"/>
        </w:rPr>
      </w:pPr>
      <w:r w:rsidRPr="00D25A01">
        <w:rPr>
          <w:noProof/>
          <w:sz w:val="20"/>
          <w:lang w:eastAsia="es-ES"/>
        </w:rPr>
        <w:drawing>
          <wp:inline distT="0" distB="0" distL="0" distR="0" wp14:anchorId="17BCE8AF" wp14:editId="453744DC">
            <wp:extent cx="2860551" cy="1204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860551" cy="1204150"/>
                    </a:xfrm>
                    <a:prstGeom prst="rect">
                      <a:avLst/>
                    </a:prstGeom>
                  </pic:spPr>
                </pic:pic>
              </a:graphicData>
            </a:graphic>
          </wp:inline>
        </w:drawing>
      </w:r>
    </w:p>
    <w:p w14:paraId="49E670F5" w14:textId="77777777" w:rsidR="00EF2312" w:rsidRPr="00D25A01" w:rsidRDefault="00EF2312" w:rsidP="00D25A01">
      <w:pPr>
        <w:pStyle w:val="Textoindependiente"/>
        <w:rPr>
          <w:sz w:val="20"/>
        </w:rPr>
      </w:pPr>
    </w:p>
    <w:p w14:paraId="28883767" w14:textId="77777777" w:rsidR="00EF2312" w:rsidRPr="00D25A01" w:rsidRDefault="00EF2312" w:rsidP="00D25A01">
      <w:pPr>
        <w:pStyle w:val="Textoindependiente"/>
        <w:rPr>
          <w:sz w:val="20"/>
        </w:rPr>
      </w:pPr>
    </w:p>
    <w:p w14:paraId="0CC24070" w14:textId="77777777" w:rsidR="00EF2312" w:rsidRPr="00D25A01" w:rsidRDefault="00EF2312" w:rsidP="00D25A01">
      <w:pPr>
        <w:pStyle w:val="Textoindependiente"/>
        <w:rPr>
          <w:sz w:val="20"/>
        </w:rPr>
      </w:pPr>
    </w:p>
    <w:p w14:paraId="132ED03F" w14:textId="77777777" w:rsidR="00EF2312" w:rsidRPr="00D25A01" w:rsidRDefault="00EF2312" w:rsidP="00D25A01">
      <w:pPr>
        <w:pStyle w:val="Textoindependiente"/>
        <w:rPr>
          <w:sz w:val="20"/>
        </w:rPr>
      </w:pPr>
    </w:p>
    <w:p w14:paraId="05F7C646" w14:textId="77777777" w:rsidR="00EF2312" w:rsidRPr="00D25A01" w:rsidRDefault="00EF2312" w:rsidP="00D25A01">
      <w:pPr>
        <w:pStyle w:val="Textoindependiente"/>
      </w:pPr>
    </w:p>
    <w:p w14:paraId="0D7E268D" w14:textId="528DEADB" w:rsidR="00EF2312" w:rsidRPr="00790A14" w:rsidRDefault="00AB38A1" w:rsidP="00D25A01">
      <w:pPr>
        <w:pStyle w:val="Ttulo1"/>
        <w:ind w:left="1416" w:right="1996"/>
        <w:jc w:val="center"/>
        <w:rPr>
          <w:sz w:val="32"/>
          <w:szCs w:val="32"/>
        </w:rPr>
      </w:pPr>
      <w:r w:rsidRPr="00790A14">
        <w:rPr>
          <w:sz w:val="32"/>
          <w:szCs w:val="32"/>
        </w:rPr>
        <w:t>PLAN</w:t>
      </w:r>
      <w:r w:rsidR="007A0B44" w:rsidRPr="00790A14">
        <w:rPr>
          <w:sz w:val="32"/>
          <w:szCs w:val="32"/>
        </w:rPr>
        <w:t xml:space="preserve"> </w:t>
      </w:r>
      <w:r w:rsidRPr="00790A14">
        <w:rPr>
          <w:sz w:val="32"/>
          <w:szCs w:val="32"/>
        </w:rPr>
        <w:t>DE PREVISIÓN</w:t>
      </w:r>
      <w:r w:rsidR="007A0B44" w:rsidRPr="00790A14">
        <w:rPr>
          <w:sz w:val="32"/>
          <w:szCs w:val="32"/>
        </w:rPr>
        <w:t xml:space="preserve"> </w:t>
      </w:r>
      <w:r w:rsidRPr="00790A14">
        <w:rPr>
          <w:sz w:val="32"/>
          <w:szCs w:val="32"/>
        </w:rPr>
        <w:t>DE TALENTO</w:t>
      </w:r>
      <w:r w:rsidR="007A0B44" w:rsidRPr="00790A14">
        <w:rPr>
          <w:sz w:val="32"/>
          <w:szCs w:val="32"/>
        </w:rPr>
        <w:t xml:space="preserve"> </w:t>
      </w:r>
      <w:r w:rsidRPr="00790A14">
        <w:rPr>
          <w:sz w:val="32"/>
          <w:szCs w:val="32"/>
        </w:rPr>
        <w:t>HUMANO</w:t>
      </w:r>
    </w:p>
    <w:p w14:paraId="3B99AEC3" w14:textId="77777777" w:rsidR="00EF2312" w:rsidRPr="00790A14" w:rsidRDefault="00EF2312" w:rsidP="00D25A01">
      <w:pPr>
        <w:pStyle w:val="Textoindependiente"/>
        <w:rPr>
          <w:b/>
          <w:sz w:val="32"/>
          <w:szCs w:val="32"/>
        </w:rPr>
      </w:pPr>
    </w:p>
    <w:p w14:paraId="11D249E2" w14:textId="77777777" w:rsidR="00EF2312" w:rsidRPr="00790A14" w:rsidRDefault="00EF2312" w:rsidP="00D25A01">
      <w:pPr>
        <w:pStyle w:val="Textoindependiente"/>
        <w:rPr>
          <w:b/>
          <w:sz w:val="32"/>
          <w:szCs w:val="32"/>
        </w:rPr>
      </w:pPr>
    </w:p>
    <w:p w14:paraId="4B690AD0" w14:textId="2977C11B" w:rsidR="00EF2312" w:rsidRPr="00790A14" w:rsidRDefault="00EF2312" w:rsidP="00D25A01">
      <w:pPr>
        <w:pStyle w:val="Textoindependiente"/>
        <w:rPr>
          <w:b/>
          <w:sz w:val="32"/>
          <w:szCs w:val="32"/>
        </w:rPr>
      </w:pPr>
    </w:p>
    <w:p w14:paraId="7237F1B6" w14:textId="77777777" w:rsidR="007A0B44" w:rsidRPr="00790A14" w:rsidRDefault="007A0B44" w:rsidP="00D25A01">
      <w:pPr>
        <w:pStyle w:val="Textoindependiente"/>
        <w:rPr>
          <w:b/>
          <w:sz w:val="32"/>
          <w:szCs w:val="32"/>
        </w:rPr>
      </w:pPr>
    </w:p>
    <w:p w14:paraId="44624231" w14:textId="08921FA8" w:rsidR="007A0B44" w:rsidRPr="00790A14" w:rsidRDefault="007A0B44" w:rsidP="00D25A01">
      <w:pPr>
        <w:pStyle w:val="Textoindependiente"/>
        <w:rPr>
          <w:b/>
          <w:sz w:val="32"/>
          <w:szCs w:val="32"/>
        </w:rPr>
      </w:pPr>
    </w:p>
    <w:p w14:paraId="4B9A155C" w14:textId="77777777" w:rsidR="007A0B44" w:rsidRPr="00790A14" w:rsidRDefault="007A0B44" w:rsidP="00D25A01">
      <w:pPr>
        <w:pStyle w:val="Textoindependiente"/>
        <w:rPr>
          <w:b/>
          <w:sz w:val="32"/>
          <w:szCs w:val="32"/>
        </w:rPr>
      </w:pPr>
    </w:p>
    <w:p w14:paraId="17D0B1BF" w14:textId="77777777" w:rsidR="00EF2312" w:rsidRPr="00790A14" w:rsidRDefault="00EF2312" w:rsidP="00D25A01">
      <w:pPr>
        <w:pStyle w:val="Textoindependiente"/>
        <w:rPr>
          <w:b/>
          <w:sz w:val="32"/>
          <w:szCs w:val="32"/>
        </w:rPr>
      </w:pPr>
    </w:p>
    <w:p w14:paraId="3A9C8C1C" w14:textId="77777777" w:rsidR="007A0B44" w:rsidRPr="00790A14" w:rsidRDefault="00AB38A1" w:rsidP="00D25A01">
      <w:pPr>
        <w:ind w:left="1479" w:right="1996"/>
        <w:jc w:val="center"/>
        <w:rPr>
          <w:b/>
          <w:sz w:val="32"/>
          <w:szCs w:val="32"/>
        </w:rPr>
      </w:pPr>
      <w:r w:rsidRPr="00790A14">
        <w:rPr>
          <w:b/>
          <w:sz w:val="32"/>
          <w:szCs w:val="32"/>
        </w:rPr>
        <w:t>INSTITUTO DEPARTA</w:t>
      </w:r>
      <w:r w:rsidR="00832CC4" w:rsidRPr="00790A14">
        <w:rPr>
          <w:b/>
          <w:sz w:val="32"/>
          <w:szCs w:val="32"/>
        </w:rPr>
        <w:t>MENTAL DE SALUD DE NARIÑ</w:t>
      </w:r>
      <w:r w:rsidR="007A0B44" w:rsidRPr="00790A14">
        <w:rPr>
          <w:b/>
          <w:sz w:val="32"/>
          <w:szCs w:val="32"/>
        </w:rPr>
        <w:t>O</w:t>
      </w:r>
    </w:p>
    <w:p w14:paraId="3C3F9A3E" w14:textId="1296B4A3" w:rsidR="00EF2312" w:rsidRPr="00790A14" w:rsidRDefault="00832CC4" w:rsidP="00D25A01">
      <w:pPr>
        <w:ind w:left="1479" w:right="1996"/>
        <w:jc w:val="center"/>
        <w:rPr>
          <w:b/>
          <w:sz w:val="32"/>
          <w:szCs w:val="32"/>
        </w:rPr>
      </w:pPr>
      <w:r w:rsidRPr="00790A14">
        <w:rPr>
          <w:b/>
          <w:sz w:val="32"/>
          <w:szCs w:val="32"/>
        </w:rPr>
        <w:t>2023</w:t>
      </w:r>
    </w:p>
    <w:p w14:paraId="6F0D1CA7" w14:textId="77777777" w:rsidR="00EF2312" w:rsidRPr="00790A14" w:rsidRDefault="00EF2312" w:rsidP="00D25A01">
      <w:pPr>
        <w:pStyle w:val="Textoindependiente"/>
        <w:rPr>
          <w:b/>
          <w:sz w:val="32"/>
          <w:szCs w:val="32"/>
        </w:rPr>
      </w:pPr>
    </w:p>
    <w:p w14:paraId="65113497" w14:textId="334C1F22" w:rsidR="00EF2312" w:rsidRPr="00790A14" w:rsidRDefault="00EF2312" w:rsidP="00D25A01">
      <w:pPr>
        <w:pStyle w:val="Textoindependiente"/>
        <w:rPr>
          <w:b/>
          <w:sz w:val="32"/>
          <w:szCs w:val="32"/>
        </w:rPr>
      </w:pPr>
    </w:p>
    <w:p w14:paraId="4B699BFA" w14:textId="77777777" w:rsidR="007A0B44" w:rsidRPr="00790A14" w:rsidRDefault="007A0B44" w:rsidP="00D25A01">
      <w:pPr>
        <w:pStyle w:val="Textoindependiente"/>
        <w:rPr>
          <w:b/>
          <w:sz w:val="32"/>
          <w:szCs w:val="32"/>
        </w:rPr>
      </w:pPr>
    </w:p>
    <w:p w14:paraId="601B83DB" w14:textId="60CA2B04" w:rsidR="00EF2312" w:rsidRPr="00790A14" w:rsidRDefault="00EF2312" w:rsidP="00D25A01">
      <w:pPr>
        <w:pStyle w:val="Textoindependiente"/>
        <w:rPr>
          <w:b/>
          <w:sz w:val="32"/>
          <w:szCs w:val="32"/>
        </w:rPr>
      </w:pPr>
    </w:p>
    <w:p w14:paraId="46E120D4" w14:textId="45B53FD4" w:rsidR="007A0B44" w:rsidRPr="00790A14" w:rsidRDefault="007A0B44" w:rsidP="00D25A01">
      <w:pPr>
        <w:pStyle w:val="Textoindependiente"/>
        <w:rPr>
          <w:b/>
          <w:sz w:val="32"/>
          <w:szCs w:val="32"/>
        </w:rPr>
      </w:pPr>
    </w:p>
    <w:p w14:paraId="555E878C" w14:textId="75D425A0" w:rsidR="007A0B44" w:rsidRPr="00790A14" w:rsidRDefault="007A0B44" w:rsidP="00D25A01">
      <w:pPr>
        <w:pStyle w:val="Textoindependiente"/>
        <w:rPr>
          <w:b/>
          <w:sz w:val="32"/>
          <w:szCs w:val="32"/>
        </w:rPr>
      </w:pPr>
    </w:p>
    <w:p w14:paraId="66B46D59" w14:textId="32D3E3D9" w:rsidR="00D25A01" w:rsidRPr="00790A14" w:rsidRDefault="00D25A01" w:rsidP="00D25A01">
      <w:pPr>
        <w:pStyle w:val="Textoindependiente"/>
        <w:rPr>
          <w:b/>
          <w:sz w:val="32"/>
          <w:szCs w:val="32"/>
        </w:rPr>
      </w:pPr>
    </w:p>
    <w:p w14:paraId="05D8C09F" w14:textId="67623D7F" w:rsidR="00D25A01" w:rsidRPr="00790A14" w:rsidRDefault="00D25A01" w:rsidP="00D25A01">
      <w:pPr>
        <w:pStyle w:val="Textoindependiente"/>
        <w:rPr>
          <w:b/>
          <w:sz w:val="32"/>
          <w:szCs w:val="32"/>
        </w:rPr>
      </w:pPr>
    </w:p>
    <w:p w14:paraId="0933A084" w14:textId="1CA1AC4A" w:rsidR="007A0B44" w:rsidRPr="00790A14" w:rsidRDefault="007A0B44" w:rsidP="00D25A01">
      <w:pPr>
        <w:pStyle w:val="Textoindependiente"/>
        <w:rPr>
          <w:b/>
          <w:sz w:val="32"/>
          <w:szCs w:val="32"/>
        </w:rPr>
      </w:pPr>
    </w:p>
    <w:p w14:paraId="113D1C42" w14:textId="77777777" w:rsidR="007A0B44" w:rsidRPr="00790A14" w:rsidRDefault="007A0B44" w:rsidP="00D25A01">
      <w:pPr>
        <w:pStyle w:val="Textoindependiente"/>
        <w:rPr>
          <w:b/>
          <w:sz w:val="32"/>
          <w:szCs w:val="32"/>
        </w:rPr>
      </w:pPr>
    </w:p>
    <w:p w14:paraId="1A9E6431" w14:textId="77777777" w:rsidR="00EF2312" w:rsidRPr="00790A14" w:rsidRDefault="00AB38A1" w:rsidP="00D25A01">
      <w:pPr>
        <w:pStyle w:val="Ttulo1"/>
        <w:ind w:left="2404" w:right="2981"/>
        <w:jc w:val="center"/>
        <w:rPr>
          <w:sz w:val="32"/>
          <w:szCs w:val="32"/>
        </w:rPr>
      </w:pPr>
      <w:r w:rsidRPr="00790A14">
        <w:rPr>
          <w:sz w:val="32"/>
          <w:szCs w:val="32"/>
        </w:rPr>
        <w:t>DIANA PAOLA ROSERO ZAMBRANO</w:t>
      </w:r>
      <w:r w:rsidR="00832CC4" w:rsidRPr="00790A14">
        <w:rPr>
          <w:sz w:val="32"/>
          <w:szCs w:val="32"/>
        </w:rPr>
        <w:t xml:space="preserve"> </w:t>
      </w:r>
      <w:r w:rsidRPr="00790A14">
        <w:rPr>
          <w:sz w:val="32"/>
          <w:szCs w:val="32"/>
        </w:rPr>
        <w:t>DIRECTORA</w:t>
      </w:r>
    </w:p>
    <w:p w14:paraId="520553F5" w14:textId="77777777" w:rsidR="00EF2312" w:rsidRPr="00D25A01" w:rsidRDefault="00AB38A1" w:rsidP="00D25A01">
      <w:pPr>
        <w:ind w:left="1419" w:right="1996"/>
        <w:jc w:val="center"/>
        <w:rPr>
          <w:b/>
        </w:rPr>
      </w:pPr>
      <w:r w:rsidRPr="00D25A01">
        <w:rPr>
          <w:b/>
        </w:rPr>
        <w:lastRenderedPageBreak/>
        <w:t>ÍNDICE</w:t>
      </w:r>
    </w:p>
    <w:p w14:paraId="3172AD0E" w14:textId="77777777" w:rsidR="00EF2312" w:rsidRPr="00D25A01" w:rsidRDefault="00EF2312" w:rsidP="00D25A01">
      <w:pPr>
        <w:pStyle w:val="Textoindependiente"/>
        <w:rPr>
          <w:b/>
          <w:sz w:val="20"/>
        </w:rPr>
      </w:pPr>
    </w:p>
    <w:p w14:paraId="1765BDC4" w14:textId="77777777" w:rsidR="00EF2312" w:rsidRPr="00D25A01" w:rsidRDefault="00AB38A1" w:rsidP="00D25A01">
      <w:pPr>
        <w:pStyle w:val="Prrafodelista"/>
        <w:numPr>
          <w:ilvl w:val="0"/>
          <w:numId w:val="5"/>
        </w:numPr>
        <w:tabs>
          <w:tab w:val="left" w:pos="822"/>
        </w:tabs>
        <w:ind w:hanging="361"/>
      </w:pPr>
      <w:r w:rsidRPr="00D25A01">
        <w:t>INTRODUCCIÓN</w:t>
      </w:r>
    </w:p>
    <w:p w14:paraId="352DCD37" w14:textId="77777777" w:rsidR="00EF2312" w:rsidRPr="00D25A01" w:rsidRDefault="00EF2312" w:rsidP="00D25A01">
      <w:pPr>
        <w:pStyle w:val="Textoindependiente"/>
        <w:rPr>
          <w:sz w:val="21"/>
        </w:rPr>
      </w:pPr>
    </w:p>
    <w:p w14:paraId="3926759F" w14:textId="77777777" w:rsidR="00EF2312" w:rsidRPr="00D25A01" w:rsidRDefault="00AB38A1" w:rsidP="00D25A01">
      <w:pPr>
        <w:pStyle w:val="Prrafodelista"/>
        <w:numPr>
          <w:ilvl w:val="0"/>
          <w:numId w:val="5"/>
        </w:numPr>
        <w:tabs>
          <w:tab w:val="left" w:pos="822"/>
        </w:tabs>
        <w:ind w:hanging="361"/>
      </w:pPr>
      <w:r w:rsidRPr="00D25A01">
        <w:t>OBJETIVO</w:t>
      </w:r>
    </w:p>
    <w:p w14:paraId="137B28E9" w14:textId="77777777" w:rsidR="00EF2312" w:rsidRPr="00D25A01" w:rsidRDefault="00EF2312" w:rsidP="00D25A01">
      <w:pPr>
        <w:pStyle w:val="Textoindependiente"/>
        <w:rPr>
          <w:sz w:val="21"/>
        </w:rPr>
      </w:pPr>
    </w:p>
    <w:p w14:paraId="76DD2571" w14:textId="77777777" w:rsidR="00EF2312" w:rsidRPr="00D25A01" w:rsidRDefault="00AB38A1" w:rsidP="00D25A01">
      <w:pPr>
        <w:pStyle w:val="Prrafodelista"/>
        <w:numPr>
          <w:ilvl w:val="0"/>
          <w:numId w:val="5"/>
        </w:numPr>
        <w:tabs>
          <w:tab w:val="left" w:pos="822"/>
        </w:tabs>
        <w:ind w:hanging="361"/>
      </w:pPr>
      <w:r w:rsidRPr="00D25A01">
        <w:t>ALCANCE</w:t>
      </w:r>
    </w:p>
    <w:p w14:paraId="1CF2661A" w14:textId="77777777" w:rsidR="00EF2312" w:rsidRPr="00D25A01" w:rsidRDefault="00EF2312" w:rsidP="00D25A01">
      <w:pPr>
        <w:pStyle w:val="Textoindependiente"/>
      </w:pPr>
    </w:p>
    <w:p w14:paraId="1A43A546" w14:textId="77777777" w:rsidR="00EF2312" w:rsidRPr="00D25A01" w:rsidRDefault="00AB38A1" w:rsidP="00D25A01">
      <w:pPr>
        <w:pStyle w:val="Prrafodelista"/>
        <w:numPr>
          <w:ilvl w:val="0"/>
          <w:numId w:val="5"/>
        </w:numPr>
        <w:tabs>
          <w:tab w:val="left" w:pos="822"/>
        </w:tabs>
        <w:ind w:hanging="361"/>
      </w:pPr>
      <w:r w:rsidRPr="00D25A01">
        <w:t>NORMATIVIDAD</w:t>
      </w:r>
    </w:p>
    <w:p w14:paraId="30284041" w14:textId="77777777" w:rsidR="00EF2312" w:rsidRPr="00D25A01" w:rsidRDefault="00EF2312" w:rsidP="00D25A01">
      <w:pPr>
        <w:pStyle w:val="Textoindependiente"/>
        <w:rPr>
          <w:sz w:val="21"/>
        </w:rPr>
      </w:pPr>
    </w:p>
    <w:p w14:paraId="1335BE94" w14:textId="77777777" w:rsidR="00EF2312" w:rsidRPr="00D25A01" w:rsidRDefault="00AB38A1" w:rsidP="00D25A01">
      <w:pPr>
        <w:pStyle w:val="Prrafodelista"/>
        <w:numPr>
          <w:ilvl w:val="0"/>
          <w:numId w:val="5"/>
        </w:numPr>
        <w:tabs>
          <w:tab w:val="left" w:pos="822"/>
        </w:tabs>
        <w:ind w:left="821" w:right="676"/>
      </w:pPr>
      <w:r w:rsidRPr="00D25A01">
        <w:t>ARTICULACION DE LA PLANEACION DEL TALENTO HUMANO A LA PLANEACION</w:t>
      </w:r>
      <w:r w:rsidR="00CB2959" w:rsidRPr="00D25A01">
        <w:t xml:space="preserve"> </w:t>
      </w:r>
      <w:r w:rsidRPr="00D25A01">
        <w:t>INSTITUCIONAL.</w:t>
      </w:r>
    </w:p>
    <w:p w14:paraId="0FDCF9C0" w14:textId="77777777" w:rsidR="00EF2312" w:rsidRPr="00D25A01" w:rsidRDefault="00AB38A1" w:rsidP="00D25A01">
      <w:pPr>
        <w:pStyle w:val="Prrafodelista"/>
        <w:numPr>
          <w:ilvl w:val="0"/>
          <w:numId w:val="5"/>
        </w:numPr>
        <w:tabs>
          <w:tab w:val="left" w:pos="822"/>
        </w:tabs>
        <w:ind w:hanging="361"/>
      </w:pPr>
      <w:r w:rsidRPr="00D25A01">
        <w:t>PLAN</w:t>
      </w:r>
      <w:r w:rsidR="00CB2959" w:rsidRPr="00D25A01">
        <w:t xml:space="preserve"> </w:t>
      </w:r>
      <w:r w:rsidRPr="00D25A01">
        <w:t>DE</w:t>
      </w:r>
      <w:r w:rsidR="00CB2959" w:rsidRPr="00D25A01">
        <w:t xml:space="preserve"> </w:t>
      </w:r>
      <w:r w:rsidRPr="00D25A01">
        <w:t>PREVISION</w:t>
      </w:r>
      <w:r w:rsidR="00CB2959" w:rsidRPr="00D25A01">
        <w:t xml:space="preserve"> </w:t>
      </w:r>
      <w:r w:rsidRPr="00D25A01">
        <w:t>DEL TALENTO HUMANO</w:t>
      </w:r>
    </w:p>
    <w:p w14:paraId="2B660741" w14:textId="77777777" w:rsidR="00EF2312" w:rsidRPr="00D25A01" w:rsidRDefault="00EF2312" w:rsidP="00D25A01">
      <w:pPr>
        <w:pStyle w:val="Textoindependiente"/>
      </w:pPr>
    </w:p>
    <w:p w14:paraId="04310D8D" w14:textId="77777777" w:rsidR="00EF2312" w:rsidRPr="00D25A01" w:rsidRDefault="00AB38A1" w:rsidP="00D25A01">
      <w:pPr>
        <w:pStyle w:val="Prrafodelista"/>
        <w:numPr>
          <w:ilvl w:val="0"/>
          <w:numId w:val="5"/>
        </w:numPr>
        <w:tabs>
          <w:tab w:val="left" w:pos="822"/>
        </w:tabs>
        <w:ind w:hanging="361"/>
      </w:pPr>
      <w:r w:rsidRPr="00D25A01">
        <w:t>DIAGNOSTICO</w:t>
      </w:r>
      <w:r w:rsidR="00CB2959" w:rsidRPr="00D25A01">
        <w:t xml:space="preserve"> </w:t>
      </w:r>
      <w:r w:rsidRPr="00D25A01">
        <w:t>DE</w:t>
      </w:r>
      <w:r w:rsidR="00CB2959" w:rsidRPr="00D25A01">
        <w:t xml:space="preserve"> </w:t>
      </w:r>
      <w:r w:rsidRPr="00D25A01">
        <w:t>NECESIDADES</w:t>
      </w:r>
    </w:p>
    <w:p w14:paraId="68E191E4" w14:textId="77777777" w:rsidR="00EF2312" w:rsidRPr="00D25A01" w:rsidRDefault="00EF2312" w:rsidP="00D25A01">
      <w:pPr>
        <w:pStyle w:val="Textoindependiente"/>
        <w:rPr>
          <w:sz w:val="21"/>
        </w:rPr>
      </w:pPr>
    </w:p>
    <w:p w14:paraId="30A6D675" w14:textId="77777777" w:rsidR="00EF2312" w:rsidRPr="00D25A01" w:rsidRDefault="00AB38A1" w:rsidP="00D25A01">
      <w:pPr>
        <w:pStyle w:val="Prrafodelista"/>
        <w:numPr>
          <w:ilvl w:val="0"/>
          <w:numId w:val="5"/>
        </w:numPr>
        <w:tabs>
          <w:tab w:val="left" w:pos="822"/>
        </w:tabs>
        <w:ind w:hanging="361"/>
      </w:pPr>
      <w:r w:rsidRPr="00D25A01">
        <w:t>NECESIDADES</w:t>
      </w:r>
      <w:r w:rsidR="00CB2959" w:rsidRPr="00D25A01">
        <w:t xml:space="preserve"> </w:t>
      </w:r>
      <w:r w:rsidRPr="00D25A01">
        <w:t>DE</w:t>
      </w:r>
      <w:r w:rsidR="00CB2959" w:rsidRPr="00D25A01">
        <w:t xml:space="preserve"> </w:t>
      </w:r>
      <w:r w:rsidRPr="00D25A01">
        <w:t>PERSONAL</w:t>
      </w:r>
    </w:p>
    <w:p w14:paraId="0B7E1F4C" w14:textId="77777777" w:rsidR="00EF2312" w:rsidRPr="00D25A01" w:rsidRDefault="00EF2312" w:rsidP="00D25A01">
      <w:pPr>
        <w:pStyle w:val="Textoindependiente"/>
        <w:rPr>
          <w:sz w:val="21"/>
        </w:rPr>
      </w:pPr>
    </w:p>
    <w:p w14:paraId="00836375" w14:textId="77777777" w:rsidR="00EF2312" w:rsidRPr="00D25A01" w:rsidRDefault="00AB38A1" w:rsidP="00D25A01">
      <w:pPr>
        <w:pStyle w:val="Prrafodelista"/>
        <w:numPr>
          <w:ilvl w:val="0"/>
          <w:numId w:val="5"/>
        </w:numPr>
        <w:tabs>
          <w:tab w:val="left" w:pos="822"/>
        </w:tabs>
        <w:ind w:hanging="361"/>
      </w:pPr>
      <w:r w:rsidRPr="00D25A01">
        <w:t>RECOMENDACIONES</w:t>
      </w:r>
    </w:p>
    <w:p w14:paraId="4B8B1F7F" w14:textId="77777777" w:rsidR="00EF2312" w:rsidRPr="00D25A01" w:rsidRDefault="00EF2312" w:rsidP="00D25A01">
      <w:pPr>
        <w:pStyle w:val="Textoindependiente"/>
        <w:rPr>
          <w:sz w:val="26"/>
        </w:rPr>
      </w:pPr>
    </w:p>
    <w:p w14:paraId="33443A7C" w14:textId="77777777" w:rsidR="00EF2312" w:rsidRPr="00D25A01" w:rsidRDefault="00EF2312" w:rsidP="00D25A01">
      <w:pPr>
        <w:pStyle w:val="Textoindependiente"/>
        <w:rPr>
          <w:sz w:val="26"/>
        </w:rPr>
      </w:pPr>
    </w:p>
    <w:p w14:paraId="5B8462D7" w14:textId="77777777" w:rsidR="00EF2312" w:rsidRPr="00D25A01" w:rsidRDefault="00EF2312" w:rsidP="00D25A01">
      <w:pPr>
        <w:pStyle w:val="Textoindependiente"/>
        <w:rPr>
          <w:sz w:val="26"/>
        </w:rPr>
      </w:pPr>
    </w:p>
    <w:p w14:paraId="00D0AA00" w14:textId="77777777" w:rsidR="00EF2312" w:rsidRPr="00D25A01" w:rsidRDefault="00EF2312" w:rsidP="00D25A01">
      <w:pPr>
        <w:pStyle w:val="Textoindependiente"/>
        <w:rPr>
          <w:sz w:val="26"/>
        </w:rPr>
      </w:pPr>
    </w:p>
    <w:p w14:paraId="601677F2" w14:textId="77777777" w:rsidR="00EF2312" w:rsidRPr="00D25A01" w:rsidRDefault="00EF2312" w:rsidP="00D25A01">
      <w:pPr>
        <w:pStyle w:val="Textoindependiente"/>
        <w:rPr>
          <w:sz w:val="26"/>
        </w:rPr>
      </w:pPr>
    </w:p>
    <w:p w14:paraId="590476B9" w14:textId="77777777" w:rsidR="00EF2312" w:rsidRPr="00D25A01" w:rsidRDefault="00EF2312" w:rsidP="00D25A01">
      <w:pPr>
        <w:pStyle w:val="Textoindependiente"/>
        <w:rPr>
          <w:sz w:val="26"/>
        </w:rPr>
      </w:pPr>
    </w:p>
    <w:p w14:paraId="1B4B8D85" w14:textId="77777777" w:rsidR="00EF2312" w:rsidRPr="00D25A01" w:rsidRDefault="00EF2312" w:rsidP="00D25A01">
      <w:pPr>
        <w:pStyle w:val="Textoindependiente"/>
        <w:rPr>
          <w:sz w:val="26"/>
        </w:rPr>
      </w:pPr>
    </w:p>
    <w:p w14:paraId="3C80F9E3" w14:textId="77777777" w:rsidR="00EF2312" w:rsidRPr="00D25A01" w:rsidRDefault="00EF2312" w:rsidP="00D25A01">
      <w:pPr>
        <w:pStyle w:val="Textoindependiente"/>
        <w:rPr>
          <w:sz w:val="26"/>
        </w:rPr>
      </w:pPr>
    </w:p>
    <w:p w14:paraId="3AFF59C0" w14:textId="77777777" w:rsidR="00EF2312" w:rsidRPr="00D25A01" w:rsidRDefault="00EF2312" w:rsidP="00D25A01">
      <w:pPr>
        <w:pStyle w:val="Textoindependiente"/>
        <w:rPr>
          <w:sz w:val="26"/>
        </w:rPr>
      </w:pPr>
    </w:p>
    <w:p w14:paraId="7122DDE2" w14:textId="77777777" w:rsidR="00EF2312" w:rsidRPr="00D25A01" w:rsidRDefault="00EF2312" w:rsidP="00D25A01">
      <w:pPr>
        <w:pStyle w:val="Textoindependiente"/>
        <w:rPr>
          <w:sz w:val="26"/>
        </w:rPr>
      </w:pPr>
    </w:p>
    <w:p w14:paraId="61A71DB6" w14:textId="77777777" w:rsidR="00EF2312" w:rsidRPr="00D25A01" w:rsidRDefault="00EF2312" w:rsidP="00D25A01">
      <w:pPr>
        <w:pStyle w:val="Textoindependiente"/>
        <w:rPr>
          <w:sz w:val="26"/>
        </w:rPr>
      </w:pPr>
    </w:p>
    <w:p w14:paraId="632BBDA2" w14:textId="77777777" w:rsidR="00EF2312" w:rsidRPr="00D25A01" w:rsidRDefault="00EF2312" w:rsidP="00D25A01">
      <w:pPr>
        <w:pStyle w:val="Textoindependiente"/>
        <w:rPr>
          <w:sz w:val="26"/>
        </w:rPr>
      </w:pPr>
    </w:p>
    <w:p w14:paraId="2016ECFC" w14:textId="77777777" w:rsidR="00EF2312" w:rsidRPr="00D25A01" w:rsidRDefault="00EF2312" w:rsidP="00D25A01">
      <w:pPr>
        <w:pStyle w:val="Textoindependiente"/>
        <w:rPr>
          <w:sz w:val="26"/>
        </w:rPr>
      </w:pPr>
    </w:p>
    <w:p w14:paraId="2A8E4010" w14:textId="77777777" w:rsidR="00EF2312" w:rsidRPr="00D25A01" w:rsidRDefault="00EF2312" w:rsidP="00D25A01">
      <w:pPr>
        <w:pStyle w:val="Textoindependiente"/>
        <w:rPr>
          <w:sz w:val="26"/>
        </w:rPr>
      </w:pPr>
    </w:p>
    <w:p w14:paraId="2E3C685A" w14:textId="77777777" w:rsidR="00EF2312" w:rsidRPr="00D25A01" w:rsidRDefault="00EF2312" w:rsidP="00D25A01">
      <w:pPr>
        <w:pStyle w:val="Textoindependiente"/>
        <w:rPr>
          <w:sz w:val="26"/>
        </w:rPr>
      </w:pPr>
    </w:p>
    <w:p w14:paraId="5E7C038F" w14:textId="77777777" w:rsidR="00EF2312" w:rsidRPr="00D25A01" w:rsidRDefault="00EF2312" w:rsidP="00D25A01">
      <w:pPr>
        <w:pStyle w:val="Textoindependiente"/>
        <w:rPr>
          <w:sz w:val="26"/>
        </w:rPr>
      </w:pPr>
    </w:p>
    <w:p w14:paraId="56A16DFF" w14:textId="29D05E25" w:rsidR="00EF2312" w:rsidRDefault="00EF2312" w:rsidP="00D25A01">
      <w:pPr>
        <w:pStyle w:val="Textoindependiente"/>
        <w:rPr>
          <w:sz w:val="26"/>
        </w:rPr>
      </w:pPr>
    </w:p>
    <w:p w14:paraId="39B86B36" w14:textId="691949FF" w:rsidR="00D25A01" w:rsidRDefault="00D25A01" w:rsidP="00D25A01">
      <w:pPr>
        <w:pStyle w:val="Textoindependiente"/>
        <w:rPr>
          <w:sz w:val="26"/>
        </w:rPr>
      </w:pPr>
    </w:p>
    <w:p w14:paraId="0A38AFB4" w14:textId="3BB94DBB" w:rsidR="00790A14" w:rsidRDefault="00790A14" w:rsidP="00D25A01">
      <w:pPr>
        <w:pStyle w:val="Textoindependiente"/>
        <w:rPr>
          <w:sz w:val="26"/>
        </w:rPr>
      </w:pPr>
    </w:p>
    <w:p w14:paraId="4EE7C165" w14:textId="2BF31DF4" w:rsidR="00790A14" w:rsidRDefault="00790A14" w:rsidP="00D25A01">
      <w:pPr>
        <w:pStyle w:val="Textoindependiente"/>
        <w:rPr>
          <w:sz w:val="26"/>
        </w:rPr>
      </w:pPr>
    </w:p>
    <w:p w14:paraId="28D0E073" w14:textId="77777777" w:rsidR="00790A14" w:rsidRDefault="00790A14" w:rsidP="00D25A01">
      <w:pPr>
        <w:pStyle w:val="Textoindependiente"/>
        <w:rPr>
          <w:sz w:val="26"/>
        </w:rPr>
      </w:pPr>
    </w:p>
    <w:p w14:paraId="5B8D0733" w14:textId="4C5A1D4C" w:rsidR="00D25A01" w:rsidRDefault="00D25A01" w:rsidP="00D25A01">
      <w:pPr>
        <w:pStyle w:val="Textoindependiente"/>
        <w:rPr>
          <w:sz w:val="26"/>
        </w:rPr>
      </w:pPr>
    </w:p>
    <w:p w14:paraId="3822CA6C" w14:textId="29BC5499" w:rsidR="00D25A01" w:rsidRDefault="00D25A01" w:rsidP="00D25A01">
      <w:pPr>
        <w:pStyle w:val="Textoindependiente"/>
        <w:rPr>
          <w:sz w:val="26"/>
        </w:rPr>
      </w:pPr>
    </w:p>
    <w:p w14:paraId="3906305F" w14:textId="3D7A8E98" w:rsidR="00D25A01" w:rsidRDefault="00D25A01" w:rsidP="00D25A01">
      <w:pPr>
        <w:pStyle w:val="Textoindependiente"/>
        <w:rPr>
          <w:sz w:val="26"/>
        </w:rPr>
      </w:pPr>
    </w:p>
    <w:p w14:paraId="21BD2E25" w14:textId="719FFB82" w:rsidR="00D25A01" w:rsidRDefault="00D25A01" w:rsidP="00D25A01">
      <w:pPr>
        <w:pStyle w:val="Textoindependiente"/>
        <w:rPr>
          <w:sz w:val="26"/>
        </w:rPr>
      </w:pPr>
    </w:p>
    <w:p w14:paraId="2180A1AA" w14:textId="5EC6BEEA" w:rsidR="00D25A01" w:rsidRDefault="00D25A01" w:rsidP="00D25A01">
      <w:pPr>
        <w:pStyle w:val="Textoindependiente"/>
        <w:rPr>
          <w:sz w:val="26"/>
        </w:rPr>
      </w:pPr>
    </w:p>
    <w:p w14:paraId="0996EDC7" w14:textId="7E2CABCE" w:rsidR="00D25A01" w:rsidRDefault="00D25A01" w:rsidP="00D25A01">
      <w:pPr>
        <w:pStyle w:val="Textoindependiente"/>
        <w:rPr>
          <w:sz w:val="26"/>
        </w:rPr>
      </w:pPr>
    </w:p>
    <w:p w14:paraId="64E18EEA" w14:textId="77777777" w:rsidR="00EF2312" w:rsidRPr="00D25A01" w:rsidRDefault="00EF2312" w:rsidP="00D25A01">
      <w:pPr>
        <w:pStyle w:val="Textoindependiente"/>
      </w:pPr>
    </w:p>
    <w:p w14:paraId="3C348EC9" w14:textId="77777777" w:rsidR="00EF2312" w:rsidRPr="00D25A01" w:rsidRDefault="00AB38A1" w:rsidP="00D25A01">
      <w:pPr>
        <w:pStyle w:val="Ttulo1"/>
        <w:numPr>
          <w:ilvl w:val="1"/>
          <w:numId w:val="5"/>
        </w:numPr>
        <w:tabs>
          <w:tab w:val="left" w:pos="3811"/>
        </w:tabs>
        <w:ind w:hanging="361"/>
      </w:pPr>
      <w:r w:rsidRPr="00D25A01">
        <w:lastRenderedPageBreak/>
        <w:t>INTRODUCCION</w:t>
      </w:r>
    </w:p>
    <w:p w14:paraId="47567E73" w14:textId="77777777" w:rsidR="00EF2312" w:rsidRPr="00D25A01" w:rsidRDefault="00EF2312" w:rsidP="00D25A01">
      <w:pPr>
        <w:pStyle w:val="Textoindependiente"/>
        <w:rPr>
          <w:b/>
          <w:sz w:val="26"/>
        </w:rPr>
      </w:pPr>
    </w:p>
    <w:p w14:paraId="5C3DDBEA" w14:textId="179538CB" w:rsidR="00EF2312" w:rsidRPr="00D25A01" w:rsidRDefault="00AB38A1" w:rsidP="00D25A01">
      <w:pPr>
        <w:pStyle w:val="Textoindependiente"/>
        <w:ind w:left="102" w:right="488"/>
      </w:pPr>
      <w:r w:rsidRPr="00D25A01">
        <w:t>El</w:t>
      </w:r>
      <w:r w:rsidR="00CB2959" w:rsidRPr="00D25A01">
        <w:t xml:space="preserve"> </w:t>
      </w:r>
      <w:r w:rsidRPr="00D25A01">
        <w:t>presente</w:t>
      </w:r>
      <w:r w:rsidR="00CB2959" w:rsidRPr="00D25A01">
        <w:t xml:space="preserve"> </w:t>
      </w:r>
      <w:r w:rsidRPr="00D25A01">
        <w:t>plan</w:t>
      </w:r>
      <w:r w:rsidR="00CB2959" w:rsidRPr="00D25A01">
        <w:t xml:space="preserve"> </w:t>
      </w:r>
      <w:r w:rsidRPr="00D25A01">
        <w:t>surge</w:t>
      </w:r>
      <w:r w:rsidR="00CB2959" w:rsidRPr="00D25A01">
        <w:t xml:space="preserve"> </w:t>
      </w:r>
      <w:r w:rsidRPr="00D25A01">
        <w:t>dando</w:t>
      </w:r>
      <w:r w:rsidR="00CB2959" w:rsidRPr="00D25A01">
        <w:t xml:space="preserve"> </w:t>
      </w:r>
      <w:r w:rsidRPr="00D25A01">
        <w:t>cumplimiento</w:t>
      </w:r>
      <w:r w:rsidR="00CB2959" w:rsidRPr="00D25A01">
        <w:t xml:space="preserve"> </w:t>
      </w:r>
      <w:r w:rsidRPr="00D25A01">
        <w:t>a</w:t>
      </w:r>
      <w:r w:rsidR="00CB2959" w:rsidRPr="00D25A01">
        <w:t xml:space="preserve"> </w:t>
      </w:r>
      <w:r w:rsidRPr="00D25A01">
        <w:t>las</w:t>
      </w:r>
      <w:r w:rsidR="00CB2959" w:rsidRPr="00D25A01">
        <w:t xml:space="preserve"> </w:t>
      </w:r>
      <w:r w:rsidRPr="00D25A01">
        <w:t>obligaciones</w:t>
      </w:r>
      <w:r w:rsidR="00CB2959" w:rsidRPr="00D25A01">
        <w:t xml:space="preserve"> </w:t>
      </w:r>
      <w:r w:rsidRPr="00D25A01">
        <w:t>constitucionales</w:t>
      </w:r>
      <w:r w:rsidR="00CB2959" w:rsidRPr="00D25A01">
        <w:t xml:space="preserve"> </w:t>
      </w:r>
      <w:r w:rsidRPr="00D25A01">
        <w:t>y</w:t>
      </w:r>
      <w:r w:rsidR="00CB2959" w:rsidRPr="00D25A01">
        <w:t xml:space="preserve"> </w:t>
      </w:r>
      <w:r w:rsidRPr="00D25A01">
        <w:t>legales,</w:t>
      </w:r>
      <w:r w:rsidR="00CB2959" w:rsidRPr="00D25A01">
        <w:t xml:space="preserve"> </w:t>
      </w:r>
      <w:r w:rsidRPr="00D25A01">
        <w:t>en</w:t>
      </w:r>
      <w:r w:rsidR="00CB2959" w:rsidRPr="00D25A01">
        <w:t xml:space="preserve"> </w:t>
      </w:r>
      <w:r w:rsidRPr="00D25A01">
        <w:t>particular</w:t>
      </w:r>
      <w:r w:rsidR="00CB2959" w:rsidRPr="00D25A01">
        <w:t xml:space="preserve"> </w:t>
      </w:r>
      <w:r w:rsidRPr="00D25A01">
        <w:t>la</w:t>
      </w:r>
      <w:r w:rsidR="00CB2959" w:rsidRPr="00D25A01">
        <w:t xml:space="preserve"> </w:t>
      </w:r>
      <w:r w:rsidRPr="00D25A01">
        <w:t>establecida</w:t>
      </w:r>
      <w:r w:rsidR="00CB2959" w:rsidRPr="00D25A01">
        <w:t xml:space="preserve"> </w:t>
      </w:r>
      <w:r w:rsidRPr="00D25A01">
        <w:t>en</w:t>
      </w:r>
      <w:r w:rsidR="00CB2959" w:rsidRPr="00D25A01">
        <w:t xml:space="preserve"> </w:t>
      </w:r>
      <w:r w:rsidRPr="00D25A01">
        <w:t>el artículo</w:t>
      </w:r>
      <w:r w:rsidR="00E167F4" w:rsidRPr="00D25A01">
        <w:t xml:space="preserve"> </w:t>
      </w:r>
      <w:r w:rsidRPr="00D25A01">
        <w:t>17</w:t>
      </w:r>
      <w:r w:rsidR="00CB2959" w:rsidRPr="00D25A01">
        <w:t xml:space="preserve"> </w:t>
      </w:r>
      <w:r w:rsidRPr="00D25A01">
        <w:t>de</w:t>
      </w:r>
      <w:r w:rsidR="00CB2959" w:rsidRPr="00D25A01">
        <w:t xml:space="preserve"> </w:t>
      </w:r>
      <w:r w:rsidRPr="00D25A01">
        <w:t>la</w:t>
      </w:r>
      <w:r w:rsidR="00CB2959" w:rsidRPr="00D25A01">
        <w:t xml:space="preserve"> </w:t>
      </w:r>
      <w:r w:rsidRPr="00D25A01">
        <w:t>Ley 909</w:t>
      </w:r>
      <w:r w:rsidR="00CB2959" w:rsidRPr="00D25A01">
        <w:t xml:space="preserve"> </w:t>
      </w:r>
      <w:r w:rsidRPr="00D25A01">
        <w:t>de</w:t>
      </w:r>
      <w:r w:rsidR="00CB2959" w:rsidRPr="00D25A01">
        <w:t xml:space="preserve"> </w:t>
      </w:r>
      <w:r w:rsidRPr="00D25A01">
        <w:t>2004,</w:t>
      </w:r>
      <w:r w:rsidR="00CB2959" w:rsidRPr="00D25A01">
        <w:t xml:space="preserve"> </w:t>
      </w:r>
      <w:r w:rsidRPr="00D25A01">
        <w:t>la</w:t>
      </w:r>
      <w:r w:rsidR="00CB2959" w:rsidRPr="00D25A01">
        <w:t xml:space="preserve"> </w:t>
      </w:r>
      <w:r w:rsidRPr="00D25A01">
        <w:t>cual</w:t>
      </w:r>
      <w:r w:rsidR="00CB2959" w:rsidRPr="00D25A01">
        <w:t xml:space="preserve"> </w:t>
      </w:r>
      <w:r w:rsidRPr="00D25A01">
        <w:t>determina:</w:t>
      </w:r>
    </w:p>
    <w:p w14:paraId="4C2A8D8D" w14:textId="77777777" w:rsidR="00EF2312" w:rsidRPr="00D25A01" w:rsidRDefault="00EF2312" w:rsidP="00D25A01"/>
    <w:p w14:paraId="1785497E" w14:textId="77777777" w:rsidR="00EF2312" w:rsidRPr="00D25A01" w:rsidRDefault="00AB38A1" w:rsidP="00D25A01">
      <w:pPr>
        <w:pStyle w:val="Prrafodelista"/>
        <w:numPr>
          <w:ilvl w:val="0"/>
          <w:numId w:val="4"/>
        </w:numPr>
        <w:tabs>
          <w:tab w:val="left" w:pos="460"/>
        </w:tabs>
        <w:ind w:right="674" w:firstLine="69"/>
        <w:jc w:val="both"/>
      </w:pPr>
      <w:r w:rsidRPr="00D25A01">
        <w:t>Todas las unidades de personal o quienes hagan sus veces de los organismos o</w:t>
      </w:r>
      <w:r w:rsidR="00CB2959" w:rsidRPr="00D25A01">
        <w:t xml:space="preserve"> </w:t>
      </w:r>
      <w:r w:rsidRPr="00D25A01">
        <w:t>entidades a las cuales se les aplica la presente ley, deberán elaborar y actualizar</w:t>
      </w:r>
      <w:r w:rsidR="00CB2959" w:rsidRPr="00D25A01">
        <w:t xml:space="preserve"> </w:t>
      </w:r>
      <w:r w:rsidRPr="00D25A01">
        <w:t>anualmente</w:t>
      </w:r>
      <w:r w:rsidR="00CB2959" w:rsidRPr="00D25A01">
        <w:t xml:space="preserve"> </w:t>
      </w:r>
      <w:r w:rsidRPr="00D25A01">
        <w:t>planes</w:t>
      </w:r>
      <w:r w:rsidR="00CB2959" w:rsidRPr="00D25A01">
        <w:t xml:space="preserve"> </w:t>
      </w:r>
      <w:r w:rsidRPr="00D25A01">
        <w:t>de</w:t>
      </w:r>
      <w:r w:rsidR="00CB2959" w:rsidRPr="00D25A01">
        <w:t xml:space="preserve"> </w:t>
      </w:r>
      <w:r w:rsidRPr="00D25A01">
        <w:t>previsión</w:t>
      </w:r>
      <w:r w:rsidR="00CB2959" w:rsidRPr="00D25A01">
        <w:t xml:space="preserve"> </w:t>
      </w:r>
      <w:r w:rsidRPr="00D25A01">
        <w:t>de</w:t>
      </w:r>
      <w:r w:rsidR="00CB2959" w:rsidRPr="00D25A01">
        <w:t xml:space="preserve"> </w:t>
      </w:r>
      <w:r w:rsidRPr="00D25A01">
        <w:t>recursos</w:t>
      </w:r>
      <w:r w:rsidR="00CB2959" w:rsidRPr="00D25A01">
        <w:t xml:space="preserve"> </w:t>
      </w:r>
      <w:r w:rsidRPr="00D25A01">
        <w:t>humanos</w:t>
      </w:r>
      <w:r w:rsidR="00CB2959" w:rsidRPr="00D25A01">
        <w:t xml:space="preserve"> </w:t>
      </w:r>
      <w:r w:rsidRPr="00D25A01">
        <w:t>que</w:t>
      </w:r>
      <w:r w:rsidR="00CB2959" w:rsidRPr="00D25A01">
        <w:t xml:space="preserve"> </w:t>
      </w:r>
      <w:r w:rsidRPr="00D25A01">
        <w:t>tengan</w:t>
      </w:r>
      <w:r w:rsidR="00CB2959" w:rsidRPr="00D25A01">
        <w:t xml:space="preserve"> </w:t>
      </w:r>
      <w:r w:rsidRPr="00D25A01">
        <w:t>el</w:t>
      </w:r>
      <w:r w:rsidR="00CB2959" w:rsidRPr="00D25A01">
        <w:t xml:space="preserve"> </w:t>
      </w:r>
      <w:r w:rsidRPr="00D25A01">
        <w:t>siguiente</w:t>
      </w:r>
      <w:r w:rsidR="00CB2959" w:rsidRPr="00D25A01">
        <w:t xml:space="preserve"> </w:t>
      </w:r>
      <w:r w:rsidRPr="00D25A01">
        <w:t>alcance:</w:t>
      </w:r>
    </w:p>
    <w:p w14:paraId="6F61367F" w14:textId="77777777" w:rsidR="00EF2312" w:rsidRPr="00D25A01" w:rsidRDefault="00EF2312" w:rsidP="00D25A01">
      <w:pPr>
        <w:pStyle w:val="Textoindependiente"/>
        <w:rPr>
          <w:sz w:val="23"/>
        </w:rPr>
      </w:pPr>
    </w:p>
    <w:p w14:paraId="7F748A2A" w14:textId="77777777" w:rsidR="00EF2312" w:rsidRPr="00D25A01" w:rsidRDefault="00AB38A1" w:rsidP="00D25A01">
      <w:pPr>
        <w:pStyle w:val="Prrafodelista"/>
        <w:numPr>
          <w:ilvl w:val="0"/>
          <w:numId w:val="3"/>
        </w:numPr>
        <w:tabs>
          <w:tab w:val="left" w:pos="520"/>
        </w:tabs>
        <w:ind w:right="677" w:firstLine="69"/>
        <w:jc w:val="both"/>
      </w:pPr>
      <w:r w:rsidRPr="00D25A01">
        <w:t>Cálculo</w:t>
      </w:r>
      <w:r w:rsidR="00CB2959" w:rsidRPr="00D25A01">
        <w:t xml:space="preserve"> </w:t>
      </w:r>
      <w:r w:rsidRPr="00D25A01">
        <w:t>de</w:t>
      </w:r>
      <w:r w:rsidR="00CB2959" w:rsidRPr="00D25A01">
        <w:t xml:space="preserve"> </w:t>
      </w:r>
      <w:r w:rsidRPr="00D25A01">
        <w:t>los</w:t>
      </w:r>
      <w:r w:rsidR="00CB2959" w:rsidRPr="00D25A01">
        <w:t xml:space="preserve"> </w:t>
      </w:r>
      <w:r w:rsidRPr="00D25A01">
        <w:t>empleos</w:t>
      </w:r>
      <w:r w:rsidR="00CB2959" w:rsidRPr="00D25A01">
        <w:t xml:space="preserve"> </w:t>
      </w:r>
      <w:r w:rsidRPr="00D25A01">
        <w:t>necesarios,</w:t>
      </w:r>
      <w:r w:rsidR="00CB2959" w:rsidRPr="00D25A01">
        <w:t xml:space="preserve"> </w:t>
      </w:r>
      <w:r w:rsidRPr="00D25A01">
        <w:t>de</w:t>
      </w:r>
      <w:r w:rsidR="00CB2959" w:rsidRPr="00D25A01">
        <w:t xml:space="preserve"> </w:t>
      </w:r>
      <w:r w:rsidRPr="00D25A01">
        <w:t>acuerdo</w:t>
      </w:r>
      <w:r w:rsidR="00CB2959" w:rsidRPr="00D25A01">
        <w:t xml:space="preserve"> </w:t>
      </w:r>
      <w:r w:rsidRPr="00D25A01">
        <w:t>con</w:t>
      </w:r>
      <w:r w:rsidR="00CB2959" w:rsidRPr="00D25A01">
        <w:t xml:space="preserve"> </w:t>
      </w:r>
      <w:r w:rsidRPr="00D25A01">
        <w:t>los</w:t>
      </w:r>
      <w:r w:rsidR="00CB2959" w:rsidRPr="00D25A01">
        <w:t xml:space="preserve"> </w:t>
      </w:r>
      <w:r w:rsidRPr="00D25A01">
        <w:t>requisitos</w:t>
      </w:r>
      <w:r w:rsidR="00CB2959" w:rsidRPr="00D25A01">
        <w:t xml:space="preserve"> </w:t>
      </w:r>
      <w:r w:rsidRPr="00D25A01">
        <w:t>y</w:t>
      </w:r>
      <w:r w:rsidR="00CB2959" w:rsidRPr="00D25A01">
        <w:t xml:space="preserve"> </w:t>
      </w:r>
      <w:r w:rsidRPr="00D25A01">
        <w:t>perfiles</w:t>
      </w:r>
      <w:r w:rsidR="00CB2959" w:rsidRPr="00D25A01">
        <w:t xml:space="preserve"> </w:t>
      </w:r>
      <w:r w:rsidRPr="00D25A01">
        <w:t>profesionales establecidos en los manuales específicos de funciones, con el fin de</w:t>
      </w:r>
      <w:r w:rsidR="00CB2959" w:rsidRPr="00D25A01">
        <w:t xml:space="preserve"> </w:t>
      </w:r>
      <w:r w:rsidRPr="00D25A01">
        <w:t>atender</w:t>
      </w:r>
      <w:r w:rsidR="00CB2959" w:rsidRPr="00D25A01">
        <w:t xml:space="preserve"> </w:t>
      </w:r>
      <w:r w:rsidRPr="00D25A01">
        <w:t>a</w:t>
      </w:r>
      <w:r w:rsidR="00CB2959" w:rsidRPr="00D25A01">
        <w:t xml:space="preserve"> </w:t>
      </w:r>
      <w:r w:rsidRPr="00D25A01">
        <w:t>las</w:t>
      </w:r>
      <w:r w:rsidR="00CB2959" w:rsidRPr="00D25A01">
        <w:t xml:space="preserve"> </w:t>
      </w:r>
      <w:r w:rsidRPr="00D25A01">
        <w:t>necesidades</w:t>
      </w:r>
      <w:r w:rsidR="00CB2959" w:rsidRPr="00D25A01">
        <w:t xml:space="preserve"> </w:t>
      </w:r>
      <w:r w:rsidRPr="00D25A01">
        <w:t>presentes</w:t>
      </w:r>
      <w:r w:rsidR="00CB2959" w:rsidRPr="00D25A01">
        <w:t xml:space="preserve"> </w:t>
      </w:r>
      <w:r w:rsidRPr="00D25A01">
        <w:t>y</w:t>
      </w:r>
      <w:r w:rsidR="00CB2959" w:rsidRPr="00D25A01">
        <w:t xml:space="preserve"> </w:t>
      </w:r>
      <w:r w:rsidRPr="00D25A01">
        <w:t>futuras</w:t>
      </w:r>
      <w:r w:rsidR="00CB2959" w:rsidRPr="00D25A01">
        <w:t xml:space="preserve"> </w:t>
      </w:r>
      <w:r w:rsidRPr="00D25A01">
        <w:t>derivadas</w:t>
      </w:r>
      <w:r w:rsidR="00CB2959" w:rsidRPr="00D25A01">
        <w:t xml:space="preserve"> </w:t>
      </w:r>
      <w:r w:rsidRPr="00D25A01">
        <w:t>del</w:t>
      </w:r>
      <w:r w:rsidR="00CB2959" w:rsidRPr="00D25A01">
        <w:t xml:space="preserve"> </w:t>
      </w:r>
      <w:r w:rsidRPr="00D25A01">
        <w:t>ejercicio</w:t>
      </w:r>
      <w:r w:rsidR="00CB2959" w:rsidRPr="00D25A01">
        <w:t xml:space="preserve"> </w:t>
      </w:r>
      <w:r w:rsidRPr="00D25A01">
        <w:t>de</w:t>
      </w:r>
      <w:r w:rsidR="00CB2959" w:rsidRPr="00D25A01">
        <w:t xml:space="preserve"> </w:t>
      </w:r>
      <w:r w:rsidRPr="00D25A01">
        <w:t>sus</w:t>
      </w:r>
      <w:r w:rsidR="00CB2959" w:rsidRPr="00D25A01">
        <w:t xml:space="preserve"> </w:t>
      </w:r>
      <w:r w:rsidRPr="00D25A01">
        <w:t>competencias;</w:t>
      </w:r>
    </w:p>
    <w:p w14:paraId="34E559FB" w14:textId="77777777" w:rsidR="00EF2312" w:rsidRPr="00D25A01" w:rsidRDefault="00EF2312" w:rsidP="00D25A01">
      <w:pPr>
        <w:pStyle w:val="Textoindependiente"/>
        <w:rPr>
          <w:sz w:val="23"/>
        </w:rPr>
      </w:pPr>
    </w:p>
    <w:p w14:paraId="5DB9BB3D" w14:textId="77777777" w:rsidR="00EF2312" w:rsidRPr="00D25A01" w:rsidRDefault="00AB38A1" w:rsidP="00D25A01">
      <w:pPr>
        <w:pStyle w:val="Prrafodelista"/>
        <w:numPr>
          <w:ilvl w:val="0"/>
          <w:numId w:val="3"/>
        </w:numPr>
        <w:tabs>
          <w:tab w:val="left" w:pos="388"/>
        </w:tabs>
        <w:ind w:right="677" w:firstLine="0"/>
        <w:jc w:val="both"/>
      </w:pPr>
      <w:r w:rsidRPr="00D25A01">
        <w:t>Identificación de las formas de cubrir las necesidades cuantitativas y cualitativas de</w:t>
      </w:r>
      <w:r w:rsidR="00CB2959" w:rsidRPr="00D25A01">
        <w:t xml:space="preserve"> </w:t>
      </w:r>
      <w:r w:rsidRPr="00D25A01">
        <w:t>personal</w:t>
      </w:r>
      <w:r w:rsidR="00CB2959" w:rsidRPr="00D25A01">
        <w:t xml:space="preserve"> </w:t>
      </w:r>
      <w:r w:rsidRPr="00D25A01">
        <w:t>para</w:t>
      </w:r>
      <w:r w:rsidR="00CB2959" w:rsidRPr="00D25A01">
        <w:t xml:space="preserve"> </w:t>
      </w:r>
      <w:r w:rsidRPr="00D25A01">
        <w:t>el</w:t>
      </w:r>
      <w:r w:rsidR="00CB2959" w:rsidRPr="00D25A01">
        <w:t xml:space="preserve"> </w:t>
      </w:r>
      <w:r w:rsidRPr="00D25A01">
        <w:t>período</w:t>
      </w:r>
      <w:r w:rsidR="00CB2959" w:rsidRPr="00D25A01">
        <w:t xml:space="preserve"> </w:t>
      </w:r>
      <w:r w:rsidRPr="00D25A01">
        <w:t>anual,</w:t>
      </w:r>
      <w:r w:rsidR="00CB2959" w:rsidRPr="00D25A01">
        <w:t xml:space="preserve"> </w:t>
      </w:r>
      <w:r w:rsidRPr="00D25A01">
        <w:t>considerando</w:t>
      </w:r>
      <w:r w:rsidR="00CB2959" w:rsidRPr="00D25A01">
        <w:t xml:space="preserve"> </w:t>
      </w:r>
      <w:r w:rsidRPr="00D25A01">
        <w:t>las</w:t>
      </w:r>
      <w:r w:rsidR="00CB2959" w:rsidRPr="00D25A01">
        <w:t xml:space="preserve"> </w:t>
      </w:r>
      <w:r w:rsidRPr="00D25A01">
        <w:t>medidas</w:t>
      </w:r>
      <w:r w:rsidR="00CB2959" w:rsidRPr="00D25A01">
        <w:t xml:space="preserve"> </w:t>
      </w:r>
      <w:r w:rsidRPr="00D25A01">
        <w:t>de</w:t>
      </w:r>
      <w:r w:rsidR="00CB2959" w:rsidRPr="00D25A01">
        <w:t xml:space="preserve"> </w:t>
      </w:r>
      <w:r w:rsidRPr="00D25A01">
        <w:t>ingreso,</w:t>
      </w:r>
      <w:r w:rsidR="00CB2959" w:rsidRPr="00D25A01">
        <w:t xml:space="preserve"> </w:t>
      </w:r>
      <w:r w:rsidRPr="00D25A01">
        <w:t>ascenso,</w:t>
      </w:r>
      <w:r w:rsidR="00CB2959" w:rsidRPr="00D25A01">
        <w:t xml:space="preserve"> </w:t>
      </w:r>
      <w:r w:rsidRPr="00D25A01">
        <w:t>capacitación</w:t>
      </w:r>
      <w:r w:rsidR="00CB2959" w:rsidRPr="00D25A01">
        <w:t xml:space="preserve"> </w:t>
      </w:r>
      <w:r w:rsidRPr="00D25A01">
        <w:t>y</w:t>
      </w:r>
      <w:r w:rsidR="00CB2959" w:rsidRPr="00D25A01">
        <w:t xml:space="preserve"> </w:t>
      </w:r>
      <w:r w:rsidRPr="00D25A01">
        <w:t>formación.</w:t>
      </w:r>
    </w:p>
    <w:p w14:paraId="3950F0D2" w14:textId="77777777" w:rsidR="00EF2312" w:rsidRPr="00D25A01" w:rsidRDefault="00EF2312" w:rsidP="00D25A01">
      <w:pPr>
        <w:pStyle w:val="Textoindependiente"/>
        <w:rPr>
          <w:sz w:val="23"/>
        </w:rPr>
      </w:pPr>
    </w:p>
    <w:p w14:paraId="71338413" w14:textId="77777777" w:rsidR="00EF2312" w:rsidRPr="00D25A01" w:rsidRDefault="00AB38A1" w:rsidP="00D25A01">
      <w:pPr>
        <w:pStyle w:val="Prrafodelista"/>
        <w:numPr>
          <w:ilvl w:val="0"/>
          <w:numId w:val="3"/>
        </w:numPr>
        <w:tabs>
          <w:tab w:val="left" w:pos="431"/>
        </w:tabs>
        <w:ind w:right="677" w:firstLine="69"/>
        <w:jc w:val="both"/>
      </w:pPr>
      <w:r w:rsidRPr="00D25A01">
        <w:t>Estimación de todos los costos de personal derivados de las medidas anteriores y el</w:t>
      </w:r>
      <w:r w:rsidR="00CB2959" w:rsidRPr="00D25A01">
        <w:t xml:space="preserve"> </w:t>
      </w:r>
      <w:r w:rsidRPr="00D25A01">
        <w:t>aseguramiento</w:t>
      </w:r>
      <w:r w:rsidR="00CB2959" w:rsidRPr="00D25A01">
        <w:t xml:space="preserve"> </w:t>
      </w:r>
      <w:r w:rsidRPr="00D25A01">
        <w:t>de</w:t>
      </w:r>
      <w:r w:rsidR="00CB2959" w:rsidRPr="00D25A01">
        <w:t xml:space="preserve"> </w:t>
      </w:r>
      <w:r w:rsidRPr="00D25A01">
        <w:t>su</w:t>
      </w:r>
      <w:r w:rsidR="00CB2959" w:rsidRPr="00D25A01">
        <w:t xml:space="preserve"> </w:t>
      </w:r>
      <w:r w:rsidRPr="00D25A01">
        <w:t>financiación</w:t>
      </w:r>
      <w:r w:rsidR="00CB2959" w:rsidRPr="00D25A01">
        <w:t xml:space="preserve"> </w:t>
      </w:r>
      <w:r w:rsidRPr="00D25A01">
        <w:t>con</w:t>
      </w:r>
      <w:r w:rsidR="00CB2959" w:rsidRPr="00D25A01">
        <w:t xml:space="preserve"> e</w:t>
      </w:r>
      <w:r w:rsidRPr="00D25A01">
        <w:t>l</w:t>
      </w:r>
      <w:r w:rsidR="00CB2959" w:rsidRPr="00D25A01">
        <w:t xml:space="preserve"> </w:t>
      </w:r>
      <w:r w:rsidRPr="00D25A01">
        <w:t>presupuesto asignado.</w:t>
      </w:r>
    </w:p>
    <w:p w14:paraId="605EBA4C" w14:textId="77777777" w:rsidR="00EF2312" w:rsidRPr="00D25A01" w:rsidRDefault="00EF2312" w:rsidP="00D25A01">
      <w:pPr>
        <w:pStyle w:val="Textoindependiente"/>
        <w:rPr>
          <w:sz w:val="23"/>
        </w:rPr>
      </w:pPr>
    </w:p>
    <w:p w14:paraId="2D1DD6F1" w14:textId="77777777" w:rsidR="00EF2312" w:rsidRPr="00D25A01" w:rsidRDefault="00AB38A1" w:rsidP="00D25A01">
      <w:pPr>
        <w:pStyle w:val="Prrafodelista"/>
        <w:numPr>
          <w:ilvl w:val="0"/>
          <w:numId w:val="4"/>
        </w:numPr>
        <w:tabs>
          <w:tab w:val="left" w:pos="446"/>
        </w:tabs>
        <w:ind w:right="674" w:firstLine="69"/>
        <w:jc w:val="both"/>
      </w:pPr>
      <w:r w:rsidRPr="00D25A01">
        <w:t>Todas las entidades y organismos a quienes se les aplica la presente ley, deberán</w:t>
      </w:r>
      <w:r w:rsidR="00CB2959" w:rsidRPr="00D25A01">
        <w:t xml:space="preserve"> m</w:t>
      </w:r>
      <w:r w:rsidRPr="00D25A01">
        <w:t>antener actualizadas las plantas globales de empleo necesarias para el cumplimiento</w:t>
      </w:r>
      <w:r w:rsidR="00CB2959" w:rsidRPr="00D25A01">
        <w:t xml:space="preserve"> </w:t>
      </w:r>
      <w:r w:rsidRPr="00D25A01">
        <w:t>eficiente de las funciones a su cargo, para lo cual tendrán en cuenta las medidas de</w:t>
      </w:r>
      <w:r w:rsidR="00CB2959" w:rsidRPr="00D25A01">
        <w:t xml:space="preserve"> </w:t>
      </w:r>
      <w:r w:rsidRPr="00D25A01">
        <w:t>racionalización</w:t>
      </w:r>
      <w:r w:rsidR="00CB2959" w:rsidRPr="00D25A01">
        <w:t xml:space="preserve"> </w:t>
      </w:r>
      <w:r w:rsidRPr="00D25A01">
        <w:t>del gasto.</w:t>
      </w:r>
    </w:p>
    <w:p w14:paraId="6CCBB384" w14:textId="77777777" w:rsidR="00EF2312" w:rsidRPr="00D25A01" w:rsidRDefault="00EF2312" w:rsidP="00D25A01">
      <w:pPr>
        <w:pStyle w:val="Textoindependiente"/>
        <w:rPr>
          <w:sz w:val="23"/>
        </w:rPr>
      </w:pPr>
    </w:p>
    <w:p w14:paraId="5DB2B23B" w14:textId="28AC2CFB" w:rsidR="00EF2312" w:rsidRPr="00D25A01" w:rsidRDefault="00AB38A1" w:rsidP="00D25A01">
      <w:pPr>
        <w:pStyle w:val="Textoindependiente"/>
        <w:ind w:left="102" w:right="675"/>
        <w:jc w:val="both"/>
      </w:pPr>
      <w:r w:rsidRPr="00D25A01">
        <w:t>En las entidades, públicas o privadas, se diferencian dos grandes componentes: el</w:t>
      </w:r>
      <w:r w:rsidR="007A0B44" w:rsidRPr="00D25A01">
        <w:t xml:space="preserve"> </w:t>
      </w:r>
      <w:r w:rsidRPr="00D25A01">
        <w:t>estructural que involucra temas tales como, estructuras organizacionales, plantas de</w:t>
      </w:r>
      <w:r w:rsidR="00CB2959" w:rsidRPr="00D25A01">
        <w:t xml:space="preserve"> </w:t>
      </w:r>
      <w:r w:rsidRPr="00D25A01">
        <w:t>cargos,</w:t>
      </w:r>
      <w:r w:rsidR="00CB2959" w:rsidRPr="00D25A01">
        <w:t xml:space="preserve"> </w:t>
      </w:r>
      <w:r w:rsidRPr="00D25A01">
        <w:t>sistemas</w:t>
      </w:r>
      <w:r w:rsidR="00CB2959" w:rsidRPr="00D25A01">
        <w:t xml:space="preserve"> </w:t>
      </w:r>
      <w:r w:rsidRPr="00D25A01">
        <w:t>de</w:t>
      </w:r>
      <w:r w:rsidR="00CB2959" w:rsidRPr="00D25A01">
        <w:t xml:space="preserve"> </w:t>
      </w:r>
      <w:r w:rsidRPr="00D25A01">
        <w:t>nomenclatura,</w:t>
      </w:r>
      <w:r w:rsidR="00CB2959" w:rsidRPr="00D25A01">
        <w:t xml:space="preserve"> </w:t>
      </w:r>
      <w:r w:rsidRPr="00D25A01">
        <w:t>clasificación</w:t>
      </w:r>
      <w:r w:rsidR="00CB2959" w:rsidRPr="00D25A01">
        <w:t xml:space="preserve"> </w:t>
      </w:r>
      <w:r w:rsidRPr="00D25A01">
        <w:t>y</w:t>
      </w:r>
      <w:r w:rsidR="00CB2959" w:rsidRPr="00D25A01">
        <w:t xml:space="preserve"> </w:t>
      </w:r>
      <w:r w:rsidRPr="00D25A01">
        <w:t>remuneración</w:t>
      </w:r>
      <w:r w:rsidR="00CB2959" w:rsidRPr="00D25A01">
        <w:t xml:space="preserve"> </w:t>
      </w:r>
      <w:r w:rsidRPr="00D25A01">
        <w:t>de</w:t>
      </w:r>
      <w:r w:rsidR="00CB2959" w:rsidRPr="00D25A01">
        <w:t xml:space="preserve"> </w:t>
      </w:r>
      <w:r w:rsidRPr="00D25A01">
        <w:t>empleos,</w:t>
      </w:r>
      <w:r w:rsidR="00CB2959" w:rsidRPr="00D25A01">
        <w:t xml:space="preserve"> </w:t>
      </w:r>
      <w:r w:rsidRPr="00D25A01">
        <w:t>y</w:t>
      </w:r>
      <w:r w:rsidR="00CB2959" w:rsidRPr="00D25A01">
        <w:t xml:space="preserve"> </w:t>
      </w:r>
      <w:r w:rsidRPr="00D25A01">
        <w:t>el</w:t>
      </w:r>
      <w:r w:rsidR="00CB2959" w:rsidRPr="00D25A01">
        <w:t xml:space="preserve"> </w:t>
      </w:r>
      <w:r w:rsidRPr="00D25A01">
        <w:t>funciona</w:t>
      </w:r>
      <w:r w:rsidR="007A0B44" w:rsidRPr="00D25A01">
        <w:t xml:space="preserve">l o de </w:t>
      </w:r>
      <w:r w:rsidRPr="00D25A01">
        <w:t>gestión,</w:t>
      </w:r>
      <w:r w:rsidR="00CB2959" w:rsidRPr="00D25A01">
        <w:t xml:space="preserve"> </w:t>
      </w:r>
      <w:r w:rsidRPr="00D25A01">
        <w:t>como</w:t>
      </w:r>
      <w:r w:rsidR="00CB2959" w:rsidRPr="00D25A01">
        <w:t xml:space="preserve"> </w:t>
      </w:r>
      <w:r w:rsidRPr="00D25A01">
        <w:t>son</w:t>
      </w:r>
      <w:r w:rsidR="00355DC3" w:rsidRPr="00D25A01">
        <w:t>:</w:t>
      </w:r>
      <w:r w:rsidR="00CB2959" w:rsidRPr="00D25A01">
        <w:t xml:space="preserve"> </w:t>
      </w:r>
      <w:r w:rsidRPr="00D25A01">
        <w:t>los</w:t>
      </w:r>
      <w:r w:rsidR="00CB2959" w:rsidRPr="00D25A01">
        <w:t xml:space="preserve"> </w:t>
      </w:r>
      <w:r w:rsidRPr="00D25A01">
        <w:t>ingresos,</w:t>
      </w:r>
      <w:r w:rsidR="00CB2959" w:rsidRPr="00D25A01">
        <w:t xml:space="preserve"> </w:t>
      </w:r>
      <w:r w:rsidRPr="00D25A01">
        <w:t>gestión</w:t>
      </w:r>
      <w:r w:rsidR="00CB2959" w:rsidRPr="00D25A01">
        <w:t xml:space="preserve"> </w:t>
      </w:r>
      <w:r w:rsidRPr="00D25A01">
        <w:t>y</w:t>
      </w:r>
      <w:r w:rsidR="00CB2959" w:rsidRPr="00D25A01">
        <w:t xml:space="preserve"> </w:t>
      </w:r>
      <w:r w:rsidRPr="00D25A01">
        <w:t>desarrollo</w:t>
      </w:r>
      <w:r w:rsidR="00CB2959" w:rsidRPr="00D25A01">
        <w:t xml:space="preserve"> </w:t>
      </w:r>
      <w:r w:rsidRPr="00D25A01">
        <w:t>del</w:t>
      </w:r>
      <w:r w:rsidR="00CB2959" w:rsidRPr="00D25A01">
        <w:t xml:space="preserve"> </w:t>
      </w:r>
      <w:r w:rsidRPr="00D25A01">
        <w:t>Talento</w:t>
      </w:r>
      <w:r w:rsidR="00CB2959" w:rsidRPr="00D25A01">
        <w:t xml:space="preserve"> </w:t>
      </w:r>
      <w:r w:rsidRPr="00D25A01">
        <w:t>Humano,</w:t>
      </w:r>
      <w:r w:rsidR="00CB2959" w:rsidRPr="00D25A01">
        <w:t xml:space="preserve"> </w:t>
      </w:r>
      <w:r w:rsidR="007A0B44" w:rsidRPr="00D25A01">
        <w:t>P</w:t>
      </w:r>
      <w:r w:rsidRPr="00D25A01">
        <w:t>lanes de</w:t>
      </w:r>
      <w:r w:rsidR="00355DC3" w:rsidRPr="00D25A01">
        <w:t>:</w:t>
      </w:r>
      <w:r w:rsidRPr="00D25A01">
        <w:t xml:space="preserve"> </w:t>
      </w:r>
      <w:r w:rsidR="007A0B44" w:rsidRPr="00D25A01">
        <w:t>B</w:t>
      </w:r>
      <w:r w:rsidRPr="00D25A01">
        <w:t xml:space="preserve">ienestar </w:t>
      </w:r>
      <w:r w:rsidR="007A0B44" w:rsidRPr="00D25A01">
        <w:t>Social</w:t>
      </w:r>
      <w:r w:rsidR="00355DC3" w:rsidRPr="00D25A01">
        <w:t xml:space="preserve">, </w:t>
      </w:r>
      <w:r w:rsidR="007A0B44" w:rsidRPr="00D25A01">
        <w:t>Estímulos e I</w:t>
      </w:r>
      <w:r w:rsidRPr="00D25A01">
        <w:t xml:space="preserve">ncentivos, cultura y </w:t>
      </w:r>
      <w:r w:rsidR="00355DC3" w:rsidRPr="00D25A01">
        <w:t>C</w:t>
      </w:r>
      <w:r w:rsidRPr="00D25A01">
        <w:t xml:space="preserve">lima </w:t>
      </w:r>
      <w:r w:rsidR="00355DC3" w:rsidRPr="00D25A01">
        <w:t>O</w:t>
      </w:r>
      <w:r w:rsidRPr="00D25A01">
        <w:t>rganizacional</w:t>
      </w:r>
      <w:r w:rsidR="00355DC3" w:rsidRPr="00D25A01">
        <w:t xml:space="preserve">, </w:t>
      </w:r>
      <w:r w:rsidRPr="00D25A01">
        <w:t>Sistema de Seguridad y</w:t>
      </w:r>
      <w:r w:rsidR="00CB2959" w:rsidRPr="00D25A01">
        <w:t xml:space="preserve"> </w:t>
      </w:r>
      <w:r w:rsidRPr="00D25A01">
        <w:t>Salud en</w:t>
      </w:r>
      <w:r w:rsidR="00CB2959" w:rsidRPr="00D25A01">
        <w:t xml:space="preserve"> </w:t>
      </w:r>
      <w:r w:rsidRPr="00D25A01">
        <w:t>el Trabajo,</w:t>
      </w:r>
      <w:r w:rsidR="00CB2959" w:rsidRPr="00D25A01">
        <w:t xml:space="preserve"> </w:t>
      </w:r>
      <w:r w:rsidRPr="00D25A01">
        <w:t>entre</w:t>
      </w:r>
      <w:r w:rsidR="00CB2959" w:rsidRPr="00D25A01">
        <w:t xml:space="preserve"> </w:t>
      </w:r>
      <w:r w:rsidRPr="00D25A01">
        <w:t>otros.</w:t>
      </w:r>
    </w:p>
    <w:p w14:paraId="14C3A534" w14:textId="77777777" w:rsidR="00355DC3" w:rsidRPr="00D25A01" w:rsidRDefault="00355DC3" w:rsidP="00D25A01">
      <w:pPr>
        <w:pStyle w:val="Textoindependiente"/>
        <w:ind w:left="102" w:right="676"/>
        <w:jc w:val="both"/>
      </w:pPr>
    </w:p>
    <w:p w14:paraId="54412B3E" w14:textId="77777777" w:rsidR="00355DC3" w:rsidRPr="00D25A01" w:rsidRDefault="00355DC3" w:rsidP="00D25A01">
      <w:pPr>
        <w:pStyle w:val="Textoindependiente"/>
        <w:ind w:left="102" w:right="676"/>
        <w:jc w:val="both"/>
      </w:pPr>
    </w:p>
    <w:p w14:paraId="7AD8F15A" w14:textId="30A565DA" w:rsidR="00EF2312" w:rsidRPr="00D25A01" w:rsidRDefault="00AB38A1" w:rsidP="00D25A01">
      <w:pPr>
        <w:pStyle w:val="Textoindependiente"/>
        <w:ind w:left="102" w:right="676"/>
        <w:jc w:val="both"/>
      </w:pPr>
      <w:r w:rsidRPr="00D25A01">
        <w:t>Los componentes en referencia se articulan y generan resultados mediante el proceso,</w:t>
      </w:r>
      <w:r w:rsidR="00D0453C" w:rsidRPr="00D25A01">
        <w:t xml:space="preserve"> </w:t>
      </w:r>
      <w:r w:rsidRPr="00D25A01">
        <w:t>a</w:t>
      </w:r>
      <w:r w:rsidR="00D0453C" w:rsidRPr="00D25A01">
        <w:t xml:space="preserve"> </w:t>
      </w:r>
      <w:r w:rsidRPr="00D25A01">
        <w:t>través,</w:t>
      </w:r>
      <w:r w:rsidR="00D0453C" w:rsidRPr="00D25A01">
        <w:t xml:space="preserve"> </w:t>
      </w:r>
      <w:r w:rsidRPr="00D25A01">
        <w:t>del</w:t>
      </w:r>
      <w:r w:rsidR="00D0453C" w:rsidRPr="00D25A01">
        <w:t xml:space="preserve"> </w:t>
      </w:r>
      <w:r w:rsidRPr="00D25A01">
        <w:t>cual</w:t>
      </w:r>
      <w:r w:rsidR="00D0453C" w:rsidRPr="00D25A01">
        <w:t xml:space="preserve"> </w:t>
      </w:r>
      <w:r w:rsidRPr="00D25A01">
        <w:t>se</w:t>
      </w:r>
      <w:r w:rsidR="00D0453C" w:rsidRPr="00D25A01">
        <w:t xml:space="preserve"> </w:t>
      </w:r>
      <w:r w:rsidRPr="00D25A01">
        <w:t>definen</w:t>
      </w:r>
      <w:r w:rsidR="00D0453C" w:rsidRPr="00D25A01">
        <w:t xml:space="preserve"> </w:t>
      </w:r>
      <w:r w:rsidRPr="00D25A01">
        <w:t>los</w:t>
      </w:r>
      <w:r w:rsidR="00D0453C" w:rsidRPr="00D25A01">
        <w:t xml:space="preserve"> </w:t>
      </w:r>
      <w:r w:rsidRPr="00D25A01">
        <w:t>objetivos</w:t>
      </w:r>
      <w:r w:rsidR="00D0453C" w:rsidRPr="00D25A01">
        <w:t xml:space="preserve"> </w:t>
      </w:r>
      <w:r w:rsidRPr="00D25A01">
        <w:t>y</w:t>
      </w:r>
      <w:r w:rsidR="00D0453C" w:rsidRPr="00D25A01">
        <w:t xml:space="preserve"> </w:t>
      </w:r>
      <w:r w:rsidRPr="00D25A01">
        <w:t>metas</w:t>
      </w:r>
      <w:r w:rsidR="00D0453C" w:rsidRPr="00D25A01">
        <w:t xml:space="preserve"> </w:t>
      </w:r>
      <w:r w:rsidRPr="00D25A01">
        <w:t>específicos</w:t>
      </w:r>
      <w:r w:rsidR="00D0453C" w:rsidRPr="00D25A01">
        <w:t xml:space="preserve"> </w:t>
      </w:r>
      <w:r w:rsidRPr="00D25A01">
        <w:t>que</w:t>
      </w:r>
      <w:r w:rsidR="00D0453C" w:rsidRPr="00D25A01">
        <w:t xml:space="preserve"> </w:t>
      </w:r>
      <w:r w:rsidRPr="00D25A01">
        <w:t>la</w:t>
      </w:r>
      <w:r w:rsidR="00D0453C" w:rsidRPr="00D25A01">
        <w:t xml:space="preserve"> </w:t>
      </w:r>
      <w:r w:rsidRPr="00D25A01">
        <w:t>entidad</w:t>
      </w:r>
      <w:r w:rsidR="00D0453C" w:rsidRPr="00D25A01">
        <w:t xml:space="preserve"> </w:t>
      </w:r>
      <w:r w:rsidRPr="00D25A01">
        <w:t>se</w:t>
      </w:r>
      <w:r w:rsidR="00D0453C" w:rsidRPr="00D25A01">
        <w:t xml:space="preserve"> </w:t>
      </w:r>
      <w:r w:rsidRPr="00D25A01">
        <w:t>propone</w:t>
      </w:r>
      <w:r w:rsidR="00D0453C" w:rsidRPr="00D25A01">
        <w:t xml:space="preserve"> </w:t>
      </w:r>
      <w:r w:rsidRPr="00D25A01">
        <w:t>alcanzar.</w:t>
      </w:r>
    </w:p>
    <w:p w14:paraId="6FB00300" w14:textId="77777777" w:rsidR="00EF2312" w:rsidRPr="00D25A01" w:rsidRDefault="00EF2312" w:rsidP="00D25A01">
      <w:pPr>
        <w:pStyle w:val="Textoindependiente"/>
        <w:rPr>
          <w:sz w:val="23"/>
        </w:rPr>
      </w:pPr>
    </w:p>
    <w:p w14:paraId="4E701A33" w14:textId="77777777" w:rsidR="00EF2312" w:rsidRPr="00D25A01" w:rsidRDefault="00AB38A1" w:rsidP="00D25A01">
      <w:pPr>
        <w:pStyle w:val="Textoindependiente"/>
        <w:ind w:left="102" w:right="675"/>
        <w:jc w:val="both"/>
      </w:pPr>
      <w:r w:rsidRPr="00D25A01">
        <w:rPr>
          <w:spacing w:val="-1"/>
        </w:rPr>
        <w:t>Y</w:t>
      </w:r>
      <w:r w:rsidR="00D0453C" w:rsidRPr="00D25A01">
        <w:rPr>
          <w:spacing w:val="-1"/>
        </w:rPr>
        <w:t xml:space="preserve"> </w:t>
      </w:r>
      <w:r w:rsidRPr="00D25A01">
        <w:rPr>
          <w:spacing w:val="-1"/>
        </w:rPr>
        <w:t>de</w:t>
      </w:r>
      <w:r w:rsidR="00D0453C" w:rsidRPr="00D25A01">
        <w:rPr>
          <w:spacing w:val="-1"/>
        </w:rPr>
        <w:t xml:space="preserve"> </w:t>
      </w:r>
      <w:r w:rsidRPr="00D25A01">
        <w:rPr>
          <w:spacing w:val="-1"/>
        </w:rPr>
        <w:t>conformidad</w:t>
      </w:r>
      <w:r w:rsidR="00D0453C" w:rsidRPr="00D25A01">
        <w:rPr>
          <w:spacing w:val="-1"/>
        </w:rPr>
        <w:t xml:space="preserve"> </w:t>
      </w:r>
      <w:r w:rsidRPr="00D25A01">
        <w:t>con</w:t>
      </w:r>
      <w:r w:rsidR="00D0453C" w:rsidRPr="00D25A01">
        <w:t xml:space="preserve"> </w:t>
      </w:r>
      <w:r w:rsidRPr="00D25A01">
        <w:t>lo</w:t>
      </w:r>
      <w:r w:rsidR="00D0453C" w:rsidRPr="00D25A01">
        <w:t xml:space="preserve"> </w:t>
      </w:r>
      <w:r w:rsidRPr="00D25A01">
        <w:t>dispuesto</w:t>
      </w:r>
      <w:r w:rsidR="00D0453C" w:rsidRPr="00D25A01">
        <w:t xml:space="preserve"> </w:t>
      </w:r>
      <w:r w:rsidRPr="00D25A01">
        <w:t>en</w:t>
      </w:r>
      <w:r w:rsidR="00D0453C" w:rsidRPr="00D25A01">
        <w:t xml:space="preserve"> </w:t>
      </w:r>
      <w:r w:rsidRPr="00D25A01">
        <w:t>el</w:t>
      </w:r>
      <w:r w:rsidR="00D0453C" w:rsidRPr="00D25A01">
        <w:t xml:space="preserve"> </w:t>
      </w:r>
      <w:r w:rsidRPr="00D25A01">
        <w:t>Decreto</w:t>
      </w:r>
      <w:r w:rsidR="00D0453C" w:rsidRPr="00D25A01">
        <w:t xml:space="preserve"> </w:t>
      </w:r>
      <w:r w:rsidRPr="00D25A01">
        <w:t>1083</w:t>
      </w:r>
      <w:r w:rsidR="00D0453C" w:rsidRPr="00D25A01">
        <w:t xml:space="preserve"> </w:t>
      </w:r>
      <w:r w:rsidRPr="00D25A01">
        <w:t>de</w:t>
      </w:r>
      <w:r w:rsidR="00D0453C" w:rsidRPr="00D25A01">
        <w:t xml:space="preserve"> </w:t>
      </w:r>
      <w:r w:rsidRPr="00D25A01">
        <w:t>2015,</w:t>
      </w:r>
      <w:r w:rsidR="00D0453C" w:rsidRPr="00D25A01">
        <w:t xml:space="preserve"> </w:t>
      </w:r>
      <w:r w:rsidRPr="00D25A01">
        <w:t>modificado</w:t>
      </w:r>
      <w:r w:rsidR="00D0453C" w:rsidRPr="00D25A01">
        <w:t xml:space="preserve"> </w:t>
      </w:r>
      <w:r w:rsidRPr="00D25A01">
        <w:t>por</w:t>
      </w:r>
      <w:r w:rsidR="00D0453C" w:rsidRPr="00D25A01">
        <w:t xml:space="preserve"> </w:t>
      </w:r>
      <w:r w:rsidRPr="00D25A01">
        <w:t>el</w:t>
      </w:r>
      <w:r w:rsidR="00D0453C" w:rsidRPr="00D25A01">
        <w:t xml:space="preserve"> </w:t>
      </w:r>
      <w:r w:rsidRPr="00D25A01">
        <w:t>Decreto</w:t>
      </w:r>
      <w:r w:rsidR="00D0453C" w:rsidRPr="00D25A01">
        <w:t xml:space="preserve"> </w:t>
      </w:r>
      <w:r w:rsidRPr="00D25A01">
        <w:t>648</w:t>
      </w:r>
      <w:r w:rsidR="00D0453C" w:rsidRPr="00D25A01">
        <w:t xml:space="preserve"> </w:t>
      </w:r>
      <w:r w:rsidRPr="00D25A01">
        <w:t>de</w:t>
      </w:r>
      <w:r w:rsidR="00D0453C" w:rsidRPr="00D25A01">
        <w:t xml:space="preserve"> </w:t>
      </w:r>
      <w:r w:rsidRPr="00D25A01">
        <w:t>2017,</w:t>
      </w:r>
      <w:r w:rsidR="00D0453C" w:rsidRPr="00D25A01">
        <w:t xml:space="preserve"> </w:t>
      </w:r>
      <w:r w:rsidRPr="00D25A01">
        <w:t>dentro</w:t>
      </w:r>
      <w:r w:rsidR="00D0453C" w:rsidRPr="00D25A01">
        <w:t xml:space="preserve"> </w:t>
      </w:r>
      <w:r w:rsidRPr="00D25A01">
        <w:t>de</w:t>
      </w:r>
      <w:r w:rsidR="00D0453C" w:rsidRPr="00D25A01">
        <w:t xml:space="preserve"> </w:t>
      </w:r>
      <w:r w:rsidRPr="00D25A01">
        <w:t>las</w:t>
      </w:r>
      <w:r w:rsidR="00D0453C" w:rsidRPr="00D25A01">
        <w:t xml:space="preserve"> </w:t>
      </w:r>
      <w:r w:rsidRPr="00D25A01">
        <w:t>políticas</w:t>
      </w:r>
      <w:r w:rsidR="00D0453C" w:rsidRPr="00D25A01">
        <w:t xml:space="preserve"> </w:t>
      </w:r>
      <w:r w:rsidRPr="00D25A01">
        <w:t>de</w:t>
      </w:r>
      <w:r w:rsidR="00D0453C" w:rsidRPr="00D25A01">
        <w:t xml:space="preserve"> </w:t>
      </w:r>
      <w:r w:rsidRPr="00D25A01">
        <w:t>Desarrollo</w:t>
      </w:r>
      <w:r w:rsidR="00D0453C" w:rsidRPr="00D25A01">
        <w:t xml:space="preserve"> </w:t>
      </w:r>
      <w:r w:rsidRPr="00D25A01">
        <w:t>Administrativo</w:t>
      </w:r>
      <w:r w:rsidR="00D0453C" w:rsidRPr="00D25A01">
        <w:t xml:space="preserve"> </w:t>
      </w:r>
      <w:r w:rsidRPr="00D25A01">
        <w:t>se</w:t>
      </w:r>
      <w:r w:rsidR="00D0453C" w:rsidRPr="00D25A01">
        <w:t xml:space="preserve"> </w:t>
      </w:r>
      <w:r w:rsidRPr="00D25A01">
        <w:t>encuentra</w:t>
      </w:r>
      <w:r w:rsidR="00D0453C" w:rsidRPr="00D25A01">
        <w:t xml:space="preserve"> </w:t>
      </w:r>
      <w:r w:rsidRPr="00D25A01">
        <w:t>la</w:t>
      </w:r>
      <w:r w:rsidR="00D0453C" w:rsidRPr="00D25A01">
        <w:t xml:space="preserve"> </w:t>
      </w:r>
      <w:r w:rsidRPr="00D25A01">
        <w:t>Gestión</w:t>
      </w:r>
      <w:r w:rsidR="00D0453C" w:rsidRPr="00D25A01">
        <w:t xml:space="preserve"> </w:t>
      </w:r>
      <w:r w:rsidRPr="00D25A01">
        <w:rPr>
          <w:spacing w:val="-1"/>
        </w:rPr>
        <w:t>del</w:t>
      </w:r>
      <w:r w:rsidR="00D0453C" w:rsidRPr="00D25A01">
        <w:rPr>
          <w:spacing w:val="-1"/>
        </w:rPr>
        <w:t xml:space="preserve"> </w:t>
      </w:r>
      <w:r w:rsidRPr="00D25A01">
        <w:rPr>
          <w:spacing w:val="-1"/>
        </w:rPr>
        <w:t>Talento</w:t>
      </w:r>
      <w:r w:rsidR="00D0453C" w:rsidRPr="00D25A01">
        <w:rPr>
          <w:spacing w:val="-1"/>
        </w:rPr>
        <w:t xml:space="preserve"> </w:t>
      </w:r>
      <w:r w:rsidRPr="00D25A01">
        <w:rPr>
          <w:spacing w:val="-1"/>
        </w:rPr>
        <w:t>Humano,</w:t>
      </w:r>
      <w:r w:rsidR="00D0453C" w:rsidRPr="00D25A01">
        <w:rPr>
          <w:spacing w:val="-1"/>
        </w:rPr>
        <w:t xml:space="preserve"> </w:t>
      </w:r>
      <w:r w:rsidRPr="00D25A01">
        <w:t>que</w:t>
      </w:r>
      <w:r w:rsidR="00D0453C" w:rsidRPr="00D25A01">
        <w:t xml:space="preserve"> </w:t>
      </w:r>
      <w:r w:rsidRPr="00D25A01">
        <w:t>se</w:t>
      </w:r>
      <w:r w:rsidR="00DC66CF" w:rsidRPr="00D25A01">
        <w:t xml:space="preserve"> </w:t>
      </w:r>
      <w:r w:rsidRPr="00D25A01">
        <w:t>orienta</w:t>
      </w:r>
      <w:r w:rsidR="00DC66CF" w:rsidRPr="00D25A01">
        <w:t xml:space="preserve"> </w:t>
      </w:r>
      <w:r w:rsidRPr="00D25A01">
        <w:t>al</w:t>
      </w:r>
      <w:r w:rsidR="00DC66CF" w:rsidRPr="00D25A01">
        <w:t xml:space="preserve"> </w:t>
      </w:r>
      <w:r w:rsidRPr="00D25A01">
        <w:t>desarrollo</w:t>
      </w:r>
      <w:r w:rsidR="00DC66CF" w:rsidRPr="00D25A01">
        <w:t xml:space="preserve"> </w:t>
      </w:r>
      <w:r w:rsidRPr="00D25A01">
        <w:t>y</w:t>
      </w:r>
      <w:r w:rsidR="00DC66CF" w:rsidRPr="00D25A01">
        <w:t xml:space="preserve"> </w:t>
      </w:r>
      <w:r w:rsidRPr="00D25A01">
        <w:t>cualificación</w:t>
      </w:r>
      <w:r w:rsidR="00DC66CF" w:rsidRPr="00D25A01">
        <w:t xml:space="preserve"> </w:t>
      </w:r>
      <w:r w:rsidRPr="00D25A01">
        <w:t>de</w:t>
      </w:r>
      <w:r w:rsidR="00DC66CF" w:rsidRPr="00D25A01">
        <w:t xml:space="preserve"> </w:t>
      </w:r>
      <w:r w:rsidRPr="00D25A01">
        <w:t>los</w:t>
      </w:r>
      <w:r w:rsidR="00DC66CF" w:rsidRPr="00D25A01">
        <w:t xml:space="preserve"> </w:t>
      </w:r>
      <w:r w:rsidRPr="00D25A01">
        <w:t>servidores</w:t>
      </w:r>
      <w:r w:rsidR="00DC66CF" w:rsidRPr="00D25A01">
        <w:t xml:space="preserve"> </w:t>
      </w:r>
      <w:r w:rsidRPr="00D25A01">
        <w:t>públicos</w:t>
      </w:r>
      <w:r w:rsidR="00DC66CF" w:rsidRPr="00D25A01">
        <w:t xml:space="preserve"> </w:t>
      </w:r>
      <w:r w:rsidRPr="00D25A01">
        <w:t>buscando la observancia del principio de mérito para la provisión de los empleos, el</w:t>
      </w:r>
      <w:r w:rsidR="00DC66CF" w:rsidRPr="00D25A01">
        <w:t xml:space="preserve"> </w:t>
      </w:r>
      <w:r w:rsidRPr="00D25A01">
        <w:t>desarrollo de competencias, la vocación del servicio, la aplicación de estímulos y una</w:t>
      </w:r>
      <w:r w:rsidR="00DC66CF" w:rsidRPr="00D25A01">
        <w:t xml:space="preserve"> </w:t>
      </w:r>
      <w:r w:rsidRPr="00D25A01">
        <w:t>gerencia</w:t>
      </w:r>
      <w:r w:rsidR="00DC66CF" w:rsidRPr="00D25A01">
        <w:t xml:space="preserve"> </w:t>
      </w:r>
      <w:r w:rsidRPr="00D25A01">
        <w:t>pública</w:t>
      </w:r>
      <w:r w:rsidR="00DC66CF" w:rsidRPr="00D25A01">
        <w:t xml:space="preserve"> </w:t>
      </w:r>
      <w:r w:rsidRPr="00D25A01">
        <w:t>enfocada a la</w:t>
      </w:r>
      <w:r w:rsidR="00DC66CF" w:rsidRPr="00D25A01">
        <w:t xml:space="preserve"> </w:t>
      </w:r>
      <w:r w:rsidRPr="00D25A01">
        <w:t>consecución</w:t>
      </w:r>
      <w:r w:rsidR="00DC66CF" w:rsidRPr="00D25A01">
        <w:t xml:space="preserve"> </w:t>
      </w:r>
      <w:r w:rsidRPr="00D25A01">
        <w:t>de</w:t>
      </w:r>
      <w:r w:rsidR="00DC66CF" w:rsidRPr="00D25A01">
        <w:t xml:space="preserve"> </w:t>
      </w:r>
      <w:r w:rsidRPr="00D25A01">
        <w:t>resultados.</w:t>
      </w:r>
    </w:p>
    <w:p w14:paraId="3DA9F277" w14:textId="77777777" w:rsidR="00EF2312" w:rsidRPr="00D25A01" w:rsidRDefault="00EF2312" w:rsidP="00D25A01">
      <w:pPr>
        <w:pStyle w:val="Textoindependiente"/>
        <w:rPr>
          <w:sz w:val="23"/>
        </w:rPr>
      </w:pPr>
    </w:p>
    <w:p w14:paraId="3BC79433" w14:textId="77777777" w:rsidR="00DC66CF" w:rsidRPr="00D25A01" w:rsidRDefault="00DC66CF" w:rsidP="00D25A01">
      <w:pPr>
        <w:pStyle w:val="Textoindependiente"/>
        <w:rPr>
          <w:sz w:val="23"/>
        </w:rPr>
      </w:pPr>
    </w:p>
    <w:p w14:paraId="728D419D" w14:textId="77777777" w:rsidR="00DC66CF" w:rsidRPr="00D25A01" w:rsidRDefault="00DC66CF" w:rsidP="00D25A01">
      <w:pPr>
        <w:pStyle w:val="Textoindependiente"/>
        <w:rPr>
          <w:sz w:val="23"/>
        </w:rPr>
      </w:pPr>
    </w:p>
    <w:p w14:paraId="301B231D" w14:textId="703F6834" w:rsidR="00DC66CF" w:rsidRDefault="00DC66CF" w:rsidP="00D25A01">
      <w:pPr>
        <w:pStyle w:val="Textoindependiente"/>
        <w:rPr>
          <w:sz w:val="23"/>
        </w:rPr>
      </w:pPr>
    </w:p>
    <w:p w14:paraId="359161E2" w14:textId="77777777" w:rsidR="00EF2312" w:rsidRPr="00D25A01" w:rsidRDefault="00AB38A1" w:rsidP="00D25A01">
      <w:pPr>
        <w:pStyle w:val="Ttulo1"/>
        <w:numPr>
          <w:ilvl w:val="1"/>
          <w:numId w:val="4"/>
        </w:numPr>
        <w:tabs>
          <w:tab w:val="left" w:pos="4111"/>
        </w:tabs>
        <w:ind w:hanging="361"/>
        <w:jc w:val="left"/>
      </w:pPr>
      <w:r w:rsidRPr="00D25A01">
        <w:lastRenderedPageBreak/>
        <w:t>OBJETIVO:</w:t>
      </w:r>
    </w:p>
    <w:p w14:paraId="2564DFE3" w14:textId="77777777" w:rsidR="00EF2312" w:rsidRPr="00D25A01" w:rsidRDefault="00EF2312" w:rsidP="00D25A01">
      <w:pPr>
        <w:pStyle w:val="Textoindependiente"/>
        <w:rPr>
          <w:b/>
          <w:sz w:val="26"/>
        </w:rPr>
      </w:pPr>
    </w:p>
    <w:p w14:paraId="29EDD791" w14:textId="77777777" w:rsidR="00EF2312" w:rsidRPr="00D25A01" w:rsidRDefault="00AB38A1" w:rsidP="00D25A01">
      <w:pPr>
        <w:pStyle w:val="Textoindependiente"/>
        <w:ind w:left="102" w:right="673"/>
        <w:jc w:val="both"/>
      </w:pPr>
      <w:r w:rsidRPr="00D25A01">
        <w:t>Fijar el horizonte del Instituto Departamental de Salud de Nariño, teniendo en cuenta</w:t>
      </w:r>
      <w:r w:rsidR="008D5237" w:rsidRPr="00D25A01">
        <w:t xml:space="preserve"> </w:t>
      </w:r>
      <w:r w:rsidRPr="00D25A01">
        <w:t>los planes, programas y proyectos de las diferentes dependencias de la entidad, el plan</w:t>
      </w:r>
      <w:r w:rsidR="008D5237" w:rsidRPr="00D25A01">
        <w:t xml:space="preserve"> </w:t>
      </w:r>
      <w:r w:rsidRPr="00D25A01">
        <w:t>operativo anual, con el fin de determinar la disponibilidad suficiente de personal en</w:t>
      </w:r>
      <w:r w:rsidR="008D5237" w:rsidRPr="00D25A01">
        <w:t xml:space="preserve"> </w:t>
      </w:r>
      <w:r w:rsidRPr="00D25A01">
        <w:t>capacidad para lograr el cumplimiento de éstos. Es importante mencionar que el</w:t>
      </w:r>
      <w:r w:rsidR="008D5237" w:rsidRPr="00D25A01">
        <w:t xml:space="preserve"> </w:t>
      </w:r>
      <w:r w:rsidRPr="00D25A01">
        <w:t>presente</w:t>
      </w:r>
      <w:r w:rsidR="008D5237" w:rsidRPr="00D25A01">
        <w:t xml:space="preserve"> </w:t>
      </w:r>
      <w:r w:rsidRPr="00D25A01">
        <w:t>plan</w:t>
      </w:r>
      <w:r w:rsidR="008D5237" w:rsidRPr="00D25A01">
        <w:t xml:space="preserve"> </w:t>
      </w:r>
      <w:r w:rsidRPr="00D25A01">
        <w:t>de</w:t>
      </w:r>
      <w:r w:rsidR="008D5237" w:rsidRPr="00D25A01">
        <w:t xml:space="preserve"> </w:t>
      </w:r>
      <w:r w:rsidRPr="00D25A01">
        <w:t>previsión</w:t>
      </w:r>
      <w:r w:rsidR="008D5237" w:rsidRPr="00D25A01">
        <w:t xml:space="preserve"> </w:t>
      </w:r>
      <w:r w:rsidRPr="00D25A01">
        <w:t>será</w:t>
      </w:r>
      <w:r w:rsidR="008D5237" w:rsidRPr="00D25A01">
        <w:t xml:space="preserve"> </w:t>
      </w:r>
      <w:r w:rsidRPr="00D25A01">
        <w:t>uno</w:t>
      </w:r>
      <w:r w:rsidR="008D5237" w:rsidRPr="00D25A01">
        <w:t xml:space="preserve"> </w:t>
      </w:r>
      <w:r w:rsidRPr="00D25A01">
        <w:t>de</w:t>
      </w:r>
      <w:r w:rsidR="008D5237" w:rsidRPr="00D25A01">
        <w:t xml:space="preserve"> </w:t>
      </w:r>
      <w:r w:rsidRPr="00D25A01">
        <w:t>los</w:t>
      </w:r>
      <w:r w:rsidR="008D5237" w:rsidRPr="00D25A01">
        <w:t xml:space="preserve"> </w:t>
      </w:r>
      <w:r w:rsidRPr="00D25A01">
        <w:t>instrumentos más</w:t>
      </w:r>
      <w:r w:rsidR="008D5237" w:rsidRPr="00D25A01">
        <w:t xml:space="preserve"> </w:t>
      </w:r>
      <w:r w:rsidRPr="00D25A01">
        <w:t>importantes</w:t>
      </w:r>
      <w:r w:rsidR="008D5237" w:rsidRPr="00D25A01">
        <w:t xml:space="preserve"> </w:t>
      </w:r>
      <w:r w:rsidRPr="00D25A01">
        <w:t>en</w:t>
      </w:r>
      <w:r w:rsidR="008D5237" w:rsidRPr="00D25A01">
        <w:t xml:space="preserve"> </w:t>
      </w:r>
      <w:r w:rsidRPr="00D25A01">
        <w:t>la</w:t>
      </w:r>
      <w:r w:rsidR="008D5237" w:rsidRPr="00D25A01">
        <w:t xml:space="preserve"> </w:t>
      </w:r>
      <w:r w:rsidRPr="00D25A01">
        <w:t>administración y gerencia del talento humano con el que se podrá alinear la planeación</w:t>
      </w:r>
      <w:r w:rsidR="008D5237" w:rsidRPr="00D25A01">
        <w:t xml:space="preserve"> </w:t>
      </w:r>
      <w:r w:rsidRPr="00D25A01">
        <w:t>institucional.</w:t>
      </w:r>
    </w:p>
    <w:p w14:paraId="24738FD2" w14:textId="77777777" w:rsidR="00EF2312" w:rsidRPr="00D25A01" w:rsidRDefault="00EF2312" w:rsidP="00D25A01">
      <w:pPr>
        <w:pStyle w:val="Textoindependiente"/>
      </w:pPr>
    </w:p>
    <w:p w14:paraId="00614356" w14:textId="0DFE5759" w:rsidR="00B05F2A" w:rsidRDefault="00B05F2A" w:rsidP="00D25A01">
      <w:pPr>
        <w:pStyle w:val="Textoindependiente"/>
      </w:pPr>
    </w:p>
    <w:p w14:paraId="7169A4F4" w14:textId="77777777" w:rsidR="00D25A01" w:rsidRPr="00D25A01" w:rsidRDefault="00D25A01" w:rsidP="00D25A01">
      <w:pPr>
        <w:pStyle w:val="Textoindependiente"/>
      </w:pPr>
    </w:p>
    <w:p w14:paraId="2E60D7C4" w14:textId="77777777" w:rsidR="00EF2312" w:rsidRPr="00D25A01" w:rsidRDefault="00AB38A1" w:rsidP="00D25A01">
      <w:pPr>
        <w:pStyle w:val="Ttulo1"/>
        <w:numPr>
          <w:ilvl w:val="1"/>
          <w:numId w:val="4"/>
        </w:numPr>
        <w:tabs>
          <w:tab w:val="left" w:pos="4161"/>
        </w:tabs>
        <w:ind w:left="4161"/>
        <w:jc w:val="left"/>
      </w:pPr>
      <w:r w:rsidRPr="00D25A01">
        <w:t>ALCANCE:</w:t>
      </w:r>
    </w:p>
    <w:p w14:paraId="54424369" w14:textId="77777777" w:rsidR="00EF2312" w:rsidRPr="00D25A01" w:rsidRDefault="00EF2312" w:rsidP="00D25A01">
      <w:pPr>
        <w:pStyle w:val="Textoindependiente"/>
        <w:rPr>
          <w:b/>
          <w:sz w:val="26"/>
        </w:rPr>
      </w:pPr>
    </w:p>
    <w:p w14:paraId="0D20E6C5" w14:textId="77777777" w:rsidR="00EF2312" w:rsidRPr="00D25A01" w:rsidRDefault="00AB38A1" w:rsidP="00D25A01">
      <w:pPr>
        <w:pStyle w:val="Textoindependiente"/>
        <w:ind w:left="102" w:right="673" w:firstLine="69"/>
        <w:jc w:val="both"/>
      </w:pPr>
      <w:r w:rsidRPr="00D25A01">
        <w:t>El</w:t>
      </w:r>
      <w:r w:rsidR="00160EEC" w:rsidRPr="00D25A01">
        <w:t xml:space="preserve"> </w:t>
      </w:r>
      <w:r w:rsidRPr="00D25A01">
        <w:t>Plan</w:t>
      </w:r>
      <w:r w:rsidR="00160EEC" w:rsidRPr="00D25A01">
        <w:t xml:space="preserve"> </w:t>
      </w:r>
      <w:r w:rsidRPr="00D25A01">
        <w:t>de</w:t>
      </w:r>
      <w:r w:rsidR="00160EEC" w:rsidRPr="00D25A01">
        <w:t xml:space="preserve"> </w:t>
      </w:r>
      <w:r w:rsidRPr="00D25A01">
        <w:t>Previsión</w:t>
      </w:r>
      <w:r w:rsidR="00160EEC" w:rsidRPr="00D25A01">
        <w:t xml:space="preserve"> </w:t>
      </w:r>
      <w:r w:rsidRPr="00D25A01">
        <w:t>de</w:t>
      </w:r>
      <w:r w:rsidR="00160EEC" w:rsidRPr="00D25A01">
        <w:t xml:space="preserve"> </w:t>
      </w:r>
      <w:r w:rsidRPr="00D25A01">
        <w:t>Talento</w:t>
      </w:r>
      <w:r w:rsidR="00160EEC" w:rsidRPr="00D25A01">
        <w:t xml:space="preserve"> </w:t>
      </w:r>
      <w:r w:rsidRPr="00D25A01">
        <w:t>Humano</w:t>
      </w:r>
      <w:r w:rsidR="00160EEC" w:rsidRPr="00D25A01">
        <w:t xml:space="preserve"> </w:t>
      </w:r>
      <w:r w:rsidRPr="00D25A01">
        <w:t>será</w:t>
      </w:r>
      <w:r w:rsidR="00160EEC" w:rsidRPr="00D25A01">
        <w:t xml:space="preserve"> </w:t>
      </w:r>
      <w:r w:rsidRPr="00D25A01">
        <w:t>de</w:t>
      </w:r>
      <w:r w:rsidR="00160EEC" w:rsidRPr="00D25A01">
        <w:t xml:space="preserve"> </w:t>
      </w:r>
      <w:r w:rsidRPr="00D25A01">
        <w:t>aplicación</w:t>
      </w:r>
      <w:r w:rsidR="00160EEC" w:rsidRPr="00D25A01">
        <w:t xml:space="preserve"> </w:t>
      </w:r>
      <w:r w:rsidRPr="00D25A01">
        <w:t>general</w:t>
      </w:r>
      <w:r w:rsidR="00160EEC" w:rsidRPr="00D25A01">
        <w:t xml:space="preserve"> </w:t>
      </w:r>
      <w:r w:rsidRPr="00D25A01">
        <w:t>en</w:t>
      </w:r>
      <w:r w:rsidR="00160EEC" w:rsidRPr="00D25A01">
        <w:t xml:space="preserve"> </w:t>
      </w:r>
      <w:r w:rsidRPr="00D25A01">
        <w:t>toda</w:t>
      </w:r>
      <w:r w:rsidR="00160EEC" w:rsidRPr="00D25A01">
        <w:t xml:space="preserve"> </w:t>
      </w:r>
      <w:r w:rsidRPr="00D25A01">
        <w:t>la</w:t>
      </w:r>
      <w:r w:rsidR="00160EEC" w:rsidRPr="00D25A01">
        <w:t xml:space="preserve"> </w:t>
      </w:r>
      <w:r w:rsidRPr="00D25A01">
        <w:t>planta</w:t>
      </w:r>
      <w:r w:rsidR="00160EEC" w:rsidRPr="00D25A01">
        <w:t xml:space="preserve"> </w:t>
      </w:r>
      <w:r w:rsidRPr="00D25A01">
        <w:t>de</w:t>
      </w:r>
      <w:r w:rsidR="00160EEC" w:rsidRPr="00D25A01">
        <w:t xml:space="preserve"> </w:t>
      </w:r>
      <w:r w:rsidRPr="00D25A01">
        <w:t>personal del Instituto Departamental de Salud de Nariño y por tanto sus medidas</w:t>
      </w:r>
      <w:r w:rsidR="00160EEC" w:rsidRPr="00D25A01">
        <w:t xml:space="preserve"> </w:t>
      </w:r>
      <w:r w:rsidRPr="00D25A01">
        <w:t>implicarán</w:t>
      </w:r>
      <w:r w:rsidR="00160EEC" w:rsidRPr="00D25A01">
        <w:t xml:space="preserve"> </w:t>
      </w:r>
      <w:r w:rsidRPr="00D25A01">
        <w:t>los</w:t>
      </w:r>
      <w:r w:rsidR="00160EEC" w:rsidRPr="00D25A01">
        <w:t xml:space="preserve"> </w:t>
      </w:r>
      <w:r w:rsidRPr="00D25A01">
        <w:t>empleos</w:t>
      </w:r>
      <w:r w:rsidR="00160EEC" w:rsidRPr="00D25A01">
        <w:t xml:space="preserve"> </w:t>
      </w:r>
      <w:r w:rsidRPr="00D25A01">
        <w:t>y</w:t>
      </w:r>
      <w:r w:rsidR="00160EEC" w:rsidRPr="00D25A01">
        <w:t xml:space="preserve"> </w:t>
      </w:r>
      <w:r w:rsidRPr="00D25A01">
        <w:t>dependencias</w:t>
      </w:r>
      <w:r w:rsidR="00160EEC" w:rsidRPr="00D25A01">
        <w:t xml:space="preserve"> </w:t>
      </w:r>
      <w:r w:rsidRPr="00D25A01">
        <w:t>de</w:t>
      </w:r>
      <w:r w:rsidR="00160EEC" w:rsidRPr="00D25A01">
        <w:t xml:space="preserve"> </w:t>
      </w:r>
      <w:r w:rsidRPr="00D25A01">
        <w:t>la</w:t>
      </w:r>
      <w:r w:rsidR="00160EEC" w:rsidRPr="00D25A01">
        <w:t xml:space="preserve"> </w:t>
      </w:r>
      <w:r w:rsidRPr="00D25A01">
        <w:t>entidad,</w:t>
      </w:r>
      <w:r w:rsidR="00160EEC" w:rsidRPr="00D25A01">
        <w:t xml:space="preserve"> </w:t>
      </w:r>
      <w:r w:rsidRPr="00D25A01">
        <w:t>siempre</w:t>
      </w:r>
      <w:r w:rsidR="00160EEC" w:rsidRPr="00D25A01">
        <w:t xml:space="preserve"> </w:t>
      </w:r>
      <w:r w:rsidRPr="00D25A01">
        <w:t>y</w:t>
      </w:r>
      <w:r w:rsidR="00160EEC" w:rsidRPr="00D25A01">
        <w:t xml:space="preserve"> </w:t>
      </w:r>
      <w:r w:rsidRPr="00D25A01">
        <w:t>cuando</w:t>
      </w:r>
      <w:r w:rsidR="00160EEC" w:rsidRPr="00D25A01">
        <w:t xml:space="preserve"> </w:t>
      </w:r>
      <w:r w:rsidRPr="00D25A01">
        <w:t>así</w:t>
      </w:r>
      <w:r w:rsidR="00160EEC" w:rsidRPr="00D25A01">
        <w:t xml:space="preserve"> </w:t>
      </w:r>
      <w:r w:rsidRPr="00D25A01">
        <w:t>lo</w:t>
      </w:r>
      <w:r w:rsidR="00160EEC" w:rsidRPr="00D25A01">
        <w:t xml:space="preserve"> </w:t>
      </w:r>
      <w:r w:rsidRPr="00D25A01">
        <w:t>determine</w:t>
      </w:r>
      <w:r w:rsidR="00160EEC" w:rsidRPr="00D25A01">
        <w:t xml:space="preserve"> </w:t>
      </w:r>
      <w:r w:rsidRPr="00D25A01">
        <w:t>éste.</w:t>
      </w:r>
    </w:p>
    <w:p w14:paraId="4241BBF4" w14:textId="77777777" w:rsidR="00EF2312" w:rsidRPr="00D25A01" w:rsidRDefault="00EF2312" w:rsidP="00D25A01">
      <w:pPr>
        <w:pStyle w:val="Textoindependiente"/>
        <w:rPr>
          <w:sz w:val="23"/>
        </w:rPr>
      </w:pPr>
    </w:p>
    <w:p w14:paraId="6ED455CE" w14:textId="77777777" w:rsidR="00EF2312" w:rsidRPr="00D25A01" w:rsidRDefault="00AB38A1" w:rsidP="00D25A01">
      <w:pPr>
        <w:pStyle w:val="Textoindependiente"/>
        <w:ind w:left="102" w:right="673"/>
        <w:jc w:val="both"/>
      </w:pPr>
      <w:r w:rsidRPr="00D25A01">
        <w:t>Es de precisar que la fase de análisis de necesidades de personal se llevó a cabo con</w:t>
      </w:r>
      <w:r w:rsidR="00C55BD7" w:rsidRPr="00D25A01">
        <w:t xml:space="preserve"> </w:t>
      </w:r>
      <w:r w:rsidRPr="00D25A01">
        <w:t>respecto</w:t>
      </w:r>
      <w:r w:rsidR="00C55BD7" w:rsidRPr="00D25A01">
        <w:t xml:space="preserve"> </w:t>
      </w:r>
      <w:r w:rsidRPr="00D25A01">
        <w:t>al</w:t>
      </w:r>
      <w:r w:rsidR="00C55BD7" w:rsidRPr="00D25A01">
        <w:t xml:space="preserve"> </w:t>
      </w:r>
      <w:r w:rsidRPr="00D25A01">
        <w:t>estado</w:t>
      </w:r>
      <w:r w:rsidR="00C55BD7" w:rsidRPr="00D25A01">
        <w:t xml:space="preserve"> </w:t>
      </w:r>
      <w:r w:rsidRPr="00D25A01">
        <w:t>actual</w:t>
      </w:r>
      <w:r w:rsidR="00C55BD7" w:rsidRPr="00D25A01">
        <w:t xml:space="preserve"> </w:t>
      </w:r>
      <w:r w:rsidRPr="00D25A01">
        <w:t>de</w:t>
      </w:r>
      <w:r w:rsidR="00C55BD7" w:rsidRPr="00D25A01">
        <w:t xml:space="preserve"> </w:t>
      </w:r>
      <w:r w:rsidRPr="00D25A01">
        <w:t>la</w:t>
      </w:r>
      <w:r w:rsidR="00C55BD7" w:rsidRPr="00D25A01">
        <w:t xml:space="preserve"> </w:t>
      </w:r>
      <w:r w:rsidRPr="00D25A01">
        <w:t>Planta</w:t>
      </w:r>
      <w:r w:rsidR="00C55BD7" w:rsidRPr="00D25A01">
        <w:t xml:space="preserve"> </w:t>
      </w:r>
      <w:r w:rsidRPr="00D25A01">
        <w:t>de</w:t>
      </w:r>
      <w:r w:rsidR="00C55BD7" w:rsidRPr="00D25A01">
        <w:t xml:space="preserve"> </w:t>
      </w:r>
      <w:r w:rsidRPr="00D25A01">
        <w:t>Personal</w:t>
      </w:r>
      <w:r w:rsidR="00C55BD7" w:rsidRPr="00D25A01">
        <w:t xml:space="preserve"> </w:t>
      </w:r>
      <w:r w:rsidRPr="00D25A01">
        <w:t>vigente</w:t>
      </w:r>
      <w:r w:rsidR="00C55BD7" w:rsidRPr="00D25A01">
        <w:t xml:space="preserve"> </w:t>
      </w:r>
      <w:r w:rsidRPr="00D25A01">
        <w:t>y</w:t>
      </w:r>
      <w:r w:rsidR="00C55BD7" w:rsidRPr="00D25A01">
        <w:t xml:space="preserve"> </w:t>
      </w:r>
      <w:r w:rsidRPr="00D25A01">
        <w:t>aprobada</w:t>
      </w:r>
      <w:r w:rsidR="00C55BD7" w:rsidRPr="00D25A01">
        <w:t xml:space="preserve"> </w:t>
      </w:r>
      <w:r w:rsidRPr="00D25A01">
        <w:t>según</w:t>
      </w:r>
      <w:r w:rsidR="00C55BD7" w:rsidRPr="00D25A01">
        <w:t xml:space="preserve"> </w:t>
      </w:r>
      <w:r w:rsidRPr="00D25A01">
        <w:t>Acuerdo</w:t>
      </w:r>
      <w:r w:rsidR="00C55BD7" w:rsidRPr="00D25A01">
        <w:t xml:space="preserve"> </w:t>
      </w:r>
      <w:r w:rsidRPr="00D25A01">
        <w:t>05</w:t>
      </w:r>
      <w:r w:rsidR="00C55BD7" w:rsidRPr="00D25A01">
        <w:t xml:space="preserve"> </w:t>
      </w:r>
      <w:r w:rsidRPr="00D25A01">
        <w:t>del 17 de junio de 2020, por la Junta Directiva del Instituto Departamental de Salud de</w:t>
      </w:r>
      <w:r w:rsidR="00C55BD7" w:rsidRPr="00D25A01">
        <w:t xml:space="preserve"> </w:t>
      </w:r>
      <w:r w:rsidRPr="00D25A01">
        <w:t>Nariño,</w:t>
      </w:r>
      <w:r w:rsidR="00C55BD7" w:rsidRPr="00D25A01">
        <w:t xml:space="preserve"> </w:t>
      </w:r>
      <w:r w:rsidRPr="00D25A01">
        <w:t>estableciendo</w:t>
      </w:r>
      <w:r w:rsidR="00C55BD7" w:rsidRPr="00D25A01">
        <w:t xml:space="preserve"> </w:t>
      </w:r>
      <w:r w:rsidRPr="00D25A01">
        <w:t>el</w:t>
      </w:r>
      <w:r w:rsidR="00C55BD7" w:rsidRPr="00D25A01">
        <w:t xml:space="preserve"> </w:t>
      </w:r>
      <w:r w:rsidRPr="00D25A01">
        <w:t>número</w:t>
      </w:r>
      <w:r w:rsidR="00C55BD7" w:rsidRPr="00D25A01">
        <w:t xml:space="preserve"> </w:t>
      </w:r>
      <w:r w:rsidRPr="00D25A01">
        <w:t>de</w:t>
      </w:r>
      <w:r w:rsidR="00C55BD7" w:rsidRPr="00D25A01">
        <w:t xml:space="preserve"> </w:t>
      </w:r>
      <w:r w:rsidRPr="00D25A01">
        <w:t>empleos</w:t>
      </w:r>
      <w:r w:rsidR="00C55BD7" w:rsidRPr="00D25A01">
        <w:t xml:space="preserve"> </w:t>
      </w:r>
      <w:r w:rsidRPr="00D25A01">
        <w:t>de</w:t>
      </w:r>
      <w:r w:rsidR="00C55BD7" w:rsidRPr="00D25A01">
        <w:t xml:space="preserve"> </w:t>
      </w:r>
      <w:r w:rsidRPr="00D25A01">
        <w:t>la</w:t>
      </w:r>
      <w:r w:rsidR="00C55BD7" w:rsidRPr="00D25A01">
        <w:t xml:space="preserve"> </w:t>
      </w:r>
      <w:r w:rsidRPr="00D25A01">
        <w:t>planta,</w:t>
      </w:r>
      <w:r w:rsidR="00C55BD7" w:rsidRPr="00D25A01">
        <w:t xml:space="preserve"> </w:t>
      </w:r>
      <w:r w:rsidRPr="00D25A01">
        <w:t>número</w:t>
      </w:r>
      <w:r w:rsidR="00C55BD7" w:rsidRPr="00D25A01">
        <w:t xml:space="preserve"> </w:t>
      </w:r>
      <w:r w:rsidRPr="00D25A01">
        <w:t>de</w:t>
      </w:r>
      <w:r w:rsidR="00C55BD7" w:rsidRPr="00D25A01">
        <w:t xml:space="preserve"> </w:t>
      </w:r>
      <w:r w:rsidRPr="00D25A01">
        <w:t>empleos</w:t>
      </w:r>
      <w:r w:rsidR="00C55BD7" w:rsidRPr="00D25A01">
        <w:t xml:space="preserve"> </w:t>
      </w:r>
      <w:r w:rsidRPr="00D25A01">
        <w:t>provistos</w:t>
      </w:r>
      <w:r w:rsidR="00C55BD7" w:rsidRPr="00D25A01">
        <w:t xml:space="preserve"> </w:t>
      </w:r>
      <w:r w:rsidRPr="00D25A01">
        <w:t>y número de vacantes tanto temporales como definitivas. De otra parte, se analizó las</w:t>
      </w:r>
      <w:r w:rsidR="00C55BD7" w:rsidRPr="00D25A01">
        <w:t xml:space="preserve"> </w:t>
      </w:r>
      <w:r w:rsidRPr="00D25A01">
        <w:t xml:space="preserve">formas de proveer las vacantes a través del ingreso y la promoción interna del </w:t>
      </w:r>
      <w:r w:rsidR="00C55BD7" w:rsidRPr="00D25A01">
        <w:t>p</w:t>
      </w:r>
      <w:r w:rsidRPr="00D25A01">
        <w:t>ersonal</w:t>
      </w:r>
      <w:r w:rsidR="00C55BD7" w:rsidRPr="00D25A01">
        <w:t xml:space="preserve"> </w:t>
      </w:r>
      <w:r w:rsidRPr="00D25A01">
        <w:t>y</w:t>
      </w:r>
      <w:r w:rsidR="00C55BD7" w:rsidRPr="00D25A01">
        <w:t xml:space="preserve"> </w:t>
      </w:r>
      <w:r w:rsidRPr="00D25A01">
        <w:t>finalmente</w:t>
      </w:r>
      <w:r w:rsidR="00C55BD7" w:rsidRPr="00D25A01">
        <w:t xml:space="preserve"> </w:t>
      </w:r>
      <w:r w:rsidRPr="00D25A01">
        <w:t>se</w:t>
      </w:r>
      <w:r w:rsidR="00C55BD7" w:rsidRPr="00D25A01">
        <w:t xml:space="preserve"> </w:t>
      </w:r>
      <w:r w:rsidRPr="00D25A01">
        <w:t>estableció</w:t>
      </w:r>
      <w:r w:rsidR="00C55BD7" w:rsidRPr="00D25A01">
        <w:t xml:space="preserve"> </w:t>
      </w:r>
      <w:r w:rsidRPr="00D25A01">
        <w:t>la</w:t>
      </w:r>
      <w:r w:rsidR="00C55BD7" w:rsidRPr="00D25A01">
        <w:t xml:space="preserve"> </w:t>
      </w:r>
      <w:r w:rsidRPr="00D25A01">
        <w:t>disponibilidad</w:t>
      </w:r>
      <w:r w:rsidR="00C55BD7" w:rsidRPr="00D25A01">
        <w:t xml:space="preserve"> </w:t>
      </w:r>
      <w:r w:rsidRPr="00D25A01">
        <w:t>de</w:t>
      </w:r>
      <w:r w:rsidR="00C55BD7" w:rsidRPr="00D25A01">
        <w:t xml:space="preserve"> </w:t>
      </w:r>
      <w:r w:rsidRPr="00D25A01">
        <w:t>recursos</w:t>
      </w:r>
      <w:r w:rsidR="00C55BD7" w:rsidRPr="00D25A01">
        <w:t xml:space="preserve"> </w:t>
      </w:r>
      <w:r w:rsidRPr="00D25A01">
        <w:t>para</w:t>
      </w:r>
      <w:r w:rsidR="00C55BD7" w:rsidRPr="00D25A01">
        <w:t xml:space="preserve"> </w:t>
      </w:r>
      <w:r w:rsidRPr="00D25A01">
        <w:t>financiar</w:t>
      </w:r>
      <w:r w:rsidR="00C55BD7" w:rsidRPr="00D25A01">
        <w:t xml:space="preserve"> </w:t>
      </w:r>
      <w:r w:rsidRPr="00D25A01">
        <w:t>los</w:t>
      </w:r>
      <w:r w:rsidR="00C55BD7" w:rsidRPr="00D25A01">
        <w:t xml:space="preserve"> </w:t>
      </w:r>
      <w:r w:rsidRPr="00D25A01">
        <w:t>requerimientos</w:t>
      </w:r>
      <w:r w:rsidR="00C55BD7" w:rsidRPr="00D25A01">
        <w:t xml:space="preserve"> </w:t>
      </w:r>
      <w:r w:rsidRPr="00D25A01">
        <w:t>de</w:t>
      </w:r>
      <w:r w:rsidR="00C55BD7" w:rsidRPr="00D25A01">
        <w:t xml:space="preserve"> </w:t>
      </w:r>
      <w:r w:rsidRPr="00D25A01">
        <w:t>personal</w:t>
      </w:r>
      <w:r w:rsidR="00C55BD7" w:rsidRPr="00D25A01">
        <w:t xml:space="preserve"> </w:t>
      </w:r>
      <w:r w:rsidRPr="00D25A01">
        <w:t>en</w:t>
      </w:r>
      <w:r w:rsidR="00C55BD7" w:rsidRPr="00D25A01">
        <w:t xml:space="preserve"> </w:t>
      </w:r>
      <w:r w:rsidRPr="00D25A01">
        <w:t>la</w:t>
      </w:r>
      <w:r w:rsidR="00C55BD7" w:rsidRPr="00D25A01">
        <w:t xml:space="preserve"> </w:t>
      </w:r>
      <w:r w:rsidRPr="00D25A01">
        <w:t>entidad,</w:t>
      </w:r>
      <w:r w:rsidR="00C55BD7" w:rsidRPr="00D25A01">
        <w:t xml:space="preserve"> </w:t>
      </w:r>
      <w:r w:rsidRPr="00D25A01">
        <w:t>asegurando</w:t>
      </w:r>
      <w:r w:rsidR="00C55BD7" w:rsidRPr="00D25A01">
        <w:t xml:space="preserve"> </w:t>
      </w:r>
      <w:r w:rsidRPr="00D25A01">
        <w:t>su</w:t>
      </w:r>
      <w:r w:rsidR="00C55BD7" w:rsidRPr="00D25A01">
        <w:t xml:space="preserve"> </w:t>
      </w:r>
      <w:r w:rsidRPr="00D25A01">
        <w:t>financiación</w:t>
      </w:r>
      <w:r w:rsidR="00C55BD7" w:rsidRPr="00D25A01">
        <w:t xml:space="preserve"> </w:t>
      </w:r>
      <w:r w:rsidRPr="00D25A01">
        <w:t>con</w:t>
      </w:r>
      <w:r w:rsidR="00C55BD7" w:rsidRPr="00D25A01">
        <w:t xml:space="preserve"> </w:t>
      </w:r>
      <w:r w:rsidRPr="00D25A01">
        <w:t>el</w:t>
      </w:r>
      <w:r w:rsidR="00C55BD7" w:rsidRPr="00D25A01">
        <w:t xml:space="preserve"> </w:t>
      </w:r>
      <w:r w:rsidRPr="00D25A01">
        <w:t>presupuesto</w:t>
      </w:r>
      <w:r w:rsidR="00C55BD7" w:rsidRPr="00D25A01">
        <w:t xml:space="preserve"> </w:t>
      </w:r>
      <w:r w:rsidRPr="00D25A01">
        <w:t>asignado.</w:t>
      </w:r>
    </w:p>
    <w:p w14:paraId="62ECBBB1" w14:textId="77777777" w:rsidR="00B05F2A" w:rsidRPr="00D25A01" w:rsidRDefault="00B05F2A" w:rsidP="00D25A01">
      <w:pPr>
        <w:pStyle w:val="Textoindependiente"/>
        <w:ind w:left="102" w:right="673"/>
        <w:jc w:val="both"/>
      </w:pPr>
    </w:p>
    <w:p w14:paraId="2EE958E2" w14:textId="77777777" w:rsidR="00B05F2A" w:rsidRPr="00D25A01" w:rsidRDefault="00B05F2A" w:rsidP="00D25A01">
      <w:pPr>
        <w:pStyle w:val="Textoindependiente"/>
        <w:ind w:left="102" w:right="673"/>
        <w:jc w:val="both"/>
      </w:pPr>
    </w:p>
    <w:p w14:paraId="490398F0" w14:textId="77777777" w:rsidR="00EF2312" w:rsidRPr="00D25A01" w:rsidRDefault="00EF2312" w:rsidP="00D25A01">
      <w:pPr>
        <w:pStyle w:val="Textoindependiente"/>
        <w:rPr>
          <w:sz w:val="19"/>
        </w:rPr>
      </w:pPr>
    </w:p>
    <w:p w14:paraId="2A0F09ED" w14:textId="77777777" w:rsidR="00EF2312" w:rsidRPr="00D25A01" w:rsidRDefault="00AB38A1" w:rsidP="00D25A01">
      <w:pPr>
        <w:pStyle w:val="Ttulo1"/>
        <w:numPr>
          <w:ilvl w:val="1"/>
          <w:numId w:val="4"/>
        </w:numPr>
        <w:tabs>
          <w:tab w:val="left" w:pos="3761"/>
        </w:tabs>
        <w:ind w:left="3760" w:hanging="361"/>
        <w:jc w:val="left"/>
      </w:pPr>
      <w:r w:rsidRPr="00D25A01">
        <w:t>NORMATIVIDAD:</w:t>
      </w:r>
    </w:p>
    <w:p w14:paraId="1DFCA1AA" w14:textId="77777777" w:rsidR="00EF2312" w:rsidRPr="00D25A01" w:rsidRDefault="00EF2312" w:rsidP="00D25A01">
      <w:pPr>
        <w:pStyle w:val="Textoindependiente"/>
        <w:rPr>
          <w:b/>
          <w:sz w:val="26"/>
        </w:rPr>
      </w:pPr>
    </w:p>
    <w:p w14:paraId="7FD2C50E" w14:textId="036A05B2" w:rsidR="00EF2312" w:rsidRPr="00D25A01" w:rsidRDefault="00AB38A1" w:rsidP="00D25A01">
      <w:pPr>
        <w:pStyle w:val="Textoindependiente"/>
        <w:ind w:left="102"/>
        <w:jc w:val="both"/>
      </w:pPr>
      <w:r w:rsidRPr="00D25A01">
        <w:t>Como</w:t>
      </w:r>
      <w:r w:rsidR="00EB3479" w:rsidRPr="00D25A01">
        <w:t xml:space="preserve"> </w:t>
      </w:r>
      <w:r w:rsidRPr="00D25A01">
        <w:t>referente</w:t>
      </w:r>
      <w:r w:rsidR="00EB3479" w:rsidRPr="00D25A01">
        <w:t xml:space="preserve"> </w:t>
      </w:r>
      <w:r w:rsidRPr="00D25A01">
        <w:t>normativo</w:t>
      </w:r>
      <w:r w:rsidR="00EB3479" w:rsidRPr="00D25A01">
        <w:t xml:space="preserve"> </w:t>
      </w:r>
      <w:r w:rsidRPr="00D25A01">
        <w:t>se</w:t>
      </w:r>
      <w:r w:rsidR="00EB3479" w:rsidRPr="00D25A01">
        <w:t xml:space="preserve"> </w:t>
      </w:r>
      <w:r w:rsidRPr="00D25A01">
        <w:t>tienen</w:t>
      </w:r>
      <w:r w:rsidR="00EB3479" w:rsidRPr="00D25A01">
        <w:t xml:space="preserve"> </w:t>
      </w:r>
      <w:r w:rsidRPr="00D25A01">
        <w:t>principalmente</w:t>
      </w:r>
      <w:r w:rsidR="00EB3479" w:rsidRPr="00D25A01">
        <w:t xml:space="preserve"> </w:t>
      </w:r>
      <w:r w:rsidRPr="00D25A01">
        <w:t>las</w:t>
      </w:r>
      <w:r w:rsidR="00EB3479" w:rsidRPr="00D25A01">
        <w:t xml:space="preserve"> </w:t>
      </w:r>
      <w:r w:rsidRPr="00D25A01">
        <w:t>siguientes</w:t>
      </w:r>
      <w:r w:rsidR="00EB3479" w:rsidRPr="00D25A01">
        <w:t xml:space="preserve"> </w:t>
      </w:r>
      <w:r w:rsidRPr="00D25A01">
        <w:t>disposiciones:</w:t>
      </w:r>
      <w:r w:rsidR="00016518" w:rsidRPr="00D25A01">
        <w:t xml:space="preserve"> </w:t>
      </w:r>
    </w:p>
    <w:p w14:paraId="53DEA32B" w14:textId="77777777" w:rsidR="00EF2312" w:rsidRPr="00D25A01" w:rsidRDefault="00EF2312" w:rsidP="00D25A01">
      <w:pPr>
        <w:pStyle w:val="Textoindependiente"/>
        <w:rPr>
          <w:sz w:val="26"/>
        </w:rPr>
      </w:pPr>
    </w:p>
    <w:p w14:paraId="1F2696D8" w14:textId="15B27DC9" w:rsidR="00EF2312" w:rsidRPr="00D25A01" w:rsidRDefault="00AB38A1" w:rsidP="00D25A01">
      <w:pPr>
        <w:pStyle w:val="Prrafodelista"/>
        <w:numPr>
          <w:ilvl w:val="0"/>
          <w:numId w:val="6"/>
        </w:numPr>
        <w:tabs>
          <w:tab w:val="left" w:pos="299"/>
        </w:tabs>
      </w:pPr>
      <w:r w:rsidRPr="00D25A01">
        <w:t>Ley</w:t>
      </w:r>
      <w:r w:rsidR="00EB3479" w:rsidRPr="00D25A01">
        <w:t xml:space="preserve"> </w:t>
      </w:r>
      <w:r w:rsidRPr="00D25A01">
        <w:t>909</w:t>
      </w:r>
      <w:r w:rsidR="00EB3479" w:rsidRPr="00D25A01">
        <w:t xml:space="preserve"> </w:t>
      </w:r>
      <w:r w:rsidRPr="00D25A01">
        <w:t>de</w:t>
      </w:r>
      <w:r w:rsidR="00EB3479" w:rsidRPr="00D25A01">
        <w:t xml:space="preserve"> </w:t>
      </w:r>
      <w:r w:rsidRPr="00D25A01">
        <w:t>2004</w:t>
      </w:r>
      <w:r w:rsidR="00EB3479" w:rsidRPr="00D25A01">
        <w:t xml:space="preserve"> </w:t>
      </w:r>
      <w:r w:rsidRPr="00D25A01">
        <w:t>por</w:t>
      </w:r>
      <w:r w:rsidR="00EB3479" w:rsidRPr="00D25A01">
        <w:t xml:space="preserve"> </w:t>
      </w:r>
      <w:r w:rsidRPr="00D25A01">
        <w:t>la</w:t>
      </w:r>
      <w:r w:rsidR="00EB3479" w:rsidRPr="00D25A01">
        <w:t xml:space="preserve"> </w:t>
      </w:r>
      <w:r w:rsidRPr="00D25A01">
        <w:t>cual</w:t>
      </w:r>
      <w:r w:rsidR="00EB3479" w:rsidRPr="00D25A01">
        <w:t xml:space="preserve"> </w:t>
      </w:r>
      <w:r w:rsidRPr="00D25A01">
        <w:t>se</w:t>
      </w:r>
      <w:r w:rsidR="00EB3479" w:rsidRPr="00D25A01">
        <w:t xml:space="preserve"> </w:t>
      </w:r>
      <w:r w:rsidRPr="00D25A01">
        <w:t>expiden</w:t>
      </w:r>
      <w:r w:rsidR="00EB3479" w:rsidRPr="00D25A01">
        <w:t xml:space="preserve"> </w:t>
      </w:r>
      <w:r w:rsidRPr="00D25A01">
        <w:t>normas</w:t>
      </w:r>
      <w:r w:rsidR="00EB3479" w:rsidRPr="00D25A01">
        <w:t xml:space="preserve"> </w:t>
      </w:r>
      <w:r w:rsidRPr="00D25A01">
        <w:t>que</w:t>
      </w:r>
      <w:r w:rsidR="00EB3479" w:rsidRPr="00D25A01">
        <w:t xml:space="preserve"> </w:t>
      </w:r>
      <w:r w:rsidRPr="00D25A01">
        <w:t>regulan</w:t>
      </w:r>
      <w:r w:rsidR="00EB3479" w:rsidRPr="00D25A01">
        <w:t xml:space="preserve"> </w:t>
      </w:r>
      <w:r w:rsidRPr="00D25A01">
        <w:t>el</w:t>
      </w:r>
      <w:r w:rsidR="00EB3479" w:rsidRPr="00D25A01">
        <w:t xml:space="preserve"> </w:t>
      </w:r>
      <w:r w:rsidRPr="00D25A01">
        <w:t>empleo</w:t>
      </w:r>
      <w:r w:rsidR="00EB3479" w:rsidRPr="00D25A01">
        <w:t xml:space="preserve"> </w:t>
      </w:r>
      <w:r w:rsidRPr="00D25A01">
        <w:t>público,</w:t>
      </w:r>
      <w:r w:rsidR="00EB3479" w:rsidRPr="00D25A01">
        <w:t xml:space="preserve"> </w:t>
      </w:r>
      <w:r w:rsidRPr="00D25A01">
        <w:t>la</w:t>
      </w:r>
      <w:r w:rsidR="00EB3479" w:rsidRPr="00D25A01">
        <w:t xml:space="preserve"> c</w:t>
      </w:r>
      <w:r w:rsidRPr="00D25A01">
        <w:t>arrera</w:t>
      </w:r>
      <w:r w:rsidR="00EB3479" w:rsidRPr="00D25A01">
        <w:t xml:space="preserve"> </w:t>
      </w:r>
      <w:r w:rsidRPr="00D25A01">
        <w:t>administrativa,</w:t>
      </w:r>
      <w:r w:rsidR="00EB3479" w:rsidRPr="00D25A01">
        <w:t xml:space="preserve"> </w:t>
      </w:r>
      <w:r w:rsidRPr="00D25A01">
        <w:t>gerencia</w:t>
      </w:r>
      <w:r w:rsidR="00EB3479" w:rsidRPr="00D25A01">
        <w:t xml:space="preserve"> </w:t>
      </w:r>
      <w:r w:rsidRPr="00D25A01">
        <w:t>pública</w:t>
      </w:r>
      <w:r w:rsidR="00EB3479" w:rsidRPr="00D25A01">
        <w:t xml:space="preserve"> y s</w:t>
      </w:r>
      <w:r w:rsidRPr="00D25A01">
        <w:t>e</w:t>
      </w:r>
      <w:r w:rsidR="00EB3479" w:rsidRPr="00D25A01">
        <w:t xml:space="preserve"> </w:t>
      </w:r>
      <w:r w:rsidRPr="00D25A01">
        <w:t>dictan</w:t>
      </w:r>
      <w:r w:rsidR="00EB3479" w:rsidRPr="00D25A01">
        <w:t xml:space="preserve"> </w:t>
      </w:r>
      <w:r w:rsidRPr="00D25A01">
        <w:t>otras</w:t>
      </w:r>
      <w:r w:rsidR="00EB3479" w:rsidRPr="00D25A01">
        <w:t xml:space="preserve"> </w:t>
      </w:r>
      <w:r w:rsidRPr="00D25A01">
        <w:t>disposiciones.</w:t>
      </w:r>
    </w:p>
    <w:p w14:paraId="2675975D" w14:textId="77777777" w:rsidR="00EF2312" w:rsidRPr="00D25A01" w:rsidRDefault="00EF2312" w:rsidP="00D25A01">
      <w:pPr>
        <w:pStyle w:val="Textoindependiente"/>
        <w:rPr>
          <w:sz w:val="26"/>
          <w:highlight w:val="yellow"/>
        </w:rPr>
      </w:pPr>
    </w:p>
    <w:p w14:paraId="083C9BC9" w14:textId="77777777" w:rsidR="00EF2312" w:rsidRPr="00D25A01" w:rsidRDefault="00AB38A1" w:rsidP="00D25A01">
      <w:pPr>
        <w:pStyle w:val="Prrafodelista"/>
        <w:numPr>
          <w:ilvl w:val="0"/>
          <w:numId w:val="6"/>
        </w:numPr>
        <w:tabs>
          <w:tab w:val="left" w:pos="342"/>
        </w:tabs>
      </w:pPr>
      <w:r w:rsidRPr="00D25A01">
        <w:t>Guía</w:t>
      </w:r>
      <w:r w:rsidR="00EB3479" w:rsidRPr="00D25A01">
        <w:t xml:space="preserve"> </w:t>
      </w:r>
      <w:r w:rsidRPr="00D25A01">
        <w:t>DAFP</w:t>
      </w:r>
      <w:r w:rsidR="00EB3479" w:rsidRPr="00D25A01">
        <w:t xml:space="preserve"> </w:t>
      </w:r>
      <w:r w:rsidRPr="00D25A01">
        <w:t>“Lineamientos</w:t>
      </w:r>
      <w:r w:rsidR="00EB3479" w:rsidRPr="00D25A01">
        <w:t xml:space="preserve"> </w:t>
      </w:r>
      <w:r w:rsidRPr="00D25A01">
        <w:t>para</w:t>
      </w:r>
      <w:r w:rsidR="00EB3479" w:rsidRPr="00D25A01">
        <w:t xml:space="preserve"> </w:t>
      </w:r>
      <w:r w:rsidRPr="00D25A01">
        <w:t>la</w:t>
      </w:r>
      <w:r w:rsidR="00EB3479" w:rsidRPr="00D25A01">
        <w:t xml:space="preserve"> </w:t>
      </w:r>
      <w:r w:rsidRPr="00D25A01">
        <w:t>Elaboración</w:t>
      </w:r>
      <w:r w:rsidR="00EB3479" w:rsidRPr="00D25A01">
        <w:t xml:space="preserve"> </w:t>
      </w:r>
      <w:r w:rsidRPr="00D25A01">
        <w:t>del</w:t>
      </w:r>
      <w:r w:rsidR="00EB3479" w:rsidRPr="00D25A01">
        <w:t xml:space="preserve"> </w:t>
      </w:r>
      <w:r w:rsidRPr="00D25A01">
        <w:t>Plan</w:t>
      </w:r>
      <w:r w:rsidR="00EB3479" w:rsidRPr="00D25A01">
        <w:t xml:space="preserve"> </w:t>
      </w:r>
      <w:r w:rsidRPr="00D25A01">
        <w:t>de</w:t>
      </w:r>
      <w:r w:rsidR="00EB3479" w:rsidRPr="00D25A01">
        <w:t xml:space="preserve"> </w:t>
      </w:r>
      <w:r w:rsidRPr="00D25A01">
        <w:t>Vacantes”.</w:t>
      </w:r>
    </w:p>
    <w:p w14:paraId="18312F0F" w14:textId="77777777" w:rsidR="00EF2312" w:rsidRPr="00D25A01" w:rsidRDefault="00EF2312" w:rsidP="00D25A01">
      <w:pPr>
        <w:pStyle w:val="Textoindependiente"/>
        <w:rPr>
          <w:sz w:val="26"/>
        </w:rPr>
      </w:pPr>
    </w:p>
    <w:p w14:paraId="31E71F67" w14:textId="77777777" w:rsidR="00EF2312" w:rsidRPr="00D25A01" w:rsidRDefault="00AB38A1" w:rsidP="00D25A01">
      <w:pPr>
        <w:pStyle w:val="Prrafodelista"/>
        <w:numPr>
          <w:ilvl w:val="0"/>
          <w:numId w:val="6"/>
        </w:numPr>
        <w:tabs>
          <w:tab w:val="left" w:pos="278"/>
        </w:tabs>
      </w:pPr>
      <w:r w:rsidRPr="00D25A01">
        <w:t>Decreto</w:t>
      </w:r>
      <w:r w:rsidR="00B05F2A" w:rsidRPr="00D25A01">
        <w:t xml:space="preserve"> </w:t>
      </w:r>
      <w:r w:rsidRPr="00D25A01">
        <w:t>1083</w:t>
      </w:r>
      <w:r w:rsidR="00B05F2A" w:rsidRPr="00D25A01">
        <w:t xml:space="preserve"> </w:t>
      </w:r>
      <w:r w:rsidRPr="00D25A01">
        <w:t>de</w:t>
      </w:r>
      <w:r w:rsidR="00B05F2A" w:rsidRPr="00D25A01">
        <w:t xml:space="preserve"> </w:t>
      </w:r>
      <w:r w:rsidRPr="00D25A01">
        <w:t>2015,</w:t>
      </w:r>
      <w:r w:rsidR="00B05F2A" w:rsidRPr="00D25A01">
        <w:t xml:space="preserve"> </w:t>
      </w:r>
      <w:r w:rsidRPr="00D25A01">
        <w:t>Decreto</w:t>
      </w:r>
      <w:r w:rsidR="00B05F2A" w:rsidRPr="00D25A01">
        <w:t xml:space="preserve"> </w:t>
      </w:r>
      <w:r w:rsidRPr="00D25A01">
        <w:t>Único</w:t>
      </w:r>
      <w:r w:rsidR="00B05F2A" w:rsidRPr="00D25A01">
        <w:t xml:space="preserve"> </w:t>
      </w:r>
      <w:r w:rsidRPr="00D25A01">
        <w:t>Reglamentario</w:t>
      </w:r>
      <w:r w:rsidR="00B05F2A" w:rsidRPr="00D25A01">
        <w:t xml:space="preserve"> </w:t>
      </w:r>
      <w:r w:rsidRPr="00D25A01">
        <w:t>del Sector</w:t>
      </w:r>
      <w:r w:rsidR="00B05F2A" w:rsidRPr="00D25A01">
        <w:t xml:space="preserve"> </w:t>
      </w:r>
      <w:r w:rsidRPr="00D25A01">
        <w:t>de la</w:t>
      </w:r>
      <w:r w:rsidR="00B05F2A" w:rsidRPr="00D25A01">
        <w:t xml:space="preserve"> </w:t>
      </w:r>
      <w:r w:rsidRPr="00D25A01">
        <w:t>Función</w:t>
      </w:r>
      <w:r w:rsidR="00B05F2A" w:rsidRPr="00D25A01">
        <w:t xml:space="preserve"> </w:t>
      </w:r>
      <w:r w:rsidRPr="00D25A01">
        <w:t>Pública</w:t>
      </w:r>
    </w:p>
    <w:p w14:paraId="2C03062C" w14:textId="77777777" w:rsidR="00EF2312" w:rsidRPr="00D25A01" w:rsidRDefault="00EF2312" w:rsidP="00D25A01">
      <w:pPr>
        <w:pStyle w:val="Textoindependiente"/>
        <w:rPr>
          <w:sz w:val="26"/>
        </w:rPr>
      </w:pPr>
    </w:p>
    <w:p w14:paraId="0B1089A6" w14:textId="77777777" w:rsidR="00B05F2A" w:rsidRPr="00D25A01" w:rsidRDefault="00B05F2A" w:rsidP="00D25A01">
      <w:pPr>
        <w:pStyle w:val="Textoindependiente"/>
        <w:rPr>
          <w:sz w:val="26"/>
        </w:rPr>
      </w:pPr>
    </w:p>
    <w:p w14:paraId="147D599C" w14:textId="77777777" w:rsidR="00B05F2A" w:rsidRPr="00D25A01" w:rsidRDefault="00B05F2A" w:rsidP="00D25A01">
      <w:pPr>
        <w:pStyle w:val="Textoindependiente"/>
        <w:rPr>
          <w:sz w:val="26"/>
        </w:rPr>
      </w:pPr>
    </w:p>
    <w:p w14:paraId="27E360E8" w14:textId="77777777" w:rsidR="00B05F2A" w:rsidRPr="00D25A01" w:rsidRDefault="00B05F2A" w:rsidP="00D25A01">
      <w:pPr>
        <w:pStyle w:val="Textoindependiente"/>
        <w:rPr>
          <w:sz w:val="26"/>
        </w:rPr>
      </w:pPr>
    </w:p>
    <w:p w14:paraId="590976B3" w14:textId="77777777" w:rsidR="00B05F2A" w:rsidRPr="00D25A01" w:rsidRDefault="00B05F2A" w:rsidP="00D25A01">
      <w:pPr>
        <w:pStyle w:val="Textoindependiente"/>
        <w:rPr>
          <w:sz w:val="26"/>
        </w:rPr>
      </w:pPr>
    </w:p>
    <w:p w14:paraId="5B1BA9BC" w14:textId="38C7EC61" w:rsidR="00B05F2A" w:rsidRDefault="00B05F2A" w:rsidP="00D25A01">
      <w:pPr>
        <w:pStyle w:val="Textoindependiente"/>
        <w:rPr>
          <w:sz w:val="26"/>
        </w:rPr>
      </w:pPr>
    </w:p>
    <w:p w14:paraId="68C42106" w14:textId="4733D093" w:rsidR="00790A14" w:rsidRDefault="00790A14" w:rsidP="00D25A01">
      <w:pPr>
        <w:pStyle w:val="Textoindependiente"/>
        <w:rPr>
          <w:sz w:val="26"/>
        </w:rPr>
      </w:pPr>
    </w:p>
    <w:p w14:paraId="29D578BC" w14:textId="7D859C42" w:rsidR="00790A14" w:rsidRDefault="00790A14" w:rsidP="00D25A01">
      <w:pPr>
        <w:pStyle w:val="Textoindependiente"/>
        <w:rPr>
          <w:sz w:val="26"/>
        </w:rPr>
      </w:pPr>
    </w:p>
    <w:p w14:paraId="1EEEE622" w14:textId="77777777" w:rsidR="00EF2312" w:rsidRPr="00D25A01" w:rsidRDefault="00AB38A1" w:rsidP="00D25A01">
      <w:pPr>
        <w:pStyle w:val="Ttulo1"/>
        <w:numPr>
          <w:ilvl w:val="1"/>
          <w:numId w:val="4"/>
        </w:numPr>
        <w:tabs>
          <w:tab w:val="left" w:pos="1120"/>
        </w:tabs>
        <w:ind w:left="1119" w:hanging="361"/>
        <w:jc w:val="center"/>
      </w:pPr>
      <w:r w:rsidRPr="00D25A01">
        <w:lastRenderedPageBreak/>
        <w:t>ARTICULACIÓN</w:t>
      </w:r>
      <w:r w:rsidR="00B05F2A" w:rsidRPr="00D25A01">
        <w:t xml:space="preserve"> </w:t>
      </w:r>
      <w:r w:rsidRPr="00D25A01">
        <w:t>DE LA</w:t>
      </w:r>
      <w:r w:rsidR="00B05F2A" w:rsidRPr="00D25A01">
        <w:t xml:space="preserve"> </w:t>
      </w:r>
      <w:r w:rsidRPr="00D25A01">
        <w:t>PLANEACIÓN</w:t>
      </w:r>
      <w:r w:rsidR="00B05F2A" w:rsidRPr="00D25A01">
        <w:t xml:space="preserve"> </w:t>
      </w:r>
      <w:r w:rsidRPr="00D25A01">
        <w:t>DEL</w:t>
      </w:r>
      <w:r w:rsidR="00B05F2A" w:rsidRPr="00D25A01">
        <w:t xml:space="preserve"> T</w:t>
      </w:r>
      <w:r w:rsidRPr="00D25A01">
        <w:t>ALENTO</w:t>
      </w:r>
      <w:r w:rsidR="00B05F2A" w:rsidRPr="00D25A01">
        <w:t xml:space="preserve"> </w:t>
      </w:r>
      <w:r w:rsidRPr="00D25A01">
        <w:t>HUMANO</w:t>
      </w:r>
      <w:r w:rsidR="00B05F2A" w:rsidRPr="00D25A01">
        <w:t xml:space="preserve"> </w:t>
      </w:r>
      <w:r w:rsidRPr="00D25A01">
        <w:t>A LA</w:t>
      </w:r>
    </w:p>
    <w:p w14:paraId="4DFF757A" w14:textId="77777777" w:rsidR="00EF2312" w:rsidRPr="00D25A01" w:rsidRDefault="00AB38A1" w:rsidP="00D25A01">
      <w:pPr>
        <w:ind w:left="3035"/>
        <w:rPr>
          <w:b/>
        </w:rPr>
      </w:pPr>
      <w:r w:rsidRPr="00D25A01">
        <w:rPr>
          <w:b/>
        </w:rPr>
        <w:t>PLANEACIÓN</w:t>
      </w:r>
      <w:r w:rsidR="00B05F2A" w:rsidRPr="00D25A01">
        <w:rPr>
          <w:b/>
        </w:rPr>
        <w:t xml:space="preserve"> </w:t>
      </w:r>
      <w:r w:rsidRPr="00D25A01">
        <w:rPr>
          <w:b/>
        </w:rPr>
        <w:t>INSTITUCIONAL</w:t>
      </w:r>
    </w:p>
    <w:p w14:paraId="5C4A9BF7" w14:textId="77777777" w:rsidR="00EF2312" w:rsidRPr="00D25A01" w:rsidRDefault="00EF2312" w:rsidP="00D25A01">
      <w:pPr>
        <w:pStyle w:val="Textoindependiente"/>
        <w:rPr>
          <w:b/>
          <w:sz w:val="26"/>
        </w:rPr>
      </w:pPr>
    </w:p>
    <w:p w14:paraId="354E39FC" w14:textId="77777777" w:rsidR="00EF2312" w:rsidRPr="00D25A01" w:rsidRDefault="00AB38A1" w:rsidP="00D25A01">
      <w:pPr>
        <w:pStyle w:val="Textoindependiente"/>
        <w:ind w:left="102" w:right="674"/>
        <w:jc w:val="both"/>
      </w:pPr>
      <w:r w:rsidRPr="00D25A01">
        <w:t>El</w:t>
      </w:r>
      <w:r w:rsidR="00B05F2A" w:rsidRPr="00D25A01">
        <w:t xml:space="preserve"> </w:t>
      </w:r>
      <w:r w:rsidRPr="00D25A01">
        <w:t>proceso</w:t>
      </w:r>
      <w:r w:rsidR="00B05F2A" w:rsidRPr="00D25A01">
        <w:t xml:space="preserve"> </w:t>
      </w:r>
      <w:r w:rsidRPr="00D25A01">
        <w:t>de</w:t>
      </w:r>
      <w:r w:rsidR="00B05F2A" w:rsidRPr="00D25A01">
        <w:t xml:space="preserve"> </w:t>
      </w:r>
      <w:r w:rsidRPr="00D25A01">
        <w:t>planeación,</w:t>
      </w:r>
      <w:r w:rsidR="00B05F2A" w:rsidRPr="00D25A01">
        <w:t xml:space="preserve"> </w:t>
      </w:r>
      <w:r w:rsidRPr="00D25A01">
        <w:t>que</w:t>
      </w:r>
      <w:r w:rsidR="00B05F2A" w:rsidRPr="00D25A01">
        <w:t xml:space="preserve"> </w:t>
      </w:r>
      <w:r w:rsidRPr="00D25A01">
        <w:t>generalmente</w:t>
      </w:r>
      <w:r w:rsidR="00B05F2A" w:rsidRPr="00D25A01">
        <w:t xml:space="preserve"> </w:t>
      </w:r>
      <w:r w:rsidRPr="00D25A01">
        <w:t>se</w:t>
      </w:r>
      <w:r w:rsidR="00B05F2A" w:rsidRPr="00D25A01">
        <w:t xml:space="preserve"> </w:t>
      </w:r>
      <w:r w:rsidRPr="00D25A01">
        <w:t>dirige</w:t>
      </w:r>
      <w:r w:rsidR="00B05F2A" w:rsidRPr="00D25A01">
        <w:t xml:space="preserve"> </w:t>
      </w:r>
      <w:r w:rsidRPr="00D25A01">
        <w:t>a</w:t>
      </w:r>
      <w:r w:rsidR="00B05F2A" w:rsidRPr="00D25A01">
        <w:t xml:space="preserve"> </w:t>
      </w:r>
      <w:r w:rsidRPr="00D25A01">
        <w:t>definir</w:t>
      </w:r>
      <w:r w:rsidR="00B05F2A" w:rsidRPr="00D25A01">
        <w:t xml:space="preserve"> </w:t>
      </w:r>
      <w:r w:rsidRPr="00D25A01">
        <w:t>los</w:t>
      </w:r>
      <w:r w:rsidR="00B05F2A" w:rsidRPr="00D25A01">
        <w:t xml:space="preserve"> </w:t>
      </w:r>
      <w:r w:rsidRPr="00D25A01">
        <w:t>objetivos</w:t>
      </w:r>
      <w:r w:rsidR="00B05F2A" w:rsidRPr="00D25A01">
        <w:t xml:space="preserve"> </w:t>
      </w:r>
      <w:r w:rsidRPr="00D25A01">
        <w:t>y</w:t>
      </w:r>
      <w:r w:rsidR="00B05F2A" w:rsidRPr="00D25A01">
        <w:t xml:space="preserve"> </w:t>
      </w:r>
      <w:r w:rsidRPr="00D25A01">
        <w:t>metas</w:t>
      </w:r>
      <w:r w:rsidR="00B05F2A" w:rsidRPr="00D25A01">
        <w:t xml:space="preserve"> </w:t>
      </w:r>
      <w:r w:rsidRPr="00D25A01">
        <w:t>para</w:t>
      </w:r>
      <w:r w:rsidR="00B05F2A" w:rsidRPr="00D25A01">
        <w:t xml:space="preserve"> </w:t>
      </w:r>
      <w:r w:rsidRPr="00D25A01">
        <w:t>un determinado periodo de tiempo, debe complementarse con la identificación de los</w:t>
      </w:r>
      <w:r w:rsidR="00B05F2A" w:rsidRPr="00D25A01">
        <w:t xml:space="preserve"> </w:t>
      </w:r>
      <w:r w:rsidRPr="00D25A01">
        <w:t>requerimientos</w:t>
      </w:r>
      <w:r w:rsidR="00B05F2A" w:rsidRPr="00D25A01">
        <w:t xml:space="preserve"> </w:t>
      </w:r>
      <w:r w:rsidRPr="00D25A01">
        <w:t>cuantitativos</w:t>
      </w:r>
      <w:r w:rsidR="00B05F2A" w:rsidRPr="00D25A01">
        <w:t xml:space="preserve"> </w:t>
      </w:r>
      <w:r w:rsidRPr="00D25A01">
        <w:t>y</w:t>
      </w:r>
      <w:r w:rsidR="00B05F2A" w:rsidRPr="00D25A01">
        <w:t xml:space="preserve"> </w:t>
      </w:r>
      <w:r w:rsidRPr="00D25A01">
        <w:t>cualitativos</w:t>
      </w:r>
      <w:r w:rsidR="00B05F2A" w:rsidRPr="00D25A01">
        <w:t xml:space="preserve"> </w:t>
      </w:r>
      <w:r w:rsidRPr="00D25A01">
        <w:t>de</w:t>
      </w:r>
      <w:r w:rsidR="00B05F2A" w:rsidRPr="00D25A01">
        <w:t xml:space="preserve"> </w:t>
      </w:r>
      <w:r w:rsidRPr="00D25A01">
        <w:t>personal</w:t>
      </w:r>
      <w:r w:rsidR="00B05F2A" w:rsidRPr="00D25A01">
        <w:t xml:space="preserve"> </w:t>
      </w:r>
      <w:r w:rsidRPr="00D25A01">
        <w:t>necesarios</w:t>
      </w:r>
      <w:r w:rsidR="00B05F2A" w:rsidRPr="00D25A01">
        <w:t xml:space="preserve"> </w:t>
      </w:r>
      <w:r w:rsidRPr="00D25A01">
        <w:t>para</w:t>
      </w:r>
      <w:r w:rsidR="00B05F2A" w:rsidRPr="00D25A01">
        <w:t xml:space="preserve"> </w:t>
      </w:r>
      <w:r w:rsidRPr="00D25A01">
        <w:t>su</w:t>
      </w:r>
      <w:r w:rsidR="00B05F2A" w:rsidRPr="00D25A01">
        <w:t xml:space="preserve"> </w:t>
      </w:r>
      <w:r w:rsidRPr="00D25A01">
        <w:t>cumplimiento.</w:t>
      </w:r>
    </w:p>
    <w:p w14:paraId="15133791" w14:textId="77777777" w:rsidR="00EF2312" w:rsidRPr="00D25A01" w:rsidRDefault="00EF2312" w:rsidP="00D25A01">
      <w:pPr>
        <w:pStyle w:val="Textoindependiente"/>
        <w:rPr>
          <w:sz w:val="23"/>
        </w:rPr>
      </w:pPr>
    </w:p>
    <w:p w14:paraId="1D475FF0" w14:textId="77777777" w:rsidR="00EF2312" w:rsidRPr="00D25A01" w:rsidRDefault="00AB38A1" w:rsidP="00D25A01">
      <w:pPr>
        <w:pStyle w:val="Textoindependiente"/>
        <w:ind w:left="102" w:right="677"/>
        <w:jc w:val="both"/>
      </w:pPr>
      <w:r w:rsidRPr="00D25A01">
        <w:t>Asegurar que se cuente con la cantidad y calidad del talento humano necesario para</w:t>
      </w:r>
      <w:r w:rsidR="00EF485F" w:rsidRPr="00D25A01">
        <w:t xml:space="preserve"> </w:t>
      </w:r>
      <w:r w:rsidRPr="00D25A01">
        <w:t>cumplir con los objetivos institucionales y lograr una mejor coordinación entre los</w:t>
      </w:r>
      <w:r w:rsidR="00EF485F" w:rsidRPr="00D25A01">
        <w:t xml:space="preserve"> </w:t>
      </w:r>
      <w:r w:rsidRPr="00D25A01">
        <w:t>procesos</w:t>
      </w:r>
      <w:r w:rsidR="00EF485F" w:rsidRPr="00D25A01">
        <w:t xml:space="preserve"> </w:t>
      </w:r>
      <w:r w:rsidRPr="00D25A01">
        <w:t>de</w:t>
      </w:r>
      <w:r w:rsidR="00EF485F" w:rsidRPr="00D25A01">
        <w:t xml:space="preserve"> </w:t>
      </w:r>
      <w:r w:rsidRPr="00D25A01">
        <w:t>planeación,</w:t>
      </w:r>
      <w:r w:rsidR="00EF485F" w:rsidRPr="00D25A01">
        <w:t xml:space="preserve"> </w:t>
      </w:r>
      <w:r w:rsidRPr="00D25A01">
        <w:t>presupuestación</w:t>
      </w:r>
      <w:r w:rsidR="00EF485F" w:rsidRPr="00D25A01">
        <w:t xml:space="preserve"> </w:t>
      </w:r>
      <w:r w:rsidRPr="00D25A01">
        <w:t>y gestión.</w:t>
      </w:r>
    </w:p>
    <w:p w14:paraId="56383EBF" w14:textId="77777777" w:rsidR="0070791B" w:rsidRPr="00D25A01" w:rsidRDefault="0070791B" w:rsidP="00D25A01">
      <w:pPr>
        <w:pStyle w:val="Textoindependiente"/>
        <w:ind w:left="102" w:right="677"/>
        <w:jc w:val="both"/>
      </w:pPr>
    </w:p>
    <w:p w14:paraId="46CC06F1" w14:textId="77777777" w:rsidR="00EF2312" w:rsidRPr="00D25A01" w:rsidRDefault="00AB38A1" w:rsidP="00D25A01">
      <w:pPr>
        <w:pStyle w:val="Textoindependiente"/>
        <w:ind w:left="102" w:right="677"/>
        <w:jc w:val="both"/>
      </w:pPr>
      <w:r w:rsidRPr="00D25A01">
        <w:t>Un</w:t>
      </w:r>
      <w:r w:rsidR="0070791B" w:rsidRPr="00D25A01">
        <w:t xml:space="preserve"> </w:t>
      </w:r>
      <w:r w:rsidRPr="00D25A01">
        <w:t>Plan</w:t>
      </w:r>
      <w:r w:rsidR="0070791B" w:rsidRPr="00D25A01">
        <w:t xml:space="preserve"> </w:t>
      </w:r>
      <w:r w:rsidRPr="00D25A01">
        <w:t>de</w:t>
      </w:r>
      <w:r w:rsidR="0070791B" w:rsidRPr="00D25A01">
        <w:t xml:space="preserve"> </w:t>
      </w:r>
      <w:r w:rsidRPr="00D25A01">
        <w:t>Previsión</w:t>
      </w:r>
      <w:r w:rsidR="0070791B" w:rsidRPr="00D25A01">
        <w:t xml:space="preserve"> </w:t>
      </w:r>
      <w:r w:rsidRPr="00D25A01">
        <w:t>de</w:t>
      </w:r>
      <w:r w:rsidR="0070791B" w:rsidRPr="00D25A01">
        <w:t xml:space="preserve"> </w:t>
      </w:r>
      <w:r w:rsidRPr="00D25A01">
        <w:t>Talento</w:t>
      </w:r>
      <w:r w:rsidR="0070791B" w:rsidRPr="00D25A01">
        <w:t xml:space="preserve"> </w:t>
      </w:r>
      <w:r w:rsidRPr="00D25A01">
        <w:t>Humano,</w:t>
      </w:r>
      <w:r w:rsidR="0070791B" w:rsidRPr="00D25A01">
        <w:t xml:space="preserve"> </w:t>
      </w:r>
      <w:r w:rsidRPr="00D25A01">
        <w:t>es</w:t>
      </w:r>
      <w:r w:rsidR="0070791B" w:rsidRPr="00D25A01">
        <w:t xml:space="preserve"> </w:t>
      </w:r>
      <w:r w:rsidRPr="00D25A01">
        <w:t>un</w:t>
      </w:r>
      <w:r w:rsidR="0070791B" w:rsidRPr="00D25A01">
        <w:t xml:space="preserve"> </w:t>
      </w:r>
      <w:r w:rsidRPr="00D25A01">
        <w:t>instrumento</w:t>
      </w:r>
      <w:r w:rsidR="0070791B" w:rsidRPr="00D25A01">
        <w:t xml:space="preserve"> </w:t>
      </w:r>
      <w:r w:rsidRPr="00D25A01">
        <w:t>de</w:t>
      </w:r>
      <w:r w:rsidR="0070791B" w:rsidRPr="00D25A01">
        <w:t xml:space="preserve"> </w:t>
      </w:r>
      <w:r w:rsidRPr="00D25A01">
        <w:t>gestión</w:t>
      </w:r>
      <w:r w:rsidR="0070791B" w:rsidRPr="00D25A01">
        <w:t xml:space="preserve"> </w:t>
      </w:r>
      <w:r w:rsidRPr="00D25A01">
        <w:t>del</w:t>
      </w:r>
      <w:r w:rsidR="0070791B" w:rsidRPr="00D25A01">
        <w:t xml:space="preserve"> </w:t>
      </w:r>
      <w:r w:rsidRPr="00D25A01">
        <w:t>que</w:t>
      </w:r>
      <w:r w:rsidR="0070791B" w:rsidRPr="00D25A01">
        <w:t xml:space="preserve"> </w:t>
      </w:r>
      <w:r w:rsidRPr="00D25A01">
        <w:t>permite</w:t>
      </w:r>
      <w:r w:rsidR="0070791B" w:rsidRPr="00D25A01">
        <w:t xml:space="preserve"> </w:t>
      </w:r>
      <w:r w:rsidRPr="00D25A01">
        <w:t>contrastar los requerimientos de personal con la disponibilidad interna que se tenga del</w:t>
      </w:r>
      <w:r w:rsidR="0070791B" w:rsidRPr="00D25A01">
        <w:t xml:space="preserve"> </w:t>
      </w:r>
      <w:r w:rsidRPr="00D25A01">
        <w:t>mismo,</w:t>
      </w:r>
      <w:r w:rsidR="0070791B" w:rsidRPr="00D25A01">
        <w:t xml:space="preserve"> </w:t>
      </w:r>
      <w:r w:rsidRPr="00D25A01">
        <w:t>a</w:t>
      </w:r>
      <w:r w:rsidR="0070791B" w:rsidRPr="00D25A01">
        <w:t xml:space="preserve"> </w:t>
      </w:r>
      <w:r w:rsidRPr="00D25A01">
        <w:t>fin</w:t>
      </w:r>
      <w:r w:rsidR="0070791B" w:rsidRPr="00D25A01">
        <w:t xml:space="preserve"> </w:t>
      </w:r>
      <w:r w:rsidRPr="00D25A01">
        <w:t>de</w:t>
      </w:r>
      <w:r w:rsidR="0070791B" w:rsidRPr="00D25A01">
        <w:t xml:space="preserve"> </w:t>
      </w:r>
      <w:r w:rsidRPr="00D25A01">
        <w:t>adoptar</w:t>
      </w:r>
      <w:r w:rsidR="0070791B" w:rsidRPr="00D25A01">
        <w:t xml:space="preserve"> </w:t>
      </w:r>
      <w:r w:rsidRPr="00D25A01">
        <w:t>las</w:t>
      </w:r>
      <w:r w:rsidR="0070791B" w:rsidRPr="00D25A01">
        <w:t xml:space="preserve"> </w:t>
      </w:r>
      <w:r w:rsidRPr="00D25A01">
        <w:t>medidas</w:t>
      </w:r>
      <w:r w:rsidR="0070791B" w:rsidRPr="00D25A01">
        <w:t xml:space="preserve"> </w:t>
      </w:r>
      <w:r w:rsidRPr="00D25A01">
        <w:t>necesarias</w:t>
      </w:r>
      <w:r w:rsidR="0070791B" w:rsidRPr="00D25A01">
        <w:t xml:space="preserve"> </w:t>
      </w:r>
      <w:r w:rsidRPr="00D25A01">
        <w:t>para</w:t>
      </w:r>
      <w:r w:rsidR="0070791B" w:rsidRPr="00D25A01">
        <w:t xml:space="preserve"> </w:t>
      </w:r>
      <w:r w:rsidRPr="00D25A01">
        <w:t>atender</w:t>
      </w:r>
      <w:r w:rsidR="0070791B" w:rsidRPr="00D25A01">
        <w:t xml:space="preserve"> </w:t>
      </w:r>
      <w:r w:rsidRPr="00D25A01">
        <w:t>dichos</w:t>
      </w:r>
      <w:r w:rsidR="0070791B" w:rsidRPr="00D25A01">
        <w:t xml:space="preserve"> </w:t>
      </w:r>
      <w:r w:rsidRPr="00D25A01">
        <w:t>requerimientos.</w:t>
      </w:r>
    </w:p>
    <w:p w14:paraId="1C33386D" w14:textId="02F16A99" w:rsidR="00EF2312" w:rsidRDefault="00EF2312" w:rsidP="00D25A01">
      <w:pPr>
        <w:pStyle w:val="Textoindependiente"/>
        <w:rPr>
          <w:sz w:val="26"/>
        </w:rPr>
      </w:pPr>
    </w:p>
    <w:p w14:paraId="02930EE8" w14:textId="77777777" w:rsidR="00790A14" w:rsidRDefault="00790A14" w:rsidP="00D25A01">
      <w:pPr>
        <w:pStyle w:val="Textoindependiente"/>
        <w:rPr>
          <w:sz w:val="26"/>
        </w:rPr>
      </w:pPr>
    </w:p>
    <w:p w14:paraId="3AA1211C" w14:textId="77777777" w:rsidR="00D25A01" w:rsidRPr="00D25A01" w:rsidRDefault="00D25A01" w:rsidP="00D25A01">
      <w:pPr>
        <w:pStyle w:val="Textoindependiente"/>
        <w:rPr>
          <w:sz w:val="26"/>
        </w:rPr>
      </w:pPr>
    </w:p>
    <w:p w14:paraId="74085E26" w14:textId="77777777" w:rsidR="00EF2312" w:rsidRPr="00D25A01" w:rsidRDefault="00AB38A1" w:rsidP="00D25A01">
      <w:pPr>
        <w:pStyle w:val="Ttulo1"/>
        <w:numPr>
          <w:ilvl w:val="1"/>
          <w:numId w:val="4"/>
        </w:numPr>
        <w:tabs>
          <w:tab w:val="left" w:pos="822"/>
        </w:tabs>
        <w:ind w:left="822" w:hanging="361"/>
        <w:jc w:val="center"/>
      </w:pPr>
      <w:r w:rsidRPr="00D25A01">
        <w:t>PLAN</w:t>
      </w:r>
      <w:r w:rsidR="004605AF" w:rsidRPr="00D25A01">
        <w:t xml:space="preserve"> </w:t>
      </w:r>
      <w:r w:rsidRPr="00D25A01">
        <w:t>DE PREVISIÓN</w:t>
      </w:r>
      <w:r w:rsidR="004605AF" w:rsidRPr="00D25A01">
        <w:t xml:space="preserve"> </w:t>
      </w:r>
      <w:r w:rsidRPr="00D25A01">
        <w:t>DE</w:t>
      </w:r>
      <w:r w:rsidR="004605AF" w:rsidRPr="00D25A01">
        <w:t xml:space="preserve"> </w:t>
      </w:r>
      <w:r w:rsidRPr="00D25A01">
        <w:t>TALENTO</w:t>
      </w:r>
      <w:r w:rsidR="004605AF" w:rsidRPr="00D25A01">
        <w:t xml:space="preserve"> </w:t>
      </w:r>
      <w:r w:rsidRPr="00D25A01">
        <w:t>HUMANO</w:t>
      </w:r>
    </w:p>
    <w:p w14:paraId="0010CC9F" w14:textId="77777777" w:rsidR="00EF2312" w:rsidRPr="00D25A01" w:rsidRDefault="00EF2312" w:rsidP="00D25A01">
      <w:pPr>
        <w:pStyle w:val="Textoindependiente"/>
        <w:rPr>
          <w:b/>
          <w:sz w:val="26"/>
        </w:rPr>
      </w:pPr>
    </w:p>
    <w:p w14:paraId="1F86AA22" w14:textId="77777777" w:rsidR="00EF2312" w:rsidRPr="00D25A01" w:rsidRDefault="00AB38A1" w:rsidP="00D25A01">
      <w:pPr>
        <w:pStyle w:val="Textoindependiente"/>
        <w:ind w:left="102"/>
        <w:jc w:val="both"/>
      </w:pPr>
      <w:r w:rsidRPr="00D25A01">
        <w:t>Análisis</w:t>
      </w:r>
      <w:r w:rsidR="004605AF" w:rsidRPr="00D25A01">
        <w:t xml:space="preserve"> </w:t>
      </w:r>
      <w:r w:rsidRPr="00D25A01">
        <w:t>de</w:t>
      </w:r>
      <w:r w:rsidR="004605AF" w:rsidRPr="00D25A01">
        <w:t xml:space="preserve"> l</w:t>
      </w:r>
      <w:r w:rsidRPr="00D25A01">
        <w:t>a</w:t>
      </w:r>
      <w:r w:rsidR="004605AF" w:rsidRPr="00D25A01">
        <w:t xml:space="preserve"> </w:t>
      </w:r>
      <w:r w:rsidRPr="00D25A01">
        <w:t>Planta</w:t>
      </w:r>
      <w:r w:rsidR="004605AF" w:rsidRPr="00D25A01">
        <w:t xml:space="preserve"> </w:t>
      </w:r>
      <w:r w:rsidRPr="00D25A01">
        <w:t>de</w:t>
      </w:r>
      <w:r w:rsidR="004605AF" w:rsidRPr="00D25A01">
        <w:t xml:space="preserve"> </w:t>
      </w:r>
      <w:r w:rsidRPr="00D25A01">
        <w:t>Personal</w:t>
      </w:r>
      <w:r w:rsidR="004605AF" w:rsidRPr="00D25A01">
        <w:t xml:space="preserve"> </w:t>
      </w:r>
      <w:r w:rsidRPr="00D25A01">
        <w:t>Actual:</w:t>
      </w:r>
    </w:p>
    <w:p w14:paraId="0C39A0F0" w14:textId="77777777" w:rsidR="00EF2312" w:rsidRPr="00D25A01" w:rsidRDefault="00EF2312" w:rsidP="00D25A01">
      <w:pPr>
        <w:pStyle w:val="Textoindependiente"/>
        <w:rPr>
          <w:sz w:val="26"/>
        </w:rPr>
      </w:pPr>
    </w:p>
    <w:p w14:paraId="19DFDC59" w14:textId="312C7DB2" w:rsidR="00EF2312" w:rsidRPr="00D25A01" w:rsidRDefault="00AB38A1" w:rsidP="00D25A01">
      <w:pPr>
        <w:pStyle w:val="Textoindependiente"/>
        <w:ind w:left="102" w:right="674"/>
        <w:jc w:val="both"/>
        <w:rPr>
          <w:color w:val="000000" w:themeColor="text1"/>
        </w:rPr>
      </w:pPr>
      <w:r w:rsidRPr="00D25A01">
        <w:t>Teniendo en cuenta que el Plan de Previsión de Talento Humano</w:t>
      </w:r>
      <w:r w:rsidR="00016518" w:rsidRPr="00D25A01">
        <w:t xml:space="preserve"> del IDSN</w:t>
      </w:r>
      <w:r w:rsidRPr="00D25A01">
        <w:t>, es uno de los</w:t>
      </w:r>
      <w:r w:rsidR="00280F0D" w:rsidRPr="00D25A01">
        <w:t xml:space="preserve"> </w:t>
      </w:r>
      <w:r w:rsidRPr="00D25A01">
        <w:t xml:space="preserve">componentes de la planificación del empleo público contenida dentro del Plan Anual </w:t>
      </w:r>
      <w:r w:rsidR="00280F0D" w:rsidRPr="00D25A01">
        <w:t xml:space="preserve"> </w:t>
      </w:r>
      <w:r w:rsidRPr="00D25A01">
        <w:t>Vacantes, es pertinente indicar que, para la elaboración de éste, se efectuó el análisis</w:t>
      </w:r>
      <w:r w:rsidR="00280F0D" w:rsidRPr="00D25A01">
        <w:t xml:space="preserve"> </w:t>
      </w:r>
      <w:r w:rsidRPr="00D25A01">
        <w:t>de</w:t>
      </w:r>
      <w:r w:rsidR="00280F0D" w:rsidRPr="00D25A01">
        <w:t xml:space="preserve"> </w:t>
      </w:r>
      <w:r w:rsidRPr="00D25A01">
        <w:t>la</w:t>
      </w:r>
      <w:r w:rsidR="00280F0D" w:rsidRPr="00D25A01">
        <w:t xml:space="preserve"> </w:t>
      </w:r>
      <w:r w:rsidRPr="00D25A01">
        <w:t>planta</w:t>
      </w:r>
      <w:r w:rsidR="00280F0D" w:rsidRPr="00D25A01">
        <w:t xml:space="preserve"> </w:t>
      </w:r>
      <w:r w:rsidRPr="00D25A01">
        <w:t>actual</w:t>
      </w:r>
      <w:r w:rsidR="00280F0D" w:rsidRPr="00D25A01">
        <w:t xml:space="preserve"> </w:t>
      </w:r>
      <w:r w:rsidRPr="00D25A01">
        <w:t>de</w:t>
      </w:r>
      <w:r w:rsidR="00280F0D" w:rsidRPr="00D25A01">
        <w:t xml:space="preserve"> </w:t>
      </w:r>
      <w:r w:rsidRPr="00D25A01">
        <w:t>personal,</w:t>
      </w:r>
      <w:r w:rsidR="00280F0D" w:rsidRPr="00D25A01">
        <w:t xml:space="preserve"> </w:t>
      </w:r>
      <w:r w:rsidRPr="00D25A01">
        <w:t>con</w:t>
      </w:r>
      <w:r w:rsidR="00280F0D" w:rsidRPr="00D25A01">
        <w:t xml:space="preserve"> </w:t>
      </w:r>
      <w:r w:rsidRPr="00D25A01">
        <w:t>un</w:t>
      </w:r>
      <w:r w:rsidR="00280F0D" w:rsidRPr="00D25A01">
        <w:t xml:space="preserve"> </w:t>
      </w:r>
      <w:r w:rsidRPr="00D25A01">
        <w:t>énfasis</w:t>
      </w:r>
      <w:r w:rsidR="00280F0D" w:rsidRPr="00D25A01">
        <w:t xml:space="preserve"> </w:t>
      </w:r>
      <w:r w:rsidRPr="00D25A01">
        <w:t>particular</w:t>
      </w:r>
      <w:r w:rsidR="00280F0D" w:rsidRPr="00D25A01">
        <w:t xml:space="preserve"> </w:t>
      </w:r>
      <w:r w:rsidRPr="00D25A01">
        <w:t>hacia</w:t>
      </w:r>
      <w:r w:rsidR="00280F0D" w:rsidRPr="00D25A01">
        <w:t xml:space="preserve"> </w:t>
      </w:r>
      <w:r w:rsidRPr="00D25A01">
        <w:t>el</w:t>
      </w:r>
      <w:r w:rsidR="00280F0D" w:rsidRPr="00D25A01">
        <w:t xml:space="preserve"> </w:t>
      </w:r>
      <w:r w:rsidRPr="00D25A01">
        <w:t>cubrimiento</w:t>
      </w:r>
      <w:r w:rsidR="00280F0D" w:rsidRPr="00D25A01">
        <w:t xml:space="preserve"> </w:t>
      </w:r>
      <w:r w:rsidRPr="00D25A01">
        <w:t>principalmente</w:t>
      </w:r>
      <w:r w:rsidR="00280F0D" w:rsidRPr="00D25A01">
        <w:t xml:space="preserve"> </w:t>
      </w:r>
      <w:r w:rsidRPr="00D25A01">
        <w:t>con</w:t>
      </w:r>
      <w:r w:rsidR="00280F0D" w:rsidRPr="00D25A01">
        <w:t xml:space="preserve"> </w:t>
      </w:r>
      <w:r w:rsidRPr="00D25A01">
        <w:t>Medidas</w:t>
      </w:r>
      <w:r w:rsidR="00280F0D" w:rsidRPr="00D25A01">
        <w:t xml:space="preserve"> </w:t>
      </w:r>
      <w:r w:rsidRPr="00D25A01">
        <w:t>Internas</w:t>
      </w:r>
      <w:r w:rsidR="00280F0D" w:rsidRPr="00D25A01">
        <w:t xml:space="preserve"> </w:t>
      </w:r>
      <w:r w:rsidRPr="00D25A01">
        <w:t>(Capacitación;</w:t>
      </w:r>
      <w:r w:rsidR="00280F0D" w:rsidRPr="00D25A01">
        <w:t xml:space="preserve"> </w:t>
      </w:r>
      <w:r w:rsidRPr="00D25A01">
        <w:t>Reubicación</w:t>
      </w:r>
      <w:r w:rsidR="00280F0D" w:rsidRPr="00D25A01">
        <w:t xml:space="preserve"> </w:t>
      </w:r>
      <w:r w:rsidRPr="00D25A01">
        <w:t>de</w:t>
      </w:r>
      <w:r w:rsidR="00280F0D" w:rsidRPr="00D25A01">
        <w:t xml:space="preserve"> </w:t>
      </w:r>
      <w:r w:rsidRPr="00D25A01">
        <w:t>personal;</w:t>
      </w:r>
      <w:r w:rsidR="00280F0D" w:rsidRPr="00D25A01">
        <w:t xml:space="preserve"> </w:t>
      </w:r>
      <w:r w:rsidRPr="00D25A01">
        <w:t>Reubicación del cargo; Situaciones Administrativas; Transferencia del Conocimiento;</w:t>
      </w:r>
      <w:r w:rsidR="00280F0D" w:rsidRPr="00D25A01">
        <w:t xml:space="preserve"> </w:t>
      </w:r>
      <w:r w:rsidRPr="00D25A01">
        <w:t>etc.).</w:t>
      </w:r>
      <w:r w:rsidR="00280F0D" w:rsidRPr="00D25A01">
        <w:t xml:space="preserve"> </w:t>
      </w:r>
      <w:r w:rsidRPr="00D25A01">
        <w:t>En</w:t>
      </w:r>
      <w:r w:rsidR="00280F0D" w:rsidRPr="00D25A01">
        <w:t xml:space="preserve"> </w:t>
      </w:r>
      <w:r w:rsidRPr="00D25A01">
        <w:t>este sentido,</w:t>
      </w:r>
      <w:r w:rsidR="00280F0D" w:rsidRPr="00D25A01">
        <w:t xml:space="preserve"> </w:t>
      </w:r>
      <w:r w:rsidRPr="00D25A01">
        <w:rPr>
          <w:color w:val="000000" w:themeColor="text1"/>
        </w:rPr>
        <w:t>a</w:t>
      </w:r>
      <w:r w:rsidR="00280F0D" w:rsidRPr="00D25A01">
        <w:rPr>
          <w:color w:val="000000" w:themeColor="text1"/>
        </w:rPr>
        <w:t xml:space="preserve"> </w:t>
      </w:r>
      <w:r w:rsidR="00B834D4" w:rsidRPr="00D25A01">
        <w:rPr>
          <w:color w:val="000000" w:themeColor="text1"/>
        </w:rPr>
        <w:t>30 de diciembre de 2022</w:t>
      </w:r>
      <w:r w:rsidR="007702EA" w:rsidRPr="00D25A01">
        <w:rPr>
          <w:color w:val="000000" w:themeColor="text1"/>
        </w:rPr>
        <w:t xml:space="preserve"> se cuenta con la siguiente planta de personal: </w:t>
      </w:r>
    </w:p>
    <w:p w14:paraId="3C150EE9" w14:textId="77777777" w:rsidR="00EF2312" w:rsidRPr="00D25A01" w:rsidRDefault="00EF2312" w:rsidP="00D25A01">
      <w:pPr>
        <w:pStyle w:val="Textoindependiente"/>
        <w:rPr>
          <w:sz w:val="23"/>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291"/>
        <w:gridCol w:w="1978"/>
        <w:gridCol w:w="2511"/>
      </w:tblGrid>
      <w:tr w:rsidR="007702EA" w:rsidRPr="00D25A01" w14:paraId="40CB174D" w14:textId="77777777" w:rsidTr="00A6176C">
        <w:trPr>
          <w:trHeight w:val="1261"/>
        </w:trPr>
        <w:tc>
          <w:tcPr>
            <w:tcW w:w="1843" w:type="dxa"/>
            <w:vMerge w:val="restart"/>
          </w:tcPr>
          <w:p w14:paraId="0EE9CC8D" w14:textId="77777777" w:rsidR="007702EA" w:rsidRPr="00D25A01" w:rsidRDefault="007702EA" w:rsidP="00D25A01">
            <w:pPr>
              <w:pStyle w:val="TableParagraph"/>
              <w:ind w:right="60"/>
              <w:rPr>
                <w:b/>
              </w:rPr>
            </w:pPr>
            <w:proofErr w:type="spellStart"/>
            <w:r w:rsidRPr="00D25A01">
              <w:rPr>
                <w:b/>
              </w:rPr>
              <w:t>Nº</w:t>
            </w:r>
            <w:proofErr w:type="spellEnd"/>
            <w:r w:rsidRPr="00D25A01">
              <w:rPr>
                <w:b/>
              </w:rPr>
              <w:t xml:space="preserve"> DE CARGOS EN PLANTA</w:t>
            </w:r>
          </w:p>
        </w:tc>
        <w:tc>
          <w:tcPr>
            <w:tcW w:w="2291" w:type="dxa"/>
            <w:vMerge w:val="restart"/>
          </w:tcPr>
          <w:p w14:paraId="3A58F0C6" w14:textId="77777777" w:rsidR="007702EA" w:rsidRPr="00D25A01" w:rsidRDefault="007702EA" w:rsidP="00D25A01">
            <w:pPr>
              <w:pStyle w:val="TableParagraph"/>
              <w:ind w:right="54"/>
              <w:rPr>
                <w:b/>
              </w:rPr>
            </w:pPr>
            <w:proofErr w:type="spellStart"/>
            <w:r w:rsidRPr="00D25A01">
              <w:rPr>
                <w:b/>
              </w:rPr>
              <w:t>Nº</w:t>
            </w:r>
            <w:proofErr w:type="spellEnd"/>
            <w:r w:rsidRPr="00D25A01">
              <w:rPr>
                <w:b/>
              </w:rPr>
              <w:t xml:space="preserve"> DE CARGOS EN CARRERA ADTIVA.</w:t>
            </w:r>
          </w:p>
        </w:tc>
        <w:tc>
          <w:tcPr>
            <w:tcW w:w="1978" w:type="dxa"/>
            <w:vMerge w:val="restart"/>
          </w:tcPr>
          <w:p w14:paraId="0119B493" w14:textId="77777777" w:rsidR="007702EA" w:rsidRPr="00D25A01" w:rsidRDefault="007702EA" w:rsidP="00D25A01">
            <w:pPr>
              <w:pStyle w:val="TableParagraph"/>
              <w:ind w:right="42"/>
              <w:rPr>
                <w:b/>
              </w:rPr>
            </w:pPr>
            <w:proofErr w:type="spellStart"/>
            <w:r w:rsidRPr="00D25A01">
              <w:rPr>
                <w:b/>
              </w:rPr>
              <w:t>Nº</w:t>
            </w:r>
            <w:proofErr w:type="spellEnd"/>
            <w:r w:rsidRPr="00D25A01">
              <w:rPr>
                <w:b/>
              </w:rPr>
              <w:t xml:space="preserve"> DE </w:t>
            </w:r>
            <w:r w:rsidRPr="00D25A01">
              <w:rPr>
                <w:b/>
                <w:spacing w:val="-1"/>
              </w:rPr>
              <w:t xml:space="preserve">CARGOS </w:t>
            </w:r>
            <w:r w:rsidRPr="00D25A01">
              <w:rPr>
                <w:b/>
              </w:rPr>
              <w:t>DE LIBRE NOMBRAMIENTO Y REMOCIÓN</w:t>
            </w:r>
          </w:p>
        </w:tc>
        <w:tc>
          <w:tcPr>
            <w:tcW w:w="2511" w:type="dxa"/>
          </w:tcPr>
          <w:p w14:paraId="52311A4F" w14:textId="77777777" w:rsidR="007702EA" w:rsidRPr="00D25A01" w:rsidRDefault="007702EA" w:rsidP="00D25A01">
            <w:pPr>
              <w:pStyle w:val="TableParagraph"/>
              <w:ind w:right="56"/>
              <w:rPr>
                <w:b/>
              </w:rPr>
            </w:pPr>
            <w:proofErr w:type="spellStart"/>
            <w:r w:rsidRPr="00D25A01">
              <w:rPr>
                <w:b/>
              </w:rPr>
              <w:t>Nº</w:t>
            </w:r>
            <w:proofErr w:type="spellEnd"/>
            <w:r w:rsidRPr="00D25A01">
              <w:rPr>
                <w:b/>
              </w:rPr>
              <w:t xml:space="preserve"> DE CARGOS EN PROVISIONALIDAD</w:t>
            </w:r>
          </w:p>
        </w:tc>
      </w:tr>
      <w:tr w:rsidR="007702EA" w:rsidRPr="00D25A01" w14:paraId="1AB37E73" w14:textId="77777777" w:rsidTr="007702EA">
        <w:trPr>
          <w:trHeight w:val="399"/>
        </w:trPr>
        <w:tc>
          <w:tcPr>
            <w:tcW w:w="1843" w:type="dxa"/>
            <w:vMerge/>
          </w:tcPr>
          <w:p w14:paraId="3637B5E4" w14:textId="77777777" w:rsidR="007702EA" w:rsidRPr="00D25A01" w:rsidRDefault="007702EA" w:rsidP="00D25A01">
            <w:pPr>
              <w:pStyle w:val="TableParagraph"/>
              <w:ind w:right="60"/>
              <w:rPr>
                <w:b/>
              </w:rPr>
            </w:pPr>
          </w:p>
        </w:tc>
        <w:tc>
          <w:tcPr>
            <w:tcW w:w="2291" w:type="dxa"/>
            <w:vMerge/>
          </w:tcPr>
          <w:p w14:paraId="1249AD78" w14:textId="77777777" w:rsidR="007702EA" w:rsidRPr="00D25A01" w:rsidRDefault="007702EA" w:rsidP="00D25A01">
            <w:pPr>
              <w:pStyle w:val="TableParagraph"/>
              <w:ind w:right="54"/>
              <w:rPr>
                <w:b/>
              </w:rPr>
            </w:pPr>
          </w:p>
        </w:tc>
        <w:tc>
          <w:tcPr>
            <w:tcW w:w="1978" w:type="dxa"/>
            <w:vMerge/>
          </w:tcPr>
          <w:p w14:paraId="2F908C91" w14:textId="77777777" w:rsidR="007702EA" w:rsidRPr="00D25A01" w:rsidRDefault="007702EA" w:rsidP="00D25A01">
            <w:pPr>
              <w:pStyle w:val="TableParagraph"/>
              <w:ind w:right="42"/>
              <w:rPr>
                <w:b/>
              </w:rPr>
            </w:pPr>
          </w:p>
        </w:tc>
        <w:tc>
          <w:tcPr>
            <w:tcW w:w="2511" w:type="dxa"/>
          </w:tcPr>
          <w:p w14:paraId="22D4DE81" w14:textId="18B59138" w:rsidR="007702EA" w:rsidRPr="00D25A01" w:rsidRDefault="007702EA" w:rsidP="00D25A01">
            <w:pPr>
              <w:pStyle w:val="TableParagraph"/>
              <w:ind w:right="663"/>
              <w:rPr>
                <w:sz w:val="14"/>
                <w:szCs w:val="14"/>
              </w:rPr>
            </w:pPr>
            <w:r w:rsidRPr="00D25A01">
              <w:rPr>
                <w:sz w:val="14"/>
                <w:szCs w:val="14"/>
              </w:rPr>
              <w:t xml:space="preserve"> </w:t>
            </w:r>
            <w:r w:rsidR="00E167F4" w:rsidRPr="00D25A01">
              <w:rPr>
                <w:sz w:val="14"/>
                <w:szCs w:val="14"/>
              </w:rPr>
              <w:t xml:space="preserve">+ </w:t>
            </w:r>
            <w:r w:rsidR="000F492E" w:rsidRPr="00D25A01">
              <w:rPr>
                <w:sz w:val="14"/>
                <w:szCs w:val="14"/>
              </w:rPr>
              <w:t xml:space="preserve">Cuarenta y cuatro </w:t>
            </w:r>
            <w:r w:rsidR="000F492E" w:rsidRPr="00D25A01">
              <w:t>(44)</w:t>
            </w:r>
            <w:r w:rsidRPr="00D25A01">
              <w:t xml:space="preserve"> </w:t>
            </w:r>
            <w:r w:rsidRPr="00D25A01">
              <w:rPr>
                <w:sz w:val="14"/>
                <w:szCs w:val="14"/>
              </w:rPr>
              <w:t xml:space="preserve">cargos se encuentran en Periodo de Prueba, según </w:t>
            </w:r>
            <w:r w:rsidRPr="00D25A01">
              <w:rPr>
                <w:b/>
                <w:bCs/>
                <w:sz w:val="14"/>
                <w:szCs w:val="14"/>
              </w:rPr>
              <w:t xml:space="preserve">Concurso de Méritos Convocatoria </w:t>
            </w:r>
            <w:r w:rsidR="00D26C04" w:rsidRPr="00D25A01">
              <w:rPr>
                <w:b/>
                <w:bCs/>
                <w:sz w:val="14"/>
                <w:szCs w:val="14"/>
              </w:rPr>
              <w:t>1524-2020 CNSC</w:t>
            </w:r>
            <w:r w:rsidRPr="00D25A01">
              <w:rPr>
                <w:b/>
                <w:bCs/>
                <w:sz w:val="14"/>
                <w:szCs w:val="14"/>
              </w:rPr>
              <w:t xml:space="preserve"> </w:t>
            </w:r>
            <w:r w:rsidR="00D26C04" w:rsidRPr="00D25A01">
              <w:rPr>
                <w:sz w:val="14"/>
                <w:szCs w:val="14"/>
              </w:rPr>
              <w:t>pasarán a ser cargos de C</w:t>
            </w:r>
            <w:r w:rsidRPr="00D25A01">
              <w:rPr>
                <w:sz w:val="14"/>
                <w:szCs w:val="14"/>
              </w:rPr>
              <w:t>arrera</w:t>
            </w:r>
            <w:r w:rsidR="00D26C04" w:rsidRPr="00D25A01">
              <w:rPr>
                <w:sz w:val="14"/>
                <w:szCs w:val="14"/>
              </w:rPr>
              <w:t xml:space="preserve"> Administrativa, aquellos que</w:t>
            </w:r>
            <w:r w:rsidRPr="00D25A01">
              <w:rPr>
                <w:sz w:val="14"/>
                <w:szCs w:val="14"/>
              </w:rPr>
              <w:t xml:space="preserve"> superen el </w:t>
            </w:r>
            <w:r w:rsidR="00D26C04" w:rsidRPr="00D25A01">
              <w:rPr>
                <w:sz w:val="14"/>
                <w:szCs w:val="14"/>
              </w:rPr>
              <w:t>periodo</w:t>
            </w:r>
            <w:r w:rsidRPr="00D25A01">
              <w:rPr>
                <w:sz w:val="14"/>
                <w:szCs w:val="14"/>
              </w:rPr>
              <w:t xml:space="preserve"> de prueba</w:t>
            </w:r>
            <w:r w:rsidR="00D26C04" w:rsidRPr="00D25A01">
              <w:rPr>
                <w:sz w:val="14"/>
                <w:szCs w:val="14"/>
              </w:rPr>
              <w:t>.</w:t>
            </w:r>
          </w:p>
          <w:p w14:paraId="576D6473" w14:textId="5B68B169" w:rsidR="007702EA" w:rsidRPr="00D25A01" w:rsidRDefault="007702EA" w:rsidP="00D25A01">
            <w:pPr>
              <w:pStyle w:val="TableParagraph"/>
              <w:ind w:left="720" w:right="56"/>
              <w:rPr>
                <w:b/>
              </w:rPr>
            </w:pPr>
          </w:p>
        </w:tc>
      </w:tr>
      <w:tr w:rsidR="00EF2312" w:rsidRPr="00D25A01" w14:paraId="14C9CA41" w14:textId="77777777" w:rsidTr="00A6176C">
        <w:trPr>
          <w:trHeight w:val="308"/>
        </w:trPr>
        <w:tc>
          <w:tcPr>
            <w:tcW w:w="1843" w:type="dxa"/>
          </w:tcPr>
          <w:p w14:paraId="4A49B8AB" w14:textId="6A6453DD" w:rsidR="00EF2312" w:rsidRPr="00D25A01" w:rsidRDefault="00AB38A1" w:rsidP="00D25A01">
            <w:pPr>
              <w:pStyle w:val="TableParagraph"/>
              <w:ind w:right="59"/>
              <w:jc w:val="right"/>
              <w:rPr>
                <w:b/>
                <w:bCs/>
              </w:rPr>
            </w:pPr>
            <w:r w:rsidRPr="00D25A01">
              <w:rPr>
                <w:b/>
                <w:bCs/>
              </w:rPr>
              <w:t>2</w:t>
            </w:r>
            <w:r w:rsidR="008E76AE" w:rsidRPr="00D25A01">
              <w:rPr>
                <w:b/>
                <w:bCs/>
              </w:rPr>
              <w:t>90</w:t>
            </w:r>
          </w:p>
        </w:tc>
        <w:tc>
          <w:tcPr>
            <w:tcW w:w="2291" w:type="dxa"/>
          </w:tcPr>
          <w:p w14:paraId="093E4DD8" w14:textId="77777777" w:rsidR="00EF2312" w:rsidRPr="00D25A01" w:rsidRDefault="00A6176C" w:rsidP="00D25A01">
            <w:pPr>
              <w:pStyle w:val="TableParagraph"/>
              <w:ind w:right="58"/>
              <w:jc w:val="right"/>
            </w:pPr>
            <w:r w:rsidRPr="00D25A01">
              <w:t>91</w:t>
            </w:r>
          </w:p>
        </w:tc>
        <w:tc>
          <w:tcPr>
            <w:tcW w:w="1978" w:type="dxa"/>
          </w:tcPr>
          <w:p w14:paraId="363D0327" w14:textId="77777777" w:rsidR="00EF2312" w:rsidRPr="00D25A01" w:rsidRDefault="00AB38A1" w:rsidP="00D25A01">
            <w:pPr>
              <w:pStyle w:val="TableParagraph"/>
              <w:ind w:right="58"/>
              <w:jc w:val="right"/>
            </w:pPr>
            <w:r w:rsidRPr="00D25A01">
              <w:t>1</w:t>
            </w:r>
            <w:r w:rsidR="00A6176C" w:rsidRPr="00D25A01">
              <w:t>5</w:t>
            </w:r>
          </w:p>
        </w:tc>
        <w:tc>
          <w:tcPr>
            <w:tcW w:w="2511" w:type="dxa"/>
          </w:tcPr>
          <w:p w14:paraId="5DAEC509" w14:textId="6B36B7DA" w:rsidR="00EF2312" w:rsidRPr="00D25A01" w:rsidRDefault="008E76AE" w:rsidP="00D25A01">
            <w:pPr>
              <w:pStyle w:val="TableParagraph"/>
              <w:ind w:right="57"/>
              <w:jc w:val="right"/>
            </w:pPr>
            <w:r w:rsidRPr="00D25A01">
              <w:t>140</w:t>
            </w:r>
          </w:p>
        </w:tc>
      </w:tr>
    </w:tbl>
    <w:p w14:paraId="4D7A1DE4" w14:textId="0857545E" w:rsidR="00EF2312" w:rsidRPr="00D25A01" w:rsidRDefault="00EF2312" w:rsidP="00D25A01">
      <w:pPr>
        <w:pStyle w:val="Textoindependiente"/>
        <w:rPr>
          <w:sz w:val="28"/>
        </w:rPr>
      </w:pPr>
    </w:p>
    <w:p w14:paraId="194C563E" w14:textId="77777777" w:rsidR="000F492E" w:rsidRPr="00D25A01" w:rsidRDefault="000F492E" w:rsidP="00D25A01">
      <w:pPr>
        <w:pStyle w:val="Textoindependiente"/>
        <w:rPr>
          <w:sz w:val="28"/>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1"/>
        <w:gridCol w:w="1726"/>
        <w:gridCol w:w="1911"/>
        <w:gridCol w:w="1584"/>
        <w:gridCol w:w="1557"/>
      </w:tblGrid>
      <w:tr w:rsidR="00EF2312" w:rsidRPr="00D25A01" w14:paraId="6B9DD0D2" w14:textId="77777777" w:rsidTr="001E03EF">
        <w:trPr>
          <w:trHeight w:val="1601"/>
        </w:trPr>
        <w:tc>
          <w:tcPr>
            <w:tcW w:w="1681" w:type="dxa"/>
          </w:tcPr>
          <w:p w14:paraId="60D9A0C6" w14:textId="77777777" w:rsidR="00EF2312" w:rsidRPr="00D25A01" w:rsidRDefault="00EF2312" w:rsidP="00D25A01">
            <w:pPr>
              <w:pStyle w:val="TableParagraph"/>
            </w:pPr>
          </w:p>
        </w:tc>
        <w:tc>
          <w:tcPr>
            <w:tcW w:w="1726" w:type="dxa"/>
          </w:tcPr>
          <w:p w14:paraId="17F9A9D1" w14:textId="201B309E" w:rsidR="00511BF0" w:rsidRPr="00D25A01" w:rsidRDefault="000F492E" w:rsidP="00D25A01">
            <w:pPr>
              <w:pStyle w:val="TableParagraph"/>
              <w:ind w:left="71" w:right="306"/>
              <w:rPr>
                <w:b/>
                <w:sz w:val="20"/>
                <w:szCs w:val="20"/>
              </w:rPr>
            </w:pPr>
            <w:r w:rsidRPr="00D25A01">
              <w:rPr>
                <w:b/>
                <w:sz w:val="20"/>
                <w:szCs w:val="20"/>
              </w:rPr>
              <w:t>No. DE</w:t>
            </w:r>
            <w:r w:rsidR="00511BF0" w:rsidRPr="00D25A01">
              <w:rPr>
                <w:b/>
                <w:sz w:val="20"/>
                <w:szCs w:val="20"/>
              </w:rPr>
              <w:t xml:space="preserve"> </w:t>
            </w:r>
          </w:p>
          <w:p w14:paraId="5FF48141" w14:textId="77777777" w:rsidR="00EF2312" w:rsidRPr="00D25A01" w:rsidRDefault="00AB38A1" w:rsidP="00D25A01">
            <w:pPr>
              <w:pStyle w:val="TableParagraph"/>
              <w:ind w:left="71" w:right="306"/>
              <w:rPr>
                <w:b/>
                <w:sz w:val="20"/>
                <w:szCs w:val="20"/>
              </w:rPr>
            </w:pPr>
            <w:r w:rsidRPr="00D25A01">
              <w:rPr>
                <w:b/>
                <w:sz w:val="20"/>
                <w:szCs w:val="20"/>
              </w:rPr>
              <w:t xml:space="preserve">CARGOS </w:t>
            </w:r>
            <w:r w:rsidR="001E03EF" w:rsidRPr="00D25A01">
              <w:rPr>
                <w:b/>
                <w:sz w:val="20"/>
                <w:szCs w:val="20"/>
              </w:rPr>
              <w:t>E</w:t>
            </w:r>
            <w:r w:rsidRPr="00D25A01">
              <w:rPr>
                <w:b/>
                <w:sz w:val="20"/>
                <w:szCs w:val="20"/>
              </w:rPr>
              <w:t>N</w:t>
            </w:r>
            <w:r w:rsidR="001E03EF" w:rsidRPr="00D25A01">
              <w:rPr>
                <w:b/>
                <w:sz w:val="20"/>
                <w:szCs w:val="20"/>
              </w:rPr>
              <w:t xml:space="preserve"> </w:t>
            </w:r>
            <w:r w:rsidRPr="00D25A01">
              <w:rPr>
                <w:b/>
                <w:sz w:val="20"/>
                <w:szCs w:val="20"/>
              </w:rPr>
              <w:t>PLANTA</w:t>
            </w:r>
          </w:p>
        </w:tc>
        <w:tc>
          <w:tcPr>
            <w:tcW w:w="1911" w:type="dxa"/>
          </w:tcPr>
          <w:p w14:paraId="420F7BA5" w14:textId="1456B6D6" w:rsidR="00EF2312" w:rsidRPr="00D25A01" w:rsidRDefault="000F492E" w:rsidP="00D25A01">
            <w:pPr>
              <w:pStyle w:val="TableParagraph"/>
              <w:ind w:left="73" w:right="151"/>
              <w:rPr>
                <w:b/>
                <w:sz w:val="20"/>
                <w:szCs w:val="20"/>
              </w:rPr>
            </w:pPr>
            <w:r w:rsidRPr="00D25A01">
              <w:rPr>
                <w:b/>
                <w:sz w:val="20"/>
                <w:szCs w:val="20"/>
              </w:rPr>
              <w:t>No.</w:t>
            </w:r>
            <w:r w:rsidR="00AB38A1" w:rsidRPr="00D25A01">
              <w:rPr>
                <w:b/>
                <w:sz w:val="20"/>
                <w:szCs w:val="20"/>
              </w:rPr>
              <w:t xml:space="preserve"> DE</w:t>
            </w:r>
            <w:r w:rsidR="001E03EF" w:rsidRPr="00D25A01">
              <w:rPr>
                <w:b/>
                <w:sz w:val="20"/>
                <w:szCs w:val="20"/>
              </w:rPr>
              <w:t xml:space="preserve"> </w:t>
            </w:r>
            <w:r w:rsidR="00AB38A1" w:rsidRPr="00D25A01">
              <w:rPr>
                <w:b/>
                <w:sz w:val="20"/>
                <w:szCs w:val="20"/>
              </w:rPr>
              <w:t>CARGOS EN</w:t>
            </w:r>
            <w:r w:rsidR="001E03EF" w:rsidRPr="00D25A01">
              <w:rPr>
                <w:b/>
                <w:sz w:val="20"/>
                <w:szCs w:val="20"/>
              </w:rPr>
              <w:t xml:space="preserve"> </w:t>
            </w:r>
            <w:r w:rsidR="00AB38A1" w:rsidRPr="00D25A01">
              <w:rPr>
                <w:b/>
                <w:sz w:val="20"/>
                <w:szCs w:val="20"/>
              </w:rPr>
              <w:t>CARRERA</w:t>
            </w:r>
            <w:r w:rsidR="001E03EF" w:rsidRPr="00D25A01">
              <w:rPr>
                <w:b/>
                <w:sz w:val="20"/>
                <w:szCs w:val="20"/>
              </w:rPr>
              <w:t xml:space="preserve"> </w:t>
            </w:r>
            <w:r w:rsidR="00AB38A1" w:rsidRPr="00D25A01">
              <w:rPr>
                <w:b/>
                <w:sz w:val="20"/>
                <w:szCs w:val="20"/>
              </w:rPr>
              <w:t>ADTIVA</w:t>
            </w:r>
          </w:p>
        </w:tc>
        <w:tc>
          <w:tcPr>
            <w:tcW w:w="1584" w:type="dxa"/>
          </w:tcPr>
          <w:p w14:paraId="67074B65" w14:textId="59B0943B" w:rsidR="00EF2312" w:rsidRPr="00D25A01" w:rsidRDefault="000F492E" w:rsidP="00D25A01">
            <w:pPr>
              <w:pStyle w:val="TableParagraph"/>
              <w:ind w:left="69" w:right="162"/>
              <w:rPr>
                <w:b/>
                <w:sz w:val="20"/>
                <w:szCs w:val="20"/>
              </w:rPr>
            </w:pPr>
            <w:r w:rsidRPr="00D25A01">
              <w:rPr>
                <w:b/>
                <w:sz w:val="20"/>
                <w:szCs w:val="20"/>
              </w:rPr>
              <w:t>No.</w:t>
            </w:r>
            <w:r w:rsidR="00AB38A1" w:rsidRPr="00D25A01">
              <w:rPr>
                <w:b/>
                <w:sz w:val="20"/>
                <w:szCs w:val="20"/>
              </w:rPr>
              <w:t xml:space="preserve"> DE</w:t>
            </w:r>
            <w:r w:rsidR="001E03EF" w:rsidRPr="00D25A01">
              <w:rPr>
                <w:b/>
                <w:sz w:val="20"/>
                <w:szCs w:val="20"/>
              </w:rPr>
              <w:t xml:space="preserve"> </w:t>
            </w:r>
            <w:r w:rsidR="00AB38A1" w:rsidRPr="00D25A01">
              <w:rPr>
                <w:b/>
                <w:sz w:val="20"/>
                <w:szCs w:val="20"/>
              </w:rPr>
              <w:t>CARGOS DE</w:t>
            </w:r>
            <w:r w:rsidR="001E03EF" w:rsidRPr="00D25A01">
              <w:rPr>
                <w:b/>
                <w:sz w:val="20"/>
                <w:szCs w:val="20"/>
              </w:rPr>
              <w:t xml:space="preserve"> </w:t>
            </w:r>
            <w:r w:rsidR="00AB38A1" w:rsidRPr="00D25A01">
              <w:rPr>
                <w:b/>
                <w:sz w:val="20"/>
                <w:szCs w:val="20"/>
              </w:rPr>
              <w:t>LIBRE</w:t>
            </w:r>
            <w:r w:rsidR="001E03EF" w:rsidRPr="00D25A01">
              <w:rPr>
                <w:b/>
                <w:sz w:val="20"/>
                <w:szCs w:val="20"/>
              </w:rPr>
              <w:t xml:space="preserve"> </w:t>
            </w:r>
            <w:r w:rsidR="00AB38A1" w:rsidRPr="00D25A01">
              <w:rPr>
                <w:b/>
                <w:sz w:val="20"/>
                <w:szCs w:val="20"/>
              </w:rPr>
              <w:t>NOMBRAMIENTO</w:t>
            </w:r>
            <w:r w:rsidR="001E03EF" w:rsidRPr="00D25A01">
              <w:rPr>
                <w:b/>
                <w:sz w:val="20"/>
                <w:szCs w:val="20"/>
              </w:rPr>
              <w:t xml:space="preserve"> </w:t>
            </w:r>
            <w:r w:rsidR="00AB38A1" w:rsidRPr="00D25A01">
              <w:rPr>
                <w:b/>
                <w:sz w:val="20"/>
                <w:szCs w:val="20"/>
              </w:rPr>
              <w:t>Y</w:t>
            </w:r>
          </w:p>
          <w:p w14:paraId="1DE45575" w14:textId="77777777" w:rsidR="00EF2312" w:rsidRPr="00D25A01" w:rsidRDefault="00AB38A1" w:rsidP="00D25A01">
            <w:pPr>
              <w:pStyle w:val="TableParagraph"/>
              <w:ind w:left="69"/>
              <w:rPr>
                <w:b/>
                <w:sz w:val="20"/>
                <w:szCs w:val="20"/>
              </w:rPr>
            </w:pPr>
            <w:r w:rsidRPr="00D25A01">
              <w:rPr>
                <w:b/>
                <w:sz w:val="20"/>
                <w:szCs w:val="20"/>
              </w:rPr>
              <w:t>REMOCIÓN</w:t>
            </w:r>
          </w:p>
        </w:tc>
        <w:tc>
          <w:tcPr>
            <w:tcW w:w="1557" w:type="dxa"/>
          </w:tcPr>
          <w:p w14:paraId="5BAF3554" w14:textId="32F6A107" w:rsidR="00EF2312" w:rsidRPr="00D25A01" w:rsidRDefault="001E03EF" w:rsidP="00D25A01">
            <w:pPr>
              <w:pStyle w:val="TableParagraph"/>
              <w:ind w:left="68" w:right="123"/>
              <w:rPr>
                <w:b/>
                <w:sz w:val="20"/>
                <w:szCs w:val="20"/>
              </w:rPr>
            </w:pPr>
            <w:r w:rsidRPr="00D25A01">
              <w:rPr>
                <w:b/>
                <w:sz w:val="20"/>
                <w:szCs w:val="20"/>
              </w:rPr>
              <w:t>N</w:t>
            </w:r>
            <w:r w:rsidR="000F492E" w:rsidRPr="00D25A01">
              <w:rPr>
                <w:b/>
                <w:sz w:val="20"/>
                <w:szCs w:val="20"/>
              </w:rPr>
              <w:t>o.</w:t>
            </w:r>
            <w:r w:rsidR="00AB38A1" w:rsidRPr="00D25A01">
              <w:rPr>
                <w:b/>
                <w:sz w:val="20"/>
                <w:szCs w:val="20"/>
              </w:rPr>
              <w:t xml:space="preserve"> DE</w:t>
            </w:r>
            <w:r w:rsidRPr="00D25A01">
              <w:rPr>
                <w:b/>
                <w:sz w:val="20"/>
                <w:szCs w:val="20"/>
              </w:rPr>
              <w:t xml:space="preserve"> </w:t>
            </w:r>
            <w:r w:rsidR="00AB38A1" w:rsidRPr="00D25A01">
              <w:rPr>
                <w:b/>
                <w:sz w:val="20"/>
                <w:szCs w:val="20"/>
              </w:rPr>
              <w:t>CARGOS EN</w:t>
            </w:r>
            <w:r w:rsidRPr="00D25A01">
              <w:rPr>
                <w:b/>
                <w:sz w:val="20"/>
                <w:szCs w:val="20"/>
              </w:rPr>
              <w:t xml:space="preserve"> </w:t>
            </w:r>
            <w:r w:rsidR="00AB38A1" w:rsidRPr="00D25A01">
              <w:rPr>
                <w:b/>
                <w:sz w:val="20"/>
                <w:szCs w:val="20"/>
              </w:rPr>
              <w:t>PROVISIONALIDAD</w:t>
            </w:r>
          </w:p>
        </w:tc>
      </w:tr>
      <w:tr w:rsidR="00EF2312" w:rsidRPr="00D25A01" w14:paraId="71EA199C" w14:textId="77777777" w:rsidTr="001E03EF">
        <w:trPr>
          <w:trHeight w:val="300"/>
        </w:trPr>
        <w:tc>
          <w:tcPr>
            <w:tcW w:w="1681" w:type="dxa"/>
          </w:tcPr>
          <w:p w14:paraId="20610B6A" w14:textId="77777777" w:rsidR="00EF2312" w:rsidRPr="00D25A01" w:rsidRDefault="00AB38A1" w:rsidP="00D25A01">
            <w:pPr>
              <w:pStyle w:val="TableParagraph"/>
              <w:ind w:left="71"/>
              <w:rPr>
                <w:b/>
                <w:sz w:val="20"/>
                <w:szCs w:val="20"/>
              </w:rPr>
            </w:pPr>
            <w:r w:rsidRPr="00D25A01">
              <w:rPr>
                <w:b/>
                <w:sz w:val="20"/>
                <w:szCs w:val="20"/>
              </w:rPr>
              <w:t>SEDE</w:t>
            </w:r>
            <w:r w:rsidR="001E03EF" w:rsidRPr="00D25A01">
              <w:rPr>
                <w:b/>
                <w:sz w:val="20"/>
                <w:szCs w:val="20"/>
              </w:rPr>
              <w:t xml:space="preserve"> </w:t>
            </w:r>
            <w:r w:rsidRPr="00D25A01">
              <w:rPr>
                <w:b/>
                <w:sz w:val="20"/>
                <w:szCs w:val="20"/>
              </w:rPr>
              <w:t>IDSN</w:t>
            </w:r>
          </w:p>
        </w:tc>
        <w:tc>
          <w:tcPr>
            <w:tcW w:w="1726" w:type="dxa"/>
          </w:tcPr>
          <w:p w14:paraId="45FFB68D" w14:textId="77777777" w:rsidR="00EF2312" w:rsidRPr="00D25A01" w:rsidRDefault="00BE1156" w:rsidP="00D25A01">
            <w:pPr>
              <w:pStyle w:val="TableParagraph"/>
              <w:ind w:right="723"/>
              <w:jc w:val="right"/>
            </w:pPr>
            <w:r w:rsidRPr="00D25A01">
              <w:t>89</w:t>
            </w:r>
          </w:p>
        </w:tc>
        <w:tc>
          <w:tcPr>
            <w:tcW w:w="1911" w:type="dxa"/>
          </w:tcPr>
          <w:p w14:paraId="7E0B1F47" w14:textId="77777777" w:rsidR="00EF2312" w:rsidRPr="00D25A01" w:rsidRDefault="008F79B3" w:rsidP="00D25A01">
            <w:pPr>
              <w:pStyle w:val="TableParagraph"/>
              <w:ind w:right="649"/>
              <w:jc w:val="right"/>
            </w:pPr>
            <w:r w:rsidRPr="00D25A01">
              <w:t>48</w:t>
            </w:r>
          </w:p>
        </w:tc>
        <w:tc>
          <w:tcPr>
            <w:tcW w:w="1584" w:type="dxa"/>
          </w:tcPr>
          <w:p w14:paraId="0BBBE1C1" w14:textId="77777777" w:rsidR="00EF2312" w:rsidRPr="00D25A01" w:rsidRDefault="008F79B3" w:rsidP="00D25A01">
            <w:pPr>
              <w:pStyle w:val="TableParagraph"/>
              <w:ind w:left="637" w:right="632"/>
              <w:jc w:val="center"/>
            </w:pPr>
            <w:r w:rsidRPr="00D25A01">
              <w:t>14</w:t>
            </w:r>
          </w:p>
        </w:tc>
        <w:tc>
          <w:tcPr>
            <w:tcW w:w="1557" w:type="dxa"/>
          </w:tcPr>
          <w:p w14:paraId="41D05F70" w14:textId="77777777" w:rsidR="00EF2312" w:rsidRPr="00D25A01" w:rsidRDefault="008F79B3" w:rsidP="00D25A01">
            <w:pPr>
              <w:pStyle w:val="TableParagraph"/>
              <w:ind w:left="565" w:right="559"/>
              <w:jc w:val="center"/>
            </w:pPr>
            <w:r w:rsidRPr="00D25A01">
              <w:t>27</w:t>
            </w:r>
          </w:p>
        </w:tc>
      </w:tr>
      <w:tr w:rsidR="00EF2312" w:rsidRPr="00D25A01" w14:paraId="5FEF51E6" w14:textId="77777777" w:rsidTr="001E03EF">
        <w:trPr>
          <w:trHeight w:val="533"/>
        </w:trPr>
        <w:tc>
          <w:tcPr>
            <w:tcW w:w="1681" w:type="dxa"/>
          </w:tcPr>
          <w:p w14:paraId="3CE57247" w14:textId="165573A8" w:rsidR="00EF2312" w:rsidRPr="00D25A01" w:rsidRDefault="000F492E" w:rsidP="00D25A01">
            <w:pPr>
              <w:pStyle w:val="TableParagraph"/>
              <w:ind w:left="71" w:right="493"/>
              <w:rPr>
                <w:b/>
                <w:sz w:val="20"/>
                <w:szCs w:val="20"/>
              </w:rPr>
            </w:pPr>
            <w:r w:rsidRPr="00D25A01">
              <w:rPr>
                <w:b/>
                <w:sz w:val="20"/>
                <w:szCs w:val="20"/>
              </w:rPr>
              <w:t>SEDE SALUD</w:t>
            </w:r>
            <w:r w:rsidR="001E03EF" w:rsidRPr="00D25A01">
              <w:rPr>
                <w:b/>
                <w:sz w:val="20"/>
                <w:szCs w:val="20"/>
              </w:rPr>
              <w:t xml:space="preserve"> </w:t>
            </w:r>
            <w:r w:rsidR="00BE1156" w:rsidRPr="00D25A01">
              <w:rPr>
                <w:b/>
                <w:sz w:val="20"/>
                <w:szCs w:val="20"/>
              </w:rPr>
              <w:t>P</w:t>
            </w:r>
            <w:r w:rsidR="001E03EF" w:rsidRPr="00D25A01">
              <w:rPr>
                <w:b/>
                <w:sz w:val="20"/>
                <w:szCs w:val="20"/>
              </w:rPr>
              <w:t>Ú</w:t>
            </w:r>
            <w:r w:rsidR="00BE1156" w:rsidRPr="00D25A01">
              <w:rPr>
                <w:b/>
                <w:sz w:val="20"/>
                <w:szCs w:val="20"/>
              </w:rPr>
              <w:t>BLICA</w:t>
            </w:r>
          </w:p>
        </w:tc>
        <w:tc>
          <w:tcPr>
            <w:tcW w:w="1726" w:type="dxa"/>
          </w:tcPr>
          <w:p w14:paraId="495DEA54" w14:textId="77777777" w:rsidR="00EF2312" w:rsidRPr="00D25A01" w:rsidRDefault="00EF2312" w:rsidP="00D25A01">
            <w:pPr>
              <w:pStyle w:val="TableParagraph"/>
              <w:rPr>
                <w:sz w:val="21"/>
              </w:rPr>
            </w:pPr>
          </w:p>
          <w:p w14:paraId="32F37EDE" w14:textId="0E72AE1F" w:rsidR="00EF2312" w:rsidRPr="00D25A01" w:rsidRDefault="00D95927" w:rsidP="00D25A01">
            <w:pPr>
              <w:pStyle w:val="TableParagraph"/>
              <w:ind w:right="663"/>
              <w:jc w:val="right"/>
            </w:pPr>
            <w:r w:rsidRPr="00D25A01">
              <w:t>13</w:t>
            </w:r>
            <w:r w:rsidR="008E76AE" w:rsidRPr="00D25A01">
              <w:t>0</w:t>
            </w:r>
          </w:p>
        </w:tc>
        <w:tc>
          <w:tcPr>
            <w:tcW w:w="1911" w:type="dxa"/>
          </w:tcPr>
          <w:p w14:paraId="4256E922" w14:textId="77777777" w:rsidR="00EF2312" w:rsidRPr="00D25A01" w:rsidRDefault="00EF2312" w:rsidP="00D25A01">
            <w:pPr>
              <w:pStyle w:val="TableParagraph"/>
              <w:rPr>
                <w:sz w:val="21"/>
              </w:rPr>
            </w:pPr>
          </w:p>
          <w:p w14:paraId="1B3A9911" w14:textId="77777777" w:rsidR="00EF2312" w:rsidRPr="00D25A01" w:rsidRDefault="008F79B3" w:rsidP="00D25A01">
            <w:pPr>
              <w:pStyle w:val="TableParagraph"/>
              <w:ind w:right="649"/>
              <w:jc w:val="right"/>
            </w:pPr>
            <w:r w:rsidRPr="00D25A01">
              <w:t>33</w:t>
            </w:r>
          </w:p>
        </w:tc>
        <w:tc>
          <w:tcPr>
            <w:tcW w:w="1584" w:type="dxa"/>
          </w:tcPr>
          <w:p w14:paraId="320EE13E" w14:textId="77777777" w:rsidR="00EF2312" w:rsidRPr="00D25A01" w:rsidRDefault="00EF2312" w:rsidP="00D25A01">
            <w:pPr>
              <w:pStyle w:val="TableParagraph"/>
              <w:rPr>
                <w:sz w:val="21"/>
              </w:rPr>
            </w:pPr>
          </w:p>
          <w:p w14:paraId="7FE3C69C" w14:textId="77777777" w:rsidR="00EF2312" w:rsidRPr="00D25A01" w:rsidRDefault="008F79B3" w:rsidP="00D25A01">
            <w:pPr>
              <w:pStyle w:val="TableParagraph"/>
              <w:ind w:left="5"/>
              <w:jc w:val="center"/>
            </w:pPr>
            <w:r w:rsidRPr="00D25A01">
              <w:t>1</w:t>
            </w:r>
          </w:p>
        </w:tc>
        <w:tc>
          <w:tcPr>
            <w:tcW w:w="1557" w:type="dxa"/>
          </w:tcPr>
          <w:p w14:paraId="60474CA0" w14:textId="77777777" w:rsidR="00EF2312" w:rsidRPr="00D25A01" w:rsidRDefault="00EF2312" w:rsidP="00D25A01">
            <w:pPr>
              <w:pStyle w:val="TableParagraph"/>
              <w:rPr>
                <w:sz w:val="21"/>
              </w:rPr>
            </w:pPr>
          </w:p>
          <w:p w14:paraId="2A537D01" w14:textId="77777777" w:rsidR="00EF2312" w:rsidRPr="00D25A01" w:rsidRDefault="00D95927" w:rsidP="00D25A01">
            <w:pPr>
              <w:pStyle w:val="TableParagraph"/>
              <w:ind w:left="565" w:right="559"/>
              <w:jc w:val="center"/>
            </w:pPr>
            <w:r w:rsidRPr="00D25A01">
              <w:t>96</w:t>
            </w:r>
          </w:p>
        </w:tc>
      </w:tr>
      <w:tr w:rsidR="00EF2312" w:rsidRPr="00D25A01" w14:paraId="165C2896" w14:textId="77777777" w:rsidTr="001E03EF">
        <w:trPr>
          <w:trHeight w:val="303"/>
        </w:trPr>
        <w:tc>
          <w:tcPr>
            <w:tcW w:w="1681" w:type="dxa"/>
          </w:tcPr>
          <w:p w14:paraId="7B25C9C8" w14:textId="77777777" w:rsidR="00EF2312" w:rsidRPr="00D25A01" w:rsidRDefault="00AB38A1" w:rsidP="00D25A01">
            <w:pPr>
              <w:pStyle w:val="TableParagraph"/>
              <w:ind w:left="71"/>
              <w:rPr>
                <w:b/>
                <w:sz w:val="20"/>
                <w:szCs w:val="20"/>
              </w:rPr>
            </w:pPr>
            <w:r w:rsidRPr="00D25A01">
              <w:rPr>
                <w:b/>
                <w:sz w:val="20"/>
                <w:szCs w:val="20"/>
              </w:rPr>
              <w:t>TUMACO</w:t>
            </w:r>
          </w:p>
        </w:tc>
        <w:tc>
          <w:tcPr>
            <w:tcW w:w="1726" w:type="dxa"/>
          </w:tcPr>
          <w:p w14:paraId="73BAE6B4" w14:textId="07423CA6" w:rsidR="00EF2312" w:rsidRPr="00D25A01" w:rsidRDefault="008E76AE" w:rsidP="00D25A01">
            <w:pPr>
              <w:pStyle w:val="TableParagraph"/>
              <w:ind w:right="723"/>
              <w:jc w:val="right"/>
            </w:pPr>
            <w:r w:rsidRPr="00D25A01">
              <w:t>71</w:t>
            </w:r>
          </w:p>
        </w:tc>
        <w:tc>
          <w:tcPr>
            <w:tcW w:w="1911" w:type="dxa"/>
          </w:tcPr>
          <w:p w14:paraId="64317AB4" w14:textId="77777777" w:rsidR="00EF2312" w:rsidRPr="00D25A01" w:rsidRDefault="008F79B3" w:rsidP="00D25A01">
            <w:pPr>
              <w:pStyle w:val="TableParagraph"/>
              <w:ind w:right="649"/>
              <w:jc w:val="right"/>
            </w:pPr>
            <w:r w:rsidRPr="00D25A01">
              <w:t>10</w:t>
            </w:r>
          </w:p>
        </w:tc>
        <w:tc>
          <w:tcPr>
            <w:tcW w:w="1584" w:type="dxa"/>
          </w:tcPr>
          <w:p w14:paraId="593D3A35" w14:textId="77777777" w:rsidR="00EF2312" w:rsidRPr="00D25A01" w:rsidRDefault="00AB38A1" w:rsidP="00D25A01">
            <w:pPr>
              <w:pStyle w:val="TableParagraph"/>
              <w:ind w:left="5"/>
              <w:jc w:val="center"/>
            </w:pPr>
            <w:r w:rsidRPr="00D25A01">
              <w:t>0</w:t>
            </w:r>
          </w:p>
        </w:tc>
        <w:tc>
          <w:tcPr>
            <w:tcW w:w="1557" w:type="dxa"/>
          </w:tcPr>
          <w:p w14:paraId="1CEEF5E6" w14:textId="77777777" w:rsidR="00EF2312" w:rsidRPr="00D25A01" w:rsidRDefault="008F79B3" w:rsidP="00D25A01">
            <w:pPr>
              <w:pStyle w:val="TableParagraph"/>
              <w:ind w:left="565" w:right="559"/>
            </w:pPr>
            <w:r w:rsidRPr="00D25A01">
              <w:t>61</w:t>
            </w:r>
          </w:p>
        </w:tc>
      </w:tr>
    </w:tbl>
    <w:p w14:paraId="688DC686" w14:textId="6DAE26A3" w:rsidR="00EF2312" w:rsidRDefault="00EF2312" w:rsidP="00D25A01">
      <w:pPr>
        <w:pStyle w:val="Textoindependiente"/>
        <w:rPr>
          <w:sz w:val="20"/>
        </w:rPr>
      </w:pPr>
    </w:p>
    <w:p w14:paraId="5B41EE6E" w14:textId="77777777" w:rsidR="001E03EF" w:rsidRPr="00D25A01" w:rsidRDefault="001E03EF" w:rsidP="00D25A01">
      <w:pPr>
        <w:pStyle w:val="Textoindependiente"/>
        <w:rPr>
          <w:sz w:val="16"/>
        </w:rPr>
      </w:pPr>
    </w:p>
    <w:tbl>
      <w:tblPr>
        <w:tblStyle w:val="TableNormal"/>
        <w:tblW w:w="0" w:type="auto"/>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5"/>
        <w:gridCol w:w="3247"/>
      </w:tblGrid>
      <w:tr w:rsidR="00EF2312" w:rsidRPr="00D25A01" w14:paraId="61074DEC" w14:textId="77777777">
        <w:trPr>
          <w:trHeight w:val="266"/>
        </w:trPr>
        <w:tc>
          <w:tcPr>
            <w:tcW w:w="4035" w:type="dxa"/>
          </w:tcPr>
          <w:p w14:paraId="0B64C642" w14:textId="77777777" w:rsidR="00EF2312" w:rsidRPr="00D25A01" w:rsidRDefault="00AB38A1" w:rsidP="00D25A01">
            <w:pPr>
              <w:pStyle w:val="TableParagraph"/>
              <w:ind w:left="107"/>
              <w:rPr>
                <w:b/>
                <w:sz w:val="23"/>
              </w:rPr>
            </w:pPr>
            <w:r w:rsidRPr="00D25A01">
              <w:rPr>
                <w:b/>
                <w:sz w:val="23"/>
              </w:rPr>
              <w:t>NIVEL</w:t>
            </w:r>
          </w:p>
        </w:tc>
        <w:tc>
          <w:tcPr>
            <w:tcW w:w="3247" w:type="dxa"/>
          </w:tcPr>
          <w:p w14:paraId="341692B7" w14:textId="77777777" w:rsidR="00EF2312" w:rsidRPr="00D25A01" w:rsidRDefault="00AB38A1" w:rsidP="00D25A01">
            <w:pPr>
              <w:pStyle w:val="TableParagraph"/>
              <w:ind w:left="108"/>
              <w:rPr>
                <w:b/>
                <w:sz w:val="23"/>
              </w:rPr>
            </w:pPr>
            <w:r w:rsidRPr="00D25A01">
              <w:rPr>
                <w:b/>
                <w:sz w:val="23"/>
              </w:rPr>
              <w:t>CANTIDAD</w:t>
            </w:r>
          </w:p>
        </w:tc>
      </w:tr>
      <w:tr w:rsidR="00EF2312" w:rsidRPr="00D25A01" w14:paraId="141DD6CB" w14:textId="77777777">
        <w:trPr>
          <w:trHeight w:val="265"/>
        </w:trPr>
        <w:tc>
          <w:tcPr>
            <w:tcW w:w="4035" w:type="dxa"/>
          </w:tcPr>
          <w:p w14:paraId="70452F99" w14:textId="77777777" w:rsidR="00EF2312" w:rsidRPr="00D25A01" w:rsidRDefault="00AB38A1" w:rsidP="00D25A01">
            <w:pPr>
              <w:pStyle w:val="TableParagraph"/>
              <w:ind w:left="107"/>
              <w:rPr>
                <w:sz w:val="23"/>
              </w:rPr>
            </w:pPr>
            <w:r w:rsidRPr="00D25A01">
              <w:rPr>
                <w:sz w:val="23"/>
              </w:rPr>
              <w:t>DIRECTIVO</w:t>
            </w:r>
          </w:p>
        </w:tc>
        <w:tc>
          <w:tcPr>
            <w:tcW w:w="3247" w:type="dxa"/>
          </w:tcPr>
          <w:p w14:paraId="293FEAC2" w14:textId="77777777" w:rsidR="0019057A" w:rsidRPr="00D25A01" w:rsidRDefault="0019057A" w:rsidP="00D25A01">
            <w:pPr>
              <w:pStyle w:val="TableParagraph"/>
              <w:ind w:left="108"/>
              <w:rPr>
                <w:w w:val="96"/>
                <w:sz w:val="23"/>
              </w:rPr>
            </w:pPr>
            <w:r w:rsidRPr="00D25A01">
              <w:rPr>
                <w:w w:val="96"/>
                <w:sz w:val="23"/>
              </w:rPr>
              <w:t>7</w:t>
            </w:r>
          </w:p>
        </w:tc>
      </w:tr>
      <w:tr w:rsidR="00EF2312" w:rsidRPr="00D25A01" w14:paraId="4A1ACB83" w14:textId="77777777">
        <w:trPr>
          <w:trHeight w:val="266"/>
        </w:trPr>
        <w:tc>
          <w:tcPr>
            <w:tcW w:w="4035" w:type="dxa"/>
          </w:tcPr>
          <w:p w14:paraId="57C5D3B4" w14:textId="77777777" w:rsidR="00EF2312" w:rsidRPr="00D25A01" w:rsidRDefault="00AB38A1" w:rsidP="00D25A01">
            <w:pPr>
              <w:pStyle w:val="TableParagraph"/>
              <w:ind w:left="107"/>
              <w:rPr>
                <w:sz w:val="23"/>
              </w:rPr>
            </w:pPr>
            <w:r w:rsidRPr="00D25A01">
              <w:rPr>
                <w:sz w:val="23"/>
              </w:rPr>
              <w:t>ASESOR</w:t>
            </w:r>
          </w:p>
        </w:tc>
        <w:tc>
          <w:tcPr>
            <w:tcW w:w="3247" w:type="dxa"/>
          </w:tcPr>
          <w:p w14:paraId="5B5795CD" w14:textId="77777777" w:rsidR="00EF2312" w:rsidRPr="00D25A01" w:rsidRDefault="00AB38A1" w:rsidP="00D25A01">
            <w:pPr>
              <w:pStyle w:val="TableParagraph"/>
              <w:ind w:left="108"/>
              <w:rPr>
                <w:sz w:val="23"/>
              </w:rPr>
            </w:pPr>
            <w:r w:rsidRPr="00D25A01">
              <w:rPr>
                <w:w w:val="96"/>
                <w:sz w:val="23"/>
              </w:rPr>
              <w:t>2</w:t>
            </w:r>
          </w:p>
        </w:tc>
      </w:tr>
      <w:tr w:rsidR="00EF2312" w:rsidRPr="00D25A01" w14:paraId="59026DA8" w14:textId="77777777">
        <w:trPr>
          <w:trHeight w:val="265"/>
        </w:trPr>
        <w:tc>
          <w:tcPr>
            <w:tcW w:w="4035" w:type="dxa"/>
          </w:tcPr>
          <w:p w14:paraId="00FE4BF7" w14:textId="77777777" w:rsidR="00EF2312" w:rsidRPr="00D25A01" w:rsidRDefault="00AB38A1" w:rsidP="00D25A01">
            <w:pPr>
              <w:pStyle w:val="TableParagraph"/>
              <w:ind w:left="107"/>
              <w:rPr>
                <w:sz w:val="23"/>
              </w:rPr>
            </w:pPr>
            <w:r w:rsidRPr="00D25A01">
              <w:rPr>
                <w:sz w:val="23"/>
              </w:rPr>
              <w:t>PROFESIONAL</w:t>
            </w:r>
          </w:p>
        </w:tc>
        <w:tc>
          <w:tcPr>
            <w:tcW w:w="3247" w:type="dxa"/>
          </w:tcPr>
          <w:p w14:paraId="36B5015F" w14:textId="77777777" w:rsidR="00EF2312" w:rsidRPr="00D25A01" w:rsidRDefault="0019057A" w:rsidP="00D25A01">
            <w:pPr>
              <w:pStyle w:val="TableParagraph"/>
              <w:ind w:left="108"/>
              <w:rPr>
                <w:sz w:val="23"/>
              </w:rPr>
            </w:pPr>
            <w:r w:rsidRPr="00D25A01">
              <w:rPr>
                <w:sz w:val="23"/>
              </w:rPr>
              <w:t>88</w:t>
            </w:r>
          </w:p>
        </w:tc>
      </w:tr>
      <w:tr w:rsidR="00EF2312" w:rsidRPr="00D25A01" w14:paraId="35F34638" w14:textId="77777777">
        <w:trPr>
          <w:trHeight w:val="263"/>
        </w:trPr>
        <w:tc>
          <w:tcPr>
            <w:tcW w:w="4035" w:type="dxa"/>
          </w:tcPr>
          <w:p w14:paraId="4D35AAA9" w14:textId="77777777" w:rsidR="00EF2312" w:rsidRPr="00D25A01" w:rsidRDefault="00AB38A1" w:rsidP="00D25A01">
            <w:pPr>
              <w:pStyle w:val="TableParagraph"/>
              <w:ind w:left="107"/>
              <w:rPr>
                <w:sz w:val="23"/>
              </w:rPr>
            </w:pPr>
            <w:r w:rsidRPr="00D25A01">
              <w:rPr>
                <w:sz w:val="23"/>
              </w:rPr>
              <w:t>TECNICO</w:t>
            </w:r>
          </w:p>
        </w:tc>
        <w:tc>
          <w:tcPr>
            <w:tcW w:w="3247" w:type="dxa"/>
          </w:tcPr>
          <w:p w14:paraId="1EE0ED10" w14:textId="77777777" w:rsidR="00EF2312" w:rsidRPr="00D25A01" w:rsidRDefault="0019057A" w:rsidP="00D25A01">
            <w:pPr>
              <w:pStyle w:val="TableParagraph"/>
              <w:ind w:left="108"/>
              <w:rPr>
                <w:sz w:val="23"/>
              </w:rPr>
            </w:pPr>
            <w:r w:rsidRPr="00D25A01">
              <w:rPr>
                <w:sz w:val="23"/>
              </w:rPr>
              <w:t>22</w:t>
            </w:r>
          </w:p>
        </w:tc>
      </w:tr>
      <w:tr w:rsidR="00EF2312" w:rsidRPr="00D25A01" w14:paraId="3B805CFB" w14:textId="77777777">
        <w:trPr>
          <w:trHeight w:val="265"/>
        </w:trPr>
        <w:tc>
          <w:tcPr>
            <w:tcW w:w="4035" w:type="dxa"/>
          </w:tcPr>
          <w:p w14:paraId="50D9B027" w14:textId="77777777" w:rsidR="00EF2312" w:rsidRPr="00D25A01" w:rsidRDefault="00AB38A1" w:rsidP="00D25A01">
            <w:pPr>
              <w:pStyle w:val="TableParagraph"/>
              <w:ind w:left="107"/>
              <w:rPr>
                <w:sz w:val="23"/>
              </w:rPr>
            </w:pPr>
            <w:r w:rsidRPr="00D25A01">
              <w:rPr>
                <w:sz w:val="23"/>
              </w:rPr>
              <w:t>ASISTENCIAL</w:t>
            </w:r>
          </w:p>
        </w:tc>
        <w:tc>
          <w:tcPr>
            <w:tcW w:w="3247" w:type="dxa"/>
          </w:tcPr>
          <w:p w14:paraId="4A47B1E4" w14:textId="77777777" w:rsidR="00EF2312" w:rsidRPr="00D25A01" w:rsidRDefault="0019057A" w:rsidP="00D25A01">
            <w:pPr>
              <w:pStyle w:val="TableParagraph"/>
              <w:ind w:left="108"/>
              <w:rPr>
                <w:sz w:val="23"/>
              </w:rPr>
            </w:pPr>
            <w:r w:rsidRPr="00D25A01">
              <w:rPr>
                <w:sz w:val="23"/>
              </w:rPr>
              <w:t>171</w:t>
            </w:r>
          </w:p>
        </w:tc>
      </w:tr>
      <w:tr w:rsidR="00EF2312" w:rsidRPr="00D25A01" w14:paraId="0570BA90" w14:textId="77777777">
        <w:trPr>
          <w:trHeight w:val="265"/>
        </w:trPr>
        <w:tc>
          <w:tcPr>
            <w:tcW w:w="4035" w:type="dxa"/>
          </w:tcPr>
          <w:p w14:paraId="467BEB44" w14:textId="77777777" w:rsidR="00EF2312" w:rsidRPr="00D25A01" w:rsidRDefault="00AB38A1" w:rsidP="00D25A01">
            <w:pPr>
              <w:pStyle w:val="TableParagraph"/>
              <w:ind w:left="107"/>
              <w:rPr>
                <w:sz w:val="23"/>
              </w:rPr>
            </w:pPr>
            <w:r w:rsidRPr="00D25A01">
              <w:rPr>
                <w:sz w:val="23"/>
              </w:rPr>
              <w:t>TOTAL</w:t>
            </w:r>
          </w:p>
        </w:tc>
        <w:tc>
          <w:tcPr>
            <w:tcW w:w="3247" w:type="dxa"/>
          </w:tcPr>
          <w:p w14:paraId="1AFD60A1" w14:textId="77777777" w:rsidR="00EF2312" w:rsidRPr="00D25A01" w:rsidRDefault="0019057A" w:rsidP="00D25A01">
            <w:pPr>
              <w:pStyle w:val="TableParagraph"/>
              <w:ind w:left="108"/>
              <w:rPr>
                <w:sz w:val="23"/>
              </w:rPr>
            </w:pPr>
            <w:r w:rsidRPr="00D25A01">
              <w:rPr>
                <w:sz w:val="23"/>
              </w:rPr>
              <w:t>290</w:t>
            </w:r>
          </w:p>
        </w:tc>
      </w:tr>
    </w:tbl>
    <w:p w14:paraId="50B1D105" w14:textId="0C28C2C3" w:rsidR="00EF2312" w:rsidRPr="00D25A01" w:rsidRDefault="00AB38A1" w:rsidP="00D25A01">
      <w:pPr>
        <w:pStyle w:val="Textoindependiente"/>
        <w:ind w:left="222" w:right="725"/>
        <w:jc w:val="center"/>
      </w:pPr>
      <w:r w:rsidRPr="00D25A01">
        <w:t>Para</w:t>
      </w:r>
      <w:r w:rsidR="00C36FE4" w:rsidRPr="00D25A01">
        <w:t xml:space="preserve"> </w:t>
      </w:r>
      <w:r w:rsidRPr="00D25A01">
        <w:t>un</w:t>
      </w:r>
      <w:r w:rsidR="00C36FE4" w:rsidRPr="00D25A01">
        <w:t xml:space="preserve"> </w:t>
      </w:r>
      <w:r w:rsidRPr="00D25A01">
        <w:t>total</w:t>
      </w:r>
      <w:r w:rsidR="00C36FE4" w:rsidRPr="00D25A01">
        <w:t xml:space="preserve"> </w:t>
      </w:r>
      <w:r w:rsidRPr="00D25A01">
        <w:t>de</w:t>
      </w:r>
      <w:r w:rsidR="00C36FE4" w:rsidRPr="00D25A01">
        <w:t xml:space="preserve"> </w:t>
      </w:r>
      <w:r w:rsidR="00D95927" w:rsidRPr="00D25A01">
        <w:t>290</w:t>
      </w:r>
      <w:r w:rsidR="00C36FE4" w:rsidRPr="00D25A01">
        <w:t xml:space="preserve"> </w:t>
      </w:r>
      <w:r w:rsidRPr="00D25A01">
        <w:t>cargos dentro</w:t>
      </w:r>
      <w:r w:rsidR="00C36FE4" w:rsidRPr="00D25A01">
        <w:t xml:space="preserve"> </w:t>
      </w:r>
      <w:r w:rsidRPr="00D25A01">
        <w:t>del</w:t>
      </w:r>
      <w:r w:rsidR="00C36FE4" w:rsidRPr="00D25A01">
        <w:t xml:space="preserve"> </w:t>
      </w:r>
      <w:r w:rsidRPr="00D25A01">
        <w:t>Plan</w:t>
      </w:r>
      <w:r w:rsidR="00C36FE4" w:rsidRPr="00D25A01">
        <w:t xml:space="preserve"> </w:t>
      </w:r>
      <w:r w:rsidRPr="00D25A01">
        <w:t>de</w:t>
      </w:r>
      <w:r w:rsidR="00C36FE4" w:rsidRPr="00D25A01">
        <w:t xml:space="preserve"> </w:t>
      </w:r>
      <w:r w:rsidRPr="00D25A01">
        <w:t>Cargos</w:t>
      </w:r>
      <w:r w:rsidR="00C36FE4" w:rsidRPr="00D25A01">
        <w:t xml:space="preserve"> </w:t>
      </w:r>
      <w:r w:rsidRPr="00D25A01">
        <w:t>del</w:t>
      </w:r>
      <w:r w:rsidR="00C36FE4" w:rsidRPr="00D25A01">
        <w:t xml:space="preserve"> </w:t>
      </w:r>
      <w:r w:rsidRPr="00D25A01">
        <w:t>IDSN.</w:t>
      </w:r>
    </w:p>
    <w:p w14:paraId="50AC9B2F" w14:textId="5EAF8AE9" w:rsidR="00EF2312" w:rsidRDefault="00EF2312" w:rsidP="00D25A01">
      <w:pPr>
        <w:pStyle w:val="Textoindependiente"/>
        <w:rPr>
          <w:sz w:val="26"/>
        </w:rPr>
      </w:pPr>
    </w:p>
    <w:p w14:paraId="0F70F910" w14:textId="7C0FA6A3" w:rsidR="00790A14" w:rsidRDefault="00790A14" w:rsidP="00D25A01">
      <w:pPr>
        <w:pStyle w:val="Textoindependiente"/>
        <w:rPr>
          <w:sz w:val="26"/>
        </w:rPr>
      </w:pPr>
    </w:p>
    <w:p w14:paraId="7F78B485" w14:textId="77777777" w:rsidR="00790A14" w:rsidRPr="00D25A01" w:rsidRDefault="00790A14" w:rsidP="00D25A01">
      <w:pPr>
        <w:pStyle w:val="Textoindependiente"/>
        <w:rPr>
          <w:sz w:val="26"/>
        </w:rPr>
      </w:pPr>
    </w:p>
    <w:p w14:paraId="08CA4946" w14:textId="16E31D14" w:rsidR="00EF2312" w:rsidRPr="00D25A01" w:rsidRDefault="00E167F4" w:rsidP="00790A14">
      <w:pPr>
        <w:pStyle w:val="Ttulo1"/>
        <w:numPr>
          <w:ilvl w:val="1"/>
          <w:numId w:val="4"/>
        </w:numPr>
        <w:ind w:left="0" w:hanging="5"/>
        <w:jc w:val="center"/>
      </w:pPr>
      <w:r w:rsidRPr="00D25A01">
        <w:t>DIAGNÓSTICO DE NECESIDADES:</w:t>
      </w:r>
    </w:p>
    <w:p w14:paraId="16E4F471" w14:textId="131D6F98" w:rsidR="00EF2312" w:rsidRPr="00D25A01" w:rsidRDefault="00AB38A1" w:rsidP="00D25A01">
      <w:pPr>
        <w:ind w:left="2226"/>
        <w:rPr>
          <w:b/>
        </w:rPr>
      </w:pPr>
      <w:r w:rsidRPr="00D25A01">
        <w:rPr>
          <w:b/>
        </w:rPr>
        <w:t>VACANTES</w:t>
      </w:r>
      <w:r w:rsidR="00C36FE4" w:rsidRPr="00D25A01">
        <w:rPr>
          <w:b/>
        </w:rPr>
        <w:t xml:space="preserve"> </w:t>
      </w:r>
      <w:r w:rsidRPr="00D25A01">
        <w:rPr>
          <w:b/>
        </w:rPr>
        <w:t>A</w:t>
      </w:r>
      <w:r w:rsidR="00C36FE4" w:rsidRPr="00D25A01">
        <w:rPr>
          <w:b/>
        </w:rPr>
        <w:t xml:space="preserve"> </w:t>
      </w:r>
      <w:r w:rsidRPr="00D25A01">
        <w:rPr>
          <w:b/>
        </w:rPr>
        <w:t>31 de diciembre</w:t>
      </w:r>
      <w:r w:rsidR="00C36FE4" w:rsidRPr="00D25A01">
        <w:rPr>
          <w:b/>
        </w:rPr>
        <w:t xml:space="preserve"> </w:t>
      </w:r>
      <w:r w:rsidRPr="00D25A01">
        <w:rPr>
          <w:b/>
        </w:rPr>
        <w:t>de</w:t>
      </w:r>
      <w:r w:rsidR="00C36FE4" w:rsidRPr="00D25A01">
        <w:rPr>
          <w:b/>
        </w:rPr>
        <w:t xml:space="preserve"> </w:t>
      </w:r>
      <w:r w:rsidRPr="00D25A01">
        <w:rPr>
          <w:b/>
        </w:rPr>
        <w:t>202</w:t>
      </w:r>
      <w:r w:rsidR="00C36FE4" w:rsidRPr="00D25A01">
        <w:rPr>
          <w:b/>
        </w:rPr>
        <w:t>2</w:t>
      </w:r>
    </w:p>
    <w:p w14:paraId="56CCC0D5" w14:textId="77777777" w:rsidR="008E76AE" w:rsidRPr="00D25A01" w:rsidRDefault="008E76AE" w:rsidP="00D25A01">
      <w:pPr>
        <w:adjustRightInd w:val="0"/>
        <w:rPr>
          <w:b/>
        </w:rPr>
      </w:pPr>
    </w:p>
    <w:tbl>
      <w:tblPr>
        <w:tblStyle w:val="Tablaconcuadrcula"/>
        <w:tblW w:w="8784" w:type="dxa"/>
        <w:tblLayout w:type="fixed"/>
        <w:tblLook w:val="04A0" w:firstRow="1" w:lastRow="0" w:firstColumn="1" w:lastColumn="0" w:noHBand="0" w:noVBand="1"/>
      </w:tblPr>
      <w:tblGrid>
        <w:gridCol w:w="1530"/>
        <w:gridCol w:w="5553"/>
        <w:gridCol w:w="1701"/>
      </w:tblGrid>
      <w:tr w:rsidR="008E76AE" w:rsidRPr="00D25A01" w14:paraId="368054E2" w14:textId="77777777" w:rsidTr="00790A14">
        <w:tc>
          <w:tcPr>
            <w:tcW w:w="1530" w:type="dxa"/>
            <w:tcBorders>
              <w:top w:val="single" w:sz="4" w:space="0" w:color="auto"/>
              <w:left w:val="single" w:sz="4" w:space="0" w:color="auto"/>
              <w:bottom w:val="single" w:sz="4" w:space="0" w:color="auto"/>
              <w:right w:val="single" w:sz="4" w:space="0" w:color="auto"/>
            </w:tcBorders>
            <w:vAlign w:val="center"/>
          </w:tcPr>
          <w:p w14:paraId="080E84EC" w14:textId="77777777" w:rsidR="008E76AE" w:rsidRPr="00D25A01" w:rsidRDefault="008E76AE" w:rsidP="00D25A01">
            <w:pPr>
              <w:jc w:val="center"/>
              <w:rPr>
                <w:b/>
                <w:bCs/>
                <w:sz w:val="22"/>
                <w:szCs w:val="22"/>
              </w:rPr>
            </w:pPr>
            <w:r w:rsidRPr="00D25A01">
              <w:rPr>
                <w:b/>
                <w:bCs/>
                <w:sz w:val="22"/>
                <w:szCs w:val="22"/>
              </w:rPr>
              <w:t>CARGO</w:t>
            </w:r>
          </w:p>
        </w:tc>
        <w:tc>
          <w:tcPr>
            <w:tcW w:w="5553" w:type="dxa"/>
            <w:tcBorders>
              <w:top w:val="single" w:sz="4" w:space="0" w:color="auto"/>
              <w:left w:val="single" w:sz="4" w:space="0" w:color="auto"/>
              <w:bottom w:val="single" w:sz="4" w:space="0" w:color="auto"/>
              <w:right w:val="single" w:sz="4" w:space="0" w:color="auto"/>
            </w:tcBorders>
            <w:vAlign w:val="center"/>
            <w:hideMark/>
          </w:tcPr>
          <w:p w14:paraId="300E0789" w14:textId="77777777" w:rsidR="008E76AE" w:rsidRPr="00D25A01" w:rsidRDefault="008E76AE" w:rsidP="00D25A01">
            <w:pPr>
              <w:jc w:val="center"/>
              <w:rPr>
                <w:b/>
                <w:bCs/>
                <w:sz w:val="22"/>
                <w:szCs w:val="22"/>
              </w:rPr>
            </w:pPr>
            <w:r w:rsidRPr="00D25A01">
              <w:rPr>
                <w:b/>
                <w:bCs/>
                <w:sz w:val="22"/>
                <w:szCs w:val="22"/>
              </w:rPr>
              <w:t>REQUISITOS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43D648" w14:textId="77777777" w:rsidR="008E76AE" w:rsidRPr="00D25A01" w:rsidRDefault="008E76AE" w:rsidP="00D25A01">
            <w:pPr>
              <w:jc w:val="center"/>
              <w:rPr>
                <w:b/>
                <w:bCs/>
              </w:rPr>
            </w:pPr>
            <w:r w:rsidRPr="00D25A01">
              <w:rPr>
                <w:b/>
                <w:bCs/>
              </w:rPr>
              <w:t>DEPENDENCIA</w:t>
            </w:r>
          </w:p>
        </w:tc>
      </w:tr>
      <w:tr w:rsidR="008E76AE" w:rsidRPr="00D25A01" w14:paraId="5325093B" w14:textId="77777777" w:rsidTr="00790A14">
        <w:trPr>
          <w:trHeight w:val="1119"/>
        </w:trPr>
        <w:tc>
          <w:tcPr>
            <w:tcW w:w="1530" w:type="dxa"/>
            <w:tcBorders>
              <w:top w:val="single" w:sz="4" w:space="0" w:color="auto"/>
              <w:left w:val="single" w:sz="4" w:space="0" w:color="auto"/>
              <w:bottom w:val="single" w:sz="4" w:space="0" w:color="auto"/>
              <w:right w:val="single" w:sz="4" w:space="0" w:color="auto"/>
            </w:tcBorders>
            <w:vAlign w:val="center"/>
            <w:hideMark/>
          </w:tcPr>
          <w:p w14:paraId="74453BF0" w14:textId="77777777" w:rsidR="008E76AE" w:rsidRPr="00D25A01" w:rsidRDefault="008E76AE" w:rsidP="00D25A01">
            <w:pPr>
              <w:jc w:val="center"/>
              <w:rPr>
                <w:sz w:val="22"/>
                <w:szCs w:val="22"/>
              </w:rPr>
            </w:pPr>
            <w:r w:rsidRPr="00D25A01">
              <w:rPr>
                <w:sz w:val="22"/>
                <w:szCs w:val="22"/>
              </w:rPr>
              <w:t>TECNICO OPERATIVO CODIGO 314 GRADO 05</w:t>
            </w:r>
          </w:p>
        </w:tc>
        <w:tc>
          <w:tcPr>
            <w:tcW w:w="5553" w:type="dxa"/>
            <w:tcBorders>
              <w:top w:val="single" w:sz="4" w:space="0" w:color="auto"/>
              <w:left w:val="single" w:sz="4" w:space="0" w:color="auto"/>
              <w:bottom w:val="single" w:sz="4" w:space="0" w:color="auto"/>
              <w:right w:val="single" w:sz="4" w:space="0" w:color="auto"/>
            </w:tcBorders>
            <w:vAlign w:val="center"/>
          </w:tcPr>
          <w:p w14:paraId="1F195E3A" w14:textId="77777777" w:rsidR="008E76AE" w:rsidRPr="00D25A01" w:rsidRDefault="008E76AE" w:rsidP="00D25A01">
            <w:pPr>
              <w:jc w:val="center"/>
              <w:rPr>
                <w:sz w:val="22"/>
                <w:szCs w:val="22"/>
              </w:rPr>
            </w:pPr>
            <w:r w:rsidRPr="00D25A01">
              <w:rPr>
                <w:sz w:val="22"/>
                <w:szCs w:val="22"/>
              </w:rPr>
              <w:t>Título de formación técnica o tecnológica en Saneamiento ambiental o terminación y aprobación del pensum académico de educación superior en formación profesional en ingeniería ambiental y sanitaria</w:t>
            </w:r>
          </w:p>
          <w:p w14:paraId="2B408A3F" w14:textId="77777777" w:rsidR="008E76AE" w:rsidRPr="00D25A01" w:rsidRDefault="008E76AE" w:rsidP="00D25A01">
            <w:pPr>
              <w:jc w:val="center"/>
              <w:rPr>
                <w:bCs/>
                <w:sz w:val="22"/>
                <w:szCs w:val="22"/>
              </w:rPr>
            </w:pPr>
            <w:r w:rsidRPr="00D25A01">
              <w:rPr>
                <w:sz w:val="22"/>
                <w:szCs w:val="22"/>
              </w:rPr>
              <w:t>Veinticuatro (24) meses en el ejercicio de funciones relacionadas con el cargo.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046F0C" w14:textId="77777777" w:rsidR="008E76AE" w:rsidRPr="00D25A01" w:rsidRDefault="008E76AE" w:rsidP="00D25A01">
            <w:pPr>
              <w:jc w:val="center"/>
              <w:rPr>
                <w:sz w:val="22"/>
                <w:szCs w:val="22"/>
              </w:rPr>
            </w:pPr>
            <w:r w:rsidRPr="00D25A01">
              <w:rPr>
                <w:sz w:val="22"/>
                <w:szCs w:val="22"/>
              </w:rPr>
              <w:t>ETV Tumaco</w:t>
            </w:r>
          </w:p>
        </w:tc>
      </w:tr>
      <w:tr w:rsidR="008E76AE" w:rsidRPr="00D25A01" w14:paraId="56BE0B32" w14:textId="77777777" w:rsidTr="00790A14">
        <w:tc>
          <w:tcPr>
            <w:tcW w:w="1530" w:type="dxa"/>
            <w:tcBorders>
              <w:top w:val="single" w:sz="4" w:space="0" w:color="auto"/>
              <w:left w:val="single" w:sz="4" w:space="0" w:color="auto"/>
              <w:bottom w:val="single" w:sz="4" w:space="0" w:color="auto"/>
              <w:right w:val="single" w:sz="4" w:space="0" w:color="auto"/>
            </w:tcBorders>
            <w:vAlign w:val="center"/>
          </w:tcPr>
          <w:p w14:paraId="4EE00F86" w14:textId="77777777" w:rsidR="008E76AE" w:rsidRPr="00D25A01" w:rsidRDefault="008E76AE" w:rsidP="00D25A01">
            <w:pPr>
              <w:jc w:val="center"/>
              <w:rPr>
                <w:sz w:val="22"/>
                <w:szCs w:val="22"/>
              </w:rPr>
            </w:pPr>
            <w:r w:rsidRPr="00D25A01">
              <w:rPr>
                <w:sz w:val="22"/>
                <w:szCs w:val="22"/>
              </w:rPr>
              <w:t>ASISTENCIAL CODIGO 412 GRADO 05</w:t>
            </w:r>
          </w:p>
        </w:tc>
        <w:tc>
          <w:tcPr>
            <w:tcW w:w="5553" w:type="dxa"/>
            <w:tcBorders>
              <w:top w:val="single" w:sz="4" w:space="0" w:color="auto"/>
              <w:left w:val="single" w:sz="4" w:space="0" w:color="auto"/>
              <w:bottom w:val="single" w:sz="4" w:space="0" w:color="auto"/>
              <w:right w:val="single" w:sz="4" w:space="0" w:color="auto"/>
            </w:tcBorders>
            <w:vAlign w:val="center"/>
          </w:tcPr>
          <w:p w14:paraId="04C06186" w14:textId="77777777" w:rsidR="008E76AE" w:rsidRPr="00D25A01" w:rsidRDefault="008E76AE" w:rsidP="00D25A01">
            <w:pPr>
              <w:jc w:val="center"/>
              <w:rPr>
                <w:bCs/>
                <w:sz w:val="22"/>
                <w:szCs w:val="22"/>
              </w:rPr>
            </w:pPr>
            <w:r w:rsidRPr="00D25A01">
              <w:rPr>
                <w:bCs/>
                <w:sz w:val="22"/>
                <w:szCs w:val="22"/>
              </w:rPr>
              <w:t xml:space="preserve">Auxiliar en salud pública, auxiliar en enfermería, auxiliares en salud ambiental o bachilleres con certificación en competencia laboral para prevención y control de ETV expedida por el SENA Aprobación de programas específicos de educación para el trabajo y el desarrollo humano. </w:t>
            </w:r>
          </w:p>
          <w:p w14:paraId="6369FCFD" w14:textId="77777777" w:rsidR="008E76AE" w:rsidRPr="00D25A01" w:rsidRDefault="008E76AE" w:rsidP="00D25A01">
            <w:pPr>
              <w:jc w:val="center"/>
              <w:rPr>
                <w:bCs/>
                <w:sz w:val="22"/>
                <w:szCs w:val="22"/>
              </w:rPr>
            </w:pPr>
            <w:r w:rsidRPr="00D25A01">
              <w:rPr>
                <w:sz w:val="22"/>
                <w:szCs w:val="22"/>
              </w:rPr>
              <w:t>Doce (12) meses en el ejercicio de funciones relacionadas con el cargo</w:t>
            </w:r>
          </w:p>
        </w:tc>
        <w:tc>
          <w:tcPr>
            <w:tcW w:w="1701" w:type="dxa"/>
            <w:tcBorders>
              <w:top w:val="single" w:sz="4" w:space="0" w:color="auto"/>
              <w:left w:val="single" w:sz="4" w:space="0" w:color="auto"/>
              <w:bottom w:val="single" w:sz="4" w:space="0" w:color="auto"/>
              <w:right w:val="single" w:sz="4" w:space="0" w:color="auto"/>
            </w:tcBorders>
            <w:vAlign w:val="center"/>
          </w:tcPr>
          <w:p w14:paraId="741B4F4C" w14:textId="77777777" w:rsidR="008E76AE" w:rsidRPr="00D25A01" w:rsidRDefault="008E76AE" w:rsidP="00D25A01">
            <w:pPr>
              <w:jc w:val="center"/>
              <w:rPr>
                <w:sz w:val="22"/>
                <w:szCs w:val="22"/>
              </w:rPr>
            </w:pPr>
            <w:r w:rsidRPr="00D25A01">
              <w:rPr>
                <w:sz w:val="22"/>
                <w:szCs w:val="22"/>
              </w:rPr>
              <w:t>ETV Tumaco</w:t>
            </w:r>
          </w:p>
        </w:tc>
      </w:tr>
      <w:tr w:rsidR="008E76AE" w:rsidRPr="00D25A01" w14:paraId="3F8D5112" w14:textId="77777777" w:rsidTr="00790A14">
        <w:tc>
          <w:tcPr>
            <w:tcW w:w="1530" w:type="dxa"/>
            <w:tcBorders>
              <w:top w:val="single" w:sz="4" w:space="0" w:color="auto"/>
              <w:left w:val="single" w:sz="4" w:space="0" w:color="auto"/>
              <w:bottom w:val="single" w:sz="4" w:space="0" w:color="auto"/>
              <w:right w:val="single" w:sz="4" w:space="0" w:color="auto"/>
            </w:tcBorders>
            <w:vAlign w:val="center"/>
          </w:tcPr>
          <w:p w14:paraId="53C06F47" w14:textId="77777777" w:rsidR="008E76AE" w:rsidRPr="00D25A01" w:rsidRDefault="008E76AE" w:rsidP="00D25A01">
            <w:pPr>
              <w:jc w:val="center"/>
              <w:rPr>
                <w:sz w:val="22"/>
                <w:szCs w:val="22"/>
              </w:rPr>
            </w:pPr>
            <w:r w:rsidRPr="00D25A01">
              <w:rPr>
                <w:sz w:val="22"/>
                <w:szCs w:val="22"/>
              </w:rPr>
              <w:t>ASISTENCIAL CODIGO 412 GRADO 05</w:t>
            </w:r>
          </w:p>
        </w:tc>
        <w:tc>
          <w:tcPr>
            <w:tcW w:w="5553" w:type="dxa"/>
            <w:tcBorders>
              <w:top w:val="single" w:sz="4" w:space="0" w:color="auto"/>
              <w:left w:val="single" w:sz="4" w:space="0" w:color="auto"/>
              <w:bottom w:val="single" w:sz="4" w:space="0" w:color="auto"/>
              <w:right w:val="single" w:sz="4" w:space="0" w:color="auto"/>
            </w:tcBorders>
            <w:vAlign w:val="center"/>
          </w:tcPr>
          <w:p w14:paraId="17F19E3D" w14:textId="11FA8A5D" w:rsidR="008E76AE" w:rsidRPr="00D25A01" w:rsidRDefault="008E76AE" w:rsidP="00790A14">
            <w:pPr>
              <w:jc w:val="center"/>
              <w:rPr>
                <w:bCs/>
                <w:sz w:val="22"/>
                <w:szCs w:val="22"/>
              </w:rPr>
            </w:pPr>
            <w:r w:rsidRPr="00D25A01">
              <w:rPr>
                <w:bCs/>
                <w:sz w:val="22"/>
                <w:szCs w:val="22"/>
              </w:rPr>
              <w:t xml:space="preserve">Auxiliar en salud pública, auxiliar en enfermería, auxiliares en salud ambiental o bachilleres con certificación en competencia laboral para prevención y control de ETV expedida por el SENA Aprobación de programas específicos de educación para el trabajo y el desarrollo </w:t>
            </w:r>
            <w:proofErr w:type="spellStart"/>
            <w:proofErr w:type="gramStart"/>
            <w:r w:rsidRPr="00D25A01">
              <w:rPr>
                <w:bCs/>
                <w:sz w:val="22"/>
                <w:szCs w:val="22"/>
              </w:rPr>
              <w:t>humano.</w:t>
            </w:r>
            <w:r w:rsidRPr="00D25A01">
              <w:rPr>
                <w:sz w:val="22"/>
                <w:szCs w:val="22"/>
              </w:rPr>
              <w:t>Doce</w:t>
            </w:r>
            <w:proofErr w:type="spellEnd"/>
            <w:proofErr w:type="gramEnd"/>
            <w:r w:rsidRPr="00D25A01">
              <w:rPr>
                <w:sz w:val="22"/>
                <w:szCs w:val="22"/>
              </w:rPr>
              <w:t xml:space="preserve"> (12) meses en el ejercicio de funciones relacionadas con el cargo</w:t>
            </w:r>
          </w:p>
        </w:tc>
        <w:tc>
          <w:tcPr>
            <w:tcW w:w="1701" w:type="dxa"/>
            <w:tcBorders>
              <w:top w:val="single" w:sz="4" w:space="0" w:color="auto"/>
              <w:left w:val="single" w:sz="4" w:space="0" w:color="auto"/>
              <w:bottom w:val="single" w:sz="4" w:space="0" w:color="auto"/>
              <w:right w:val="single" w:sz="4" w:space="0" w:color="auto"/>
            </w:tcBorders>
            <w:vAlign w:val="center"/>
          </w:tcPr>
          <w:p w14:paraId="2B503851" w14:textId="77777777" w:rsidR="008E76AE" w:rsidRPr="00D25A01" w:rsidRDefault="008E76AE" w:rsidP="00D25A01">
            <w:pPr>
              <w:jc w:val="center"/>
              <w:rPr>
                <w:sz w:val="22"/>
                <w:szCs w:val="22"/>
              </w:rPr>
            </w:pPr>
            <w:r w:rsidRPr="00D25A01">
              <w:rPr>
                <w:sz w:val="22"/>
                <w:szCs w:val="22"/>
              </w:rPr>
              <w:t>ETV Tumaco</w:t>
            </w:r>
          </w:p>
        </w:tc>
      </w:tr>
      <w:tr w:rsidR="008E76AE" w:rsidRPr="00D25A01" w14:paraId="5FAB3232" w14:textId="77777777" w:rsidTr="00790A14">
        <w:tc>
          <w:tcPr>
            <w:tcW w:w="1530" w:type="dxa"/>
            <w:tcBorders>
              <w:top w:val="single" w:sz="4" w:space="0" w:color="auto"/>
              <w:left w:val="single" w:sz="4" w:space="0" w:color="auto"/>
              <w:bottom w:val="single" w:sz="4" w:space="0" w:color="auto"/>
              <w:right w:val="single" w:sz="4" w:space="0" w:color="auto"/>
            </w:tcBorders>
            <w:vAlign w:val="center"/>
          </w:tcPr>
          <w:p w14:paraId="2B6BEA9E" w14:textId="77777777" w:rsidR="008E76AE" w:rsidRPr="00D25A01" w:rsidRDefault="008E76AE" w:rsidP="00D25A01">
            <w:pPr>
              <w:jc w:val="center"/>
              <w:rPr>
                <w:sz w:val="22"/>
                <w:szCs w:val="22"/>
              </w:rPr>
            </w:pPr>
            <w:r w:rsidRPr="00D25A01">
              <w:rPr>
                <w:sz w:val="22"/>
                <w:szCs w:val="22"/>
              </w:rPr>
              <w:lastRenderedPageBreak/>
              <w:t>ASISTENCIAL CODIGO 412 GRADO 05</w:t>
            </w:r>
          </w:p>
        </w:tc>
        <w:tc>
          <w:tcPr>
            <w:tcW w:w="5553" w:type="dxa"/>
            <w:tcBorders>
              <w:top w:val="single" w:sz="4" w:space="0" w:color="auto"/>
              <w:left w:val="single" w:sz="4" w:space="0" w:color="auto"/>
              <w:bottom w:val="single" w:sz="4" w:space="0" w:color="auto"/>
              <w:right w:val="single" w:sz="4" w:space="0" w:color="auto"/>
            </w:tcBorders>
            <w:vAlign w:val="center"/>
          </w:tcPr>
          <w:p w14:paraId="66148963" w14:textId="77777777" w:rsidR="008E76AE" w:rsidRPr="00D25A01" w:rsidRDefault="008E76AE" w:rsidP="00D25A01">
            <w:pPr>
              <w:jc w:val="center"/>
              <w:rPr>
                <w:bCs/>
                <w:sz w:val="22"/>
                <w:szCs w:val="22"/>
              </w:rPr>
            </w:pPr>
            <w:r w:rsidRPr="00D25A01">
              <w:rPr>
                <w:bCs/>
                <w:sz w:val="22"/>
                <w:szCs w:val="22"/>
              </w:rPr>
              <w:t>Auxiliar en salud pública, auxiliar en enfermería, auxiliares en salud ambiental o bachilleres con certificación en competencia laboral para prevención y control de ETV expedida por el SENA Aprobación de programas específicos de educación para el trabajo y el desarrollo humano.</w:t>
            </w:r>
          </w:p>
          <w:p w14:paraId="3CE77A93" w14:textId="77777777" w:rsidR="008E76AE" w:rsidRPr="00D25A01" w:rsidRDefault="008E76AE" w:rsidP="00D25A01">
            <w:pPr>
              <w:jc w:val="center"/>
              <w:rPr>
                <w:sz w:val="22"/>
                <w:szCs w:val="22"/>
              </w:rPr>
            </w:pPr>
            <w:r w:rsidRPr="00D25A01">
              <w:rPr>
                <w:sz w:val="22"/>
                <w:szCs w:val="22"/>
              </w:rPr>
              <w:t>Doce (12) meses en el ejercicio de funciones relacionadas con el cargo</w:t>
            </w:r>
          </w:p>
        </w:tc>
        <w:tc>
          <w:tcPr>
            <w:tcW w:w="1701" w:type="dxa"/>
            <w:tcBorders>
              <w:top w:val="single" w:sz="4" w:space="0" w:color="auto"/>
              <w:left w:val="single" w:sz="4" w:space="0" w:color="auto"/>
              <w:bottom w:val="single" w:sz="4" w:space="0" w:color="auto"/>
              <w:right w:val="single" w:sz="4" w:space="0" w:color="auto"/>
            </w:tcBorders>
            <w:vAlign w:val="center"/>
          </w:tcPr>
          <w:p w14:paraId="17562A8D" w14:textId="77777777" w:rsidR="008E76AE" w:rsidRPr="00D25A01" w:rsidRDefault="008E76AE" w:rsidP="00D25A01">
            <w:pPr>
              <w:jc w:val="center"/>
              <w:rPr>
                <w:sz w:val="22"/>
                <w:szCs w:val="22"/>
              </w:rPr>
            </w:pPr>
            <w:r w:rsidRPr="00D25A01">
              <w:rPr>
                <w:sz w:val="22"/>
                <w:szCs w:val="22"/>
              </w:rPr>
              <w:t>ETV Tumaco</w:t>
            </w:r>
          </w:p>
        </w:tc>
      </w:tr>
    </w:tbl>
    <w:p w14:paraId="16220FAD" w14:textId="33C00B3B" w:rsidR="008E76AE" w:rsidRPr="00D25A01" w:rsidRDefault="008E76AE" w:rsidP="00D25A01">
      <w:pPr>
        <w:ind w:left="2226"/>
        <w:rPr>
          <w:b/>
        </w:rPr>
      </w:pPr>
    </w:p>
    <w:p w14:paraId="0B850158" w14:textId="77777777" w:rsidR="00EF2312" w:rsidRPr="00D25A01" w:rsidRDefault="00EF2312" w:rsidP="00D25A01">
      <w:pPr>
        <w:pStyle w:val="Textoindependiente"/>
        <w:rPr>
          <w:sz w:val="13"/>
        </w:rPr>
      </w:pPr>
    </w:p>
    <w:p w14:paraId="0891549B" w14:textId="65E06D01" w:rsidR="00EF2312" w:rsidRPr="00D25A01" w:rsidRDefault="00AB38A1" w:rsidP="00D25A01">
      <w:pPr>
        <w:pStyle w:val="Textoindependiente"/>
        <w:ind w:left="102" w:right="677"/>
        <w:jc w:val="both"/>
      </w:pPr>
      <w:r w:rsidRPr="00D25A01">
        <w:t>Teniendo en cuenta el análisis de la planta actual del IDSN, es pertinente proceder con</w:t>
      </w:r>
      <w:r w:rsidR="009D14F8" w:rsidRPr="00D25A01">
        <w:t xml:space="preserve"> </w:t>
      </w:r>
      <w:r w:rsidRPr="00D25A01">
        <w:t>el</w:t>
      </w:r>
      <w:r w:rsidR="009D14F8" w:rsidRPr="00D25A01">
        <w:t xml:space="preserve"> </w:t>
      </w:r>
      <w:r w:rsidRPr="00D25A01">
        <w:t>diagnóstico</w:t>
      </w:r>
      <w:r w:rsidR="009D14F8" w:rsidRPr="00D25A01">
        <w:t xml:space="preserve"> </w:t>
      </w:r>
      <w:r w:rsidRPr="00D25A01">
        <w:t>de</w:t>
      </w:r>
      <w:r w:rsidR="009D14F8" w:rsidRPr="00D25A01">
        <w:t xml:space="preserve"> </w:t>
      </w:r>
      <w:r w:rsidRPr="00D25A01">
        <w:t>vacancias</w:t>
      </w:r>
      <w:r w:rsidR="009D14F8" w:rsidRPr="00D25A01">
        <w:t xml:space="preserve"> </w:t>
      </w:r>
      <w:r w:rsidRPr="00D25A01">
        <w:t>de</w:t>
      </w:r>
      <w:r w:rsidR="009D14F8" w:rsidRPr="00D25A01">
        <w:t xml:space="preserve"> </w:t>
      </w:r>
      <w:r w:rsidRPr="00D25A01">
        <w:t>personal,</w:t>
      </w:r>
      <w:r w:rsidR="009D14F8" w:rsidRPr="00D25A01">
        <w:t xml:space="preserve"> </w:t>
      </w:r>
      <w:r w:rsidRPr="00D25A01">
        <w:t>partiendo</w:t>
      </w:r>
      <w:r w:rsidR="009D14F8" w:rsidRPr="00D25A01">
        <w:t xml:space="preserve"> </w:t>
      </w:r>
      <w:r w:rsidRPr="00D25A01">
        <w:t>del</w:t>
      </w:r>
      <w:r w:rsidR="009D14F8" w:rsidRPr="00D25A01">
        <w:t xml:space="preserve"> </w:t>
      </w:r>
      <w:r w:rsidRPr="00D25A01">
        <w:t>hecho que</w:t>
      </w:r>
      <w:r w:rsidR="009D14F8" w:rsidRPr="00D25A01">
        <w:t xml:space="preserve"> </w:t>
      </w:r>
      <w:r w:rsidRPr="00D25A01">
        <w:t>se</w:t>
      </w:r>
      <w:r w:rsidR="009D14F8" w:rsidRPr="00D25A01">
        <w:t xml:space="preserve"> </w:t>
      </w:r>
      <w:r w:rsidRPr="00D25A01">
        <w:t>cuenta</w:t>
      </w:r>
      <w:r w:rsidR="009D14F8" w:rsidRPr="00D25A01">
        <w:t xml:space="preserve"> </w:t>
      </w:r>
      <w:r w:rsidRPr="00D25A01">
        <w:t xml:space="preserve">con </w:t>
      </w:r>
      <w:r w:rsidR="00E167F4" w:rsidRPr="00D25A01">
        <w:t>cuatro</w:t>
      </w:r>
      <w:r w:rsidR="009D14F8" w:rsidRPr="00D25A01">
        <w:t xml:space="preserve"> (</w:t>
      </w:r>
      <w:r w:rsidR="00E167F4" w:rsidRPr="00D25A01">
        <w:t>4</w:t>
      </w:r>
      <w:r w:rsidR="009D14F8" w:rsidRPr="00D25A01">
        <w:t>)</w:t>
      </w:r>
      <w:r w:rsidR="00C64BE4" w:rsidRPr="00D25A01">
        <w:t xml:space="preserve"> vacantes en la Dependencia de ETV Tumaco según la información registrada en el cuadro de cargos vacantes con corte a 31 de diciembre de 2022</w:t>
      </w:r>
      <w:r w:rsidR="009D14F8" w:rsidRPr="00D25A01">
        <w:t>.</w:t>
      </w:r>
    </w:p>
    <w:p w14:paraId="4A676FCC" w14:textId="77777777" w:rsidR="00EF2312" w:rsidRPr="00D25A01" w:rsidRDefault="00EF2312" w:rsidP="00D25A01">
      <w:pPr>
        <w:pStyle w:val="Textoindependiente"/>
        <w:rPr>
          <w:sz w:val="23"/>
        </w:rPr>
      </w:pPr>
    </w:p>
    <w:p w14:paraId="79592B41" w14:textId="77777777" w:rsidR="00B7452B" w:rsidRPr="00D25A01" w:rsidRDefault="00B7452B" w:rsidP="00D25A01">
      <w:pPr>
        <w:pStyle w:val="Textoindependiente"/>
        <w:rPr>
          <w:sz w:val="15"/>
        </w:rPr>
      </w:pPr>
    </w:p>
    <w:p w14:paraId="6CDD47AF" w14:textId="77777777" w:rsidR="00B7452B" w:rsidRPr="00D25A01" w:rsidRDefault="00B7452B" w:rsidP="00D25A01">
      <w:pPr>
        <w:pStyle w:val="Textoindependiente"/>
        <w:rPr>
          <w:sz w:val="15"/>
        </w:rPr>
      </w:pPr>
    </w:p>
    <w:p w14:paraId="0013F426" w14:textId="77777777" w:rsidR="00EF2312" w:rsidRPr="00D25A01" w:rsidRDefault="00AB38A1" w:rsidP="00D25A01">
      <w:pPr>
        <w:pStyle w:val="Ttulo1"/>
        <w:numPr>
          <w:ilvl w:val="1"/>
          <w:numId w:val="4"/>
        </w:numPr>
        <w:tabs>
          <w:tab w:val="left" w:pos="822"/>
        </w:tabs>
        <w:ind w:left="822" w:hanging="361"/>
        <w:jc w:val="center"/>
      </w:pPr>
      <w:r w:rsidRPr="00D25A01">
        <w:t>NECESIDADES</w:t>
      </w:r>
      <w:r w:rsidR="00B7452B" w:rsidRPr="00D25A01">
        <w:t xml:space="preserve"> </w:t>
      </w:r>
      <w:r w:rsidRPr="00D25A01">
        <w:t>DE</w:t>
      </w:r>
      <w:r w:rsidR="00B7452B" w:rsidRPr="00D25A01">
        <w:t xml:space="preserve"> </w:t>
      </w:r>
      <w:r w:rsidRPr="00D25A01">
        <w:t>PERSONAL.</w:t>
      </w:r>
    </w:p>
    <w:p w14:paraId="1889F4C1" w14:textId="77777777" w:rsidR="00EF2312" w:rsidRPr="00D25A01" w:rsidRDefault="00EF2312" w:rsidP="00D25A01">
      <w:pPr>
        <w:pStyle w:val="Textoindependiente"/>
        <w:rPr>
          <w:b/>
          <w:sz w:val="26"/>
        </w:rPr>
      </w:pPr>
    </w:p>
    <w:p w14:paraId="294141B9" w14:textId="2B05DCCF" w:rsidR="00EF2312" w:rsidRPr="00D25A01" w:rsidRDefault="00AB38A1" w:rsidP="00D25A01">
      <w:pPr>
        <w:pStyle w:val="Textoindependiente"/>
        <w:ind w:left="102"/>
        <w:jc w:val="both"/>
      </w:pPr>
      <w:bookmarkStart w:id="0" w:name="_Hlk114907916"/>
      <w:r w:rsidRPr="00D25A01">
        <w:t>La</w:t>
      </w:r>
      <w:r w:rsidR="00B7452B" w:rsidRPr="00D25A01">
        <w:t xml:space="preserve"> </w:t>
      </w:r>
      <w:r w:rsidRPr="00D25A01">
        <w:t>necesidad</w:t>
      </w:r>
      <w:r w:rsidR="00B7452B" w:rsidRPr="00D25A01">
        <w:t xml:space="preserve"> </w:t>
      </w:r>
      <w:r w:rsidRPr="00D25A01">
        <w:t>de</w:t>
      </w:r>
      <w:r w:rsidR="00B7452B" w:rsidRPr="00D25A01">
        <w:t xml:space="preserve"> </w:t>
      </w:r>
      <w:r w:rsidRPr="00D25A01">
        <w:t>la</w:t>
      </w:r>
      <w:r w:rsidR="00B7452B" w:rsidRPr="00D25A01">
        <w:t xml:space="preserve"> </w:t>
      </w:r>
      <w:r w:rsidRPr="00D25A01">
        <w:t>creación</w:t>
      </w:r>
      <w:r w:rsidR="00B7452B" w:rsidRPr="00D25A01">
        <w:t xml:space="preserve"> </w:t>
      </w:r>
      <w:r w:rsidRPr="00D25A01">
        <w:t>de</w:t>
      </w:r>
      <w:r w:rsidR="00B7452B" w:rsidRPr="00D25A01">
        <w:t xml:space="preserve"> </w:t>
      </w:r>
      <w:r w:rsidRPr="00D25A01">
        <w:t>cargos</w:t>
      </w:r>
      <w:r w:rsidR="00B7452B" w:rsidRPr="00D25A01">
        <w:t xml:space="preserve"> </w:t>
      </w:r>
      <w:r w:rsidRPr="00D25A01">
        <w:t>se</w:t>
      </w:r>
      <w:r w:rsidR="00B7452B" w:rsidRPr="00D25A01">
        <w:t xml:space="preserve"> </w:t>
      </w:r>
      <w:r w:rsidRPr="00D25A01">
        <w:t>fundamenta</w:t>
      </w:r>
      <w:r w:rsidR="00B7452B" w:rsidRPr="00D25A01">
        <w:t xml:space="preserve"> </w:t>
      </w:r>
      <w:r w:rsidRPr="00D25A01">
        <w:t>en</w:t>
      </w:r>
      <w:r w:rsidR="00B7452B" w:rsidRPr="00D25A01">
        <w:t xml:space="preserve"> </w:t>
      </w:r>
      <w:r w:rsidRPr="00D25A01">
        <w:t>el</w:t>
      </w:r>
      <w:r w:rsidR="00B7452B" w:rsidRPr="00D25A01">
        <w:t xml:space="preserve"> </w:t>
      </w:r>
      <w:r w:rsidRPr="00D25A01">
        <w:t>Decreto</w:t>
      </w:r>
      <w:r w:rsidR="00B7452B" w:rsidRPr="00D25A01">
        <w:t xml:space="preserve"> </w:t>
      </w:r>
      <w:r w:rsidRPr="00D25A01">
        <w:t>número</w:t>
      </w:r>
      <w:r w:rsidR="00B7452B" w:rsidRPr="00D25A01">
        <w:t xml:space="preserve"> </w:t>
      </w:r>
      <w:r w:rsidRPr="00D25A01">
        <w:t>1800</w:t>
      </w:r>
      <w:r w:rsidR="00B7452B" w:rsidRPr="00D25A01">
        <w:t xml:space="preserve"> </w:t>
      </w:r>
      <w:r w:rsidRPr="00D25A01">
        <w:t>de</w:t>
      </w:r>
      <w:r w:rsidR="002753C3" w:rsidRPr="00D25A01">
        <w:t xml:space="preserve">l 07 de octubre de </w:t>
      </w:r>
      <w:r w:rsidRPr="00D25A01">
        <w:t>2019,</w:t>
      </w:r>
      <w:r w:rsidR="00B7452B" w:rsidRPr="00D25A01">
        <w:t xml:space="preserve"> </w:t>
      </w:r>
      <w:r w:rsidRPr="00D25A01">
        <w:t>“Por</w:t>
      </w:r>
      <w:r w:rsidR="00B7452B" w:rsidRPr="00D25A01">
        <w:t xml:space="preserve"> </w:t>
      </w:r>
      <w:r w:rsidRPr="00D25A01">
        <w:t>el</w:t>
      </w:r>
      <w:r w:rsidR="00B7452B" w:rsidRPr="00D25A01">
        <w:t xml:space="preserve"> </w:t>
      </w:r>
      <w:r w:rsidRPr="00D25A01">
        <w:t>cual se adiciona</w:t>
      </w:r>
      <w:r w:rsidR="00B7452B" w:rsidRPr="00D25A01">
        <w:t xml:space="preserve"> </w:t>
      </w:r>
      <w:r w:rsidRPr="00D25A01">
        <w:t>el Capítulo</w:t>
      </w:r>
      <w:r w:rsidR="00B7452B" w:rsidRPr="00D25A01">
        <w:t xml:space="preserve"> </w:t>
      </w:r>
      <w:r w:rsidRPr="00D25A01">
        <w:t>4</w:t>
      </w:r>
      <w:r w:rsidR="00B7452B" w:rsidRPr="00D25A01">
        <w:t xml:space="preserve"> </w:t>
      </w:r>
      <w:r w:rsidRPr="00D25A01">
        <w:t>al Título 1</w:t>
      </w:r>
      <w:r w:rsidR="00B7452B" w:rsidRPr="00D25A01">
        <w:t xml:space="preserve"> </w:t>
      </w:r>
      <w:r w:rsidRPr="00D25A01">
        <w:t>de</w:t>
      </w:r>
      <w:r w:rsidR="00B7452B" w:rsidRPr="00D25A01">
        <w:t xml:space="preserve"> </w:t>
      </w:r>
      <w:r w:rsidRPr="00D25A01">
        <w:t>la</w:t>
      </w:r>
      <w:r w:rsidR="00B7452B" w:rsidRPr="00D25A01">
        <w:t xml:space="preserve"> </w:t>
      </w:r>
      <w:r w:rsidRPr="00D25A01">
        <w:t>Par</w:t>
      </w:r>
      <w:r w:rsidR="00B7452B" w:rsidRPr="00D25A01">
        <w:t>t</w:t>
      </w:r>
      <w:r w:rsidRPr="00D25A01">
        <w:t>e</w:t>
      </w:r>
      <w:r w:rsidR="00B7452B" w:rsidRPr="00D25A01">
        <w:t xml:space="preserve"> </w:t>
      </w:r>
      <w:r w:rsidRPr="00D25A01">
        <w:t>2</w:t>
      </w:r>
      <w:r w:rsidR="00B7452B" w:rsidRPr="00D25A01">
        <w:t xml:space="preserve"> </w:t>
      </w:r>
      <w:r w:rsidRPr="00D25A01">
        <w:t>del</w:t>
      </w:r>
      <w:r w:rsidR="002753C3" w:rsidRPr="00D25A01">
        <w:t xml:space="preserve"> </w:t>
      </w:r>
      <w:r w:rsidRPr="00D25A01">
        <w:t>Libro 2 del Decreto 1083 de 2015, Reglamentario Único del Sector de Función Pública,</w:t>
      </w:r>
      <w:r w:rsidR="002753C3" w:rsidRPr="00D25A01">
        <w:t xml:space="preserve"> </w:t>
      </w:r>
      <w:r w:rsidRPr="00D25A01">
        <w:t>en</w:t>
      </w:r>
      <w:r w:rsidR="00B7452B" w:rsidRPr="00D25A01">
        <w:t xml:space="preserve"> </w:t>
      </w:r>
      <w:r w:rsidRPr="00D25A01">
        <w:t>lo</w:t>
      </w:r>
      <w:r w:rsidR="00B7452B" w:rsidRPr="00D25A01">
        <w:t xml:space="preserve"> </w:t>
      </w:r>
      <w:r w:rsidRPr="00D25A01">
        <w:t>relacionado</w:t>
      </w:r>
      <w:r w:rsidR="00B7452B" w:rsidRPr="00D25A01">
        <w:t xml:space="preserve"> </w:t>
      </w:r>
      <w:r w:rsidRPr="00D25A01">
        <w:t>con</w:t>
      </w:r>
      <w:r w:rsidR="00B7452B" w:rsidRPr="00D25A01">
        <w:t xml:space="preserve"> </w:t>
      </w:r>
      <w:r w:rsidRPr="00D25A01">
        <w:t>la</w:t>
      </w:r>
      <w:r w:rsidR="00B7452B" w:rsidRPr="00D25A01">
        <w:t xml:space="preserve"> </w:t>
      </w:r>
      <w:r w:rsidRPr="00D25A01">
        <w:t>actualización</w:t>
      </w:r>
      <w:r w:rsidR="00B7452B" w:rsidRPr="00D25A01">
        <w:t xml:space="preserve"> </w:t>
      </w:r>
      <w:r w:rsidRPr="00D25A01">
        <w:t>de</w:t>
      </w:r>
      <w:r w:rsidR="00B7452B" w:rsidRPr="00D25A01">
        <w:t xml:space="preserve"> </w:t>
      </w:r>
      <w:r w:rsidRPr="00D25A01">
        <w:t>las</w:t>
      </w:r>
      <w:r w:rsidR="00B7452B" w:rsidRPr="00D25A01">
        <w:t xml:space="preserve"> </w:t>
      </w:r>
      <w:r w:rsidRPr="00D25A01">
        <w:t>plantas</w:t>
      </w:r>
      <w:r w:rsidR="00B7452B" w:rsidRPr="00D25A01">
        <w:t xml:space="preserve"> </w:t>
      </w:r>
      <w:r w:rsidRPr="00D25A01">
        <w:t>globales</w:t>
      </w:r>
      <w:r w:rsidR="00B7452B" w:rsidRPr="00D25A01">
        <w:t xml:space="preserve"> </w:t>
      </w:r>
      <w:r w:rsidRPr="00D25A01">
        <w:t>de</w:t>
      </w:r>
      <w:r w:rsidR="00B7452B" w:rsidRPr="00D25A01">
        <w:t xml:space="preserve"> </w:t>
      </w:r>
      <w:r w:rsidRPr="00D25A01">
        <w:t>empleo”;</w:t>
      </w:r>
      <w:r w:rsidR="00B7452B" w:rsidRPr="00D25A01">
        <w:t xml:space="preserve"> </w:t>
      </w:r>
      <w:r w:rsidRPr="00D25A01">
        <w:t>el</w:t>
      </w:r>
      <w:r w:rsidR="002753C3" w:rsidRPr="00D25A01">
        <w:t xml:space="preserve"> </w:t>
      </w:r>
      <w:r w:rsidRPr="00D25A01">
        <w:t>cual</w:t>
      </w:r>
      <w:r w:rsidR="00B7452B" w:rsidRPr="00D25A01">
        <w:t xml:space="preserve"> </w:t>
      </w:r>
      <w:r w:rsidRPr="00D25A01">
        <w:t>en</w:t>
      </w:r>
      <w:r w:rsidR="00B7452B" w:rsidRPr="00D25A01">
        <w:t xml:space="preserve"> </w:t>
      </w:r>
      <w:r w:rsidRPr="00D25A01">
        <w:t>“El</w:t>
      </w:r>
      <w:r w:rsidR="00B7452B" w:rsidRPr="00D25A01">
        <w:t xml:space="preserve"> </w:t>
      </w:r>
      <w:r w:rsidRPr="00D25A01">
        <w:t>numeral 2 del artículo 17 de la Ley 909 de 2004 señala que todas las entidades</w:t>
      </w:r>
      <w:r w:rsidR="002753C3" w:rsidRPr="00D25A01">
        <w:t xml:space="preserve"> </w:t>
      </w:r>
      <w:r w:rsidRPr="00D25A01">
        <w:t>y</w:t>
      </w:r>
      <w:r w:rsidR="00B7452B" w:rsidRPr="00D25A01">
        <w:t xml:space="preserve"> </w:t>
      </w:r>
      <w:r w:rsidRPr="00D25A01">
        <w:t>organismos a las cuales se les aplica la referida ley, deberán mantener actualizadas las</w:t>
      </w:r>
      <w:r w:rsidR="002753C3" w:rsidRPr="00D25A01">
        <w:t xml:space="preserve"> </w:t>
      </w:r>
      <w:r w:rsidRPr="00D25A01">
        <w:t>plantas</w:t>
      </w:r>
      <w:r w:rsidR="00B7452B" w:rsidRPr="00D25A01">
        <w:t xml:space="preserve"> </w:t>
      </w:r>
      <w:r w:rsidRPr="00D25A01">
        <w:t>globales</w:t>
      </w:r>
      <w:r w:rsidR="00B7452B" w:rsidRPr="00D25A01">
        <w:t xml:space="preserve"> </w:t>
      </w:r>
      <w:r w:rsidRPr="00D25A01">
        <w:t>de</w:t>
      </w:r>
      <w:r w:rsidR="00B7452B" w:rsidRPr="00D25A01">
        <w:t xml:space="preserve"> </w:t>
      </w:r>
      <w:r w:rsidRPr="00D25A01">
        <w:t>empleos</w:t>
      </w:r>
      <w:r w:rsidR="00B7452B" w:rsidRPr="00D25A01">
        <w:t xml:space="preserve"> </w:t>
      </w:r>
      <w:r w:rsidRPr="00D25A01">
        <w:t>necesarias</w:t>
      </w:r>
      <w:r w:rsidR="00B7452B" w:rsidRPr="00D25A01">
        <w:t xml:space="preserve"> </w:t>
      </w:r>
      <w:r w:rsidRPr="00D25A01">
        <w:t>para</w:t>
      </w:r>
      <w:r w:rsidR="00B7452B" w:rsidRPr="00D25A01">
        <w:t xml:space="preserve"> </w:t>
      </w:r>
      <w:r w:rsidRPr="00D25A01">
        <w:t>el</w:t>
      </w:r>
      <w:r w:rsidR="00B7452B" w:rsidRPr="00D25A01">
        <w:t xml:space="preserve"> </w:t>
      </w:r>
      <w:r w:rsidRPr="00D25A01">
        <w:t>cumplimiento</w:t>
      </w:r>
      <w:r w:rsidR="00B7452B" w:rsidRPr="00D25A01">
        <w:t xml:space="preserve"> </w:t>
      </w:r>
      <w:r w:rsidRPr="00D25A01">
        <w:t>eficiente</w:t>
      </w:r>
      <w:r w:rsidR="00B7452B" w:rsidRPr="00D25A01">
        <w:t xml:space="preserve"> </w:t>
      </w:r>
      <w:r w:rsidRPr="00D25A01">
        <w:t>de</w:t>
      </w:r>
      <w:r w:rsidR="00B7452B" w:rsidRPr="00D25A01">
        <w:t xml:space="preserve"> </w:t>
      </w:r>
      <w:r w:rsidRPr="00D25A01">
        <w:t>las</w:t>
      </w:r>
      <w:r w:rsidR="00B7452B" w:rsidRPr="00D25A01">
        <w:t xml:space="preserve"> </w:t>
      </w:r>
      <w:r w:rsidRPr="00D25A01">
        <w:t>funciones</w:t>
      </w:r>
      <w:r w:rsidR="00B7452B" w:rsidRPr="00D25A01">
        <w:t xml:space="preserve"> </w:t>
      </w:r>
      <w:r w:rsidRPr="00D25A01">
        <w:t>a</w:t>
      </w:r>
      <w:r w:rsidR="00B7452B" w:rsidRPr="00D25A01">
        <w:t xml:space="preserve"> </w:t>
      </w:r>
      <w:r w:rsidRPr="00D25A01">
        <w:t>su</w:t>
      </w:r>
      <w:r w:rsidR="002753C3" w:rsidRPr="00D25A01">
        <w:t xml:space="preserve"> </w:t>
      </w:r>
      <w:r w:rsidRPr="00D25A01">
        <w:t>cargo,</w:t>
      </w:r>
      <w:r w:rsidR="00B7452B" w:rsidRPr="00D25A01">
        <w:t xml:space="preserve"> </w:t>
      </w:r>
      <w:r w:rsidRPr="00D25A01">
        <w:t>para</w:t>
      </w:r>
      <w:r w:rsidR="00B7452B" w:rsidRPr="00D25A01">
        <w:t xml:space="preserve"> </w:t>
      </w:r>
      <w:r w:rsidRPr="00D25A01">
        <w:t>lo cual</w:t>
      </w:r>
      <w:r w:rsidR="00B7452B" w:rsidRPr="00D25A01">
        <w:t xml:space="preserve"> </w:t>
      </w:r>
      <w:r w:rsidRPr="00D25A01">
        <w:t>deben</w:t>
      </w:r>
      <w:r w:rsidR="00B7452B" w:rsidRPr="00D25A01">
        <w:t xml:space="preserve"> </w:t>
      </w:r>
      <w:r w:rsidRPr="00D25A01">
        <w:t>tener</w:t>
      </w:r>
      <w:r w:rsidR="00B7452B" w:rsidRPr="00D25A01">
        <w:t xml:space="preserve"> </w:t>
      </w:r>
      <w:r w:rsidRPr="00D25A01">
        <w:t>en</w:t>
      </w:r>
      <w:r w:rsidR="00B7452B" w:rsidRPr="00D25A01">
        <w:t xml:space="preserve"> </w:t>
      </w:r>
      <w:r w:rsidRPr="00D25A01">
        <w:t>cuenta</w:t>
      </w:r>
      <w:r w:rsidR="00B7452B" w:rsidRPr="00D25A01">
        <w:t xml:space="preserve"> </w:t>
      </w:r>
      <w:r w:rsidRPr="00D25A01">
        <w:t>las medidas</w:t>
      </w:r>
      <w:r w:rsidR="00B7452B" w:rsidRPr="00D25A01">
        <w:t xml:space="preserve"> </w:t>
      </w:r>
      <w:r w:rsidRPr="00D25A01">
        <w:t>de</w:t>
      </w:r>
      <w:r w:rsidR="00B7452B" w:rsidRPr="00D25A01">
        <w:t xml:space="preserve"> </w:t>
      </w:r>
      <w:r w:rsidRPr="00D25A01">
        <w:t>racionalización</w:t>
      </w:r>
      <w:r w:rsidR="00B7452B" w:rsidRPr="00D25A01">
        <w:t xml:space="preserve"> </w:t>
      </w:r>
      <w:r w:rsidRPr="00D25A01">
        <w:t>del</w:t>
      </w:r>
      <w:r w:rsidR="00B7452B" w:rsidRPr="00D25A01">
        <w:t xml:space="preserve"> </w:t>
      </w:r>
      <w:r w:rsidRPr="00D25A01">
        <w:t>gasto.</w:t>
      </w:r>
    </w:p>
    <w:p w14:paraId="4783228F" w14:textId="77777777" w:rsidR="00EF2312" w:rsidRPr="00D25A01" w:rsidRDefault="00EF2312" w:rsidP="00D25A01">
      <w:pPr>
        <w:pStyle w:val="Textoindependiente"/>
      </w:pPr>
    </w:p>
    <w:p w14:paraId="11822757" w14:textId="2A9CD895" w:rsidR="00EF2312" w:rsidRPr="00D25A01" w:rsidRDefault="00AB38A1" w:rsidP="00D25A01">
      <w:pPr>
        <w:pStyle w:val="Textoindependiente"/>
        <w:ind w:left="102"/>
        <w:jc w:val="both"/>
      </w:pPr>
      <w:r w:rsidRPr="00D25A01">
        <w:t>Que la Corte Constitucional en Sentencias C-614 de 2009 y C-171 de 2012, señala que</w:t>
      </w:r>
      <w:r w:rsidR="00B7452B" w:rsidRPr="00D25A01">
        <w:t xml:space="preserve"> </w:t>
      </w:r>
      <w:r w:rsidRPr="00D25A01">
        <w:t>los contratos de prestación de servicios se justifican constitucionalmente si son</w:t>
      </w:r>
      <w:r w:rsidR="00B7452B" w:rsidRPr="00D25A01">
        <w:t xml:space="preserve"> </w:t>
      </w:r>
      <w:r w:rsidRPr="00D25A01">
        <w:t>concebidos</w:t>
      </w:r>
      <w:r w:rsidR="00B7452B" w:rsidRPr="00D25A01">
        <w:t xml:space="preserve"> </w:t>
      </w:r>
      <w:r w:rsidRPr="00D25A01">
        <w:t>como</w:t>
      </w:r>
      <w:r w:rsidR="00B7452B" w:rsidRPr="00D25A01">
        <w:t xml:space="preserve"> </w:t>
      </w:r>
      <w:r w:rsidRPr="00D25A01">
        <w:t>instrumentos</w:t>
      </w:r>
      <w:r w:rsidR="00B7452B" w:rsidRPr="00D25A01">
        <w:t xml:space="preserve"> </w:t>
      </w:r>
      <w:r w:rsidRPr="00D25A01">
        <w:t>transitorios</w:t>
      </w:r>
      <w:r w:rsidR="00B7452B" w:rsidRPr="00D25A01">
        <w:t xml:space="preserve"> </w:t>
      </w:r>
      <w:r w:rsidRPr="00D25A01">
        <w:t>para</w:t>
      </w:r>
      <w:r w:rsidR="00B7452B" w:rsidRPr="00D25A01">
        <w:t xml:space="preserve"> </w:t>
      </w:r>
      <w:r w:rsidRPr="00D25A01">
        <w:t>atender</w:t>
      </w:r>
      <w:r w:rsidR="00B7452B" w:rsidRPr="00D25A01">
        <w:t xml:space="preserve"> </w:t>
      </w:r>
      <w:r w:rsidRPr="00D25A01">
        <w:t>actividades</w:t>
      </w:r>
      <w:r w:rsidR="00B7452B" w:rsidRPr="00D25A01">
        <w:t xml:space="preserve"> </w:t>
      </w:r>
      <w:r w:rsidRPr="00D25A01">
        <w:t>y</w:t>
      </w:r>
      <w:r w:rsidR="00B7452B" w:rsidRPr="00D25A01">
        <w:t xml:space="preserve"> </w:t>
      </w:r>
      <w:r w:rsidRPr="00D25A01">
        <w:t>tareas</w:t>
      </w:r>
      <w:r w:rsidR="00B7452B" w:rsidRPr="00D25A01">
        <w:t xml:space="preserve"> </w:t>
      </w:r>
      <w:r w:rsidRPr="00D25A01">
        <w:t>de</w:t>
      </w:r>
      <w:r w:rsidR="00B7452B" w:rsidRPr="00D25A01">
        <w:t xml:space="preserve"> </w:t>
      </w:r>
      <w:r w:rsidRPr="00D25A01">
        <w:t>apoyo</w:t>
      </w:r>
      <w:r w:rsidR="00B7452B" w:rsidRPr="00D25A01">
        <w:t xml:space="preserve"> </w:t>
      </w:r>
      <w:r w:rsidRPr="00D25A01">
        <w:t>a la gestión o colaboración para que la entidad cumpla sus funciones; en consecuencia,</w:t>
      </w:r>
      <w:r w:rsidR="00B7452B" w:rsidRPr="00D25A01">
        <w:t xml:space="preserve"> </w:t>
      </w:r>
      <w:r w:rsidRPr="00D25A01">
        <w:t>el</w:t>
      </w:r>
      <w:r w:rsidR="00B7452B" w:rsidRPr="00D25A01">
        <w:t xml:space="preserve"> </w:t>
      </w:r>
      <w:r w:rsidRPr="00D25A01">
        <w:t>ejercicio</w:t>
      </w:r>
      <w:r w:rsidR="00B7452B" w:rsidRPr="00D25A01">
        <w:t xml:space="preserve"> </w:t>
      </w:r>
      <w:r w:rsidRPr="00D25A01">
        <w:t>de</w:t>
      </w:r>
      <w:r w:rsidR="00B7452B" w:rsidRPr="00D25A01">
        <w:t xml:space="preserve"> </w:t>
      </w:r>
      <w:r w:rsidRPr="00D25A01">
        <w:t>las</w:t>
      </w:r>
      <w:r w:rsidR="00B7452B" w:rsidRPr="00D25A01">
        <w:t xml:space="preserve"> </w:t>
      </w:r>
      <w:r w:rsidRPr="00D25A01">
        <w:t>funciones</w:t>
      </w:r>
      <w:r w:rsidR="00B7452B" w:rsidRPr="00D25A01">
        <w:t xml:space="preserve"> </w:t>
      </w:r>
      <w:r w:rsidRPr="00D25A01">
        <w:t>de</w:t>
      </w:r>
      <w:r w:rsidR="00B7452B" w:rsidRPr="00D25A01">
        <w:t xml:space="preserve"> </w:t>
      </w:r>
      <w:r w:rsidRPr="00D25A01">
        <w:t>carácter</w:t>
      </w:r>
      <w:r w:rsidR="00B7452B" w:rsidRPr="00D25A01">
        <w:t xml:space="preserve"> </w:t>
      </w:r>
      <w:r w:rsidRPr="00D25A01">
        <w:t>permanente</w:t>
      </w:r>
      <w:r w:rsidR="00B7452B" w:rsidRPr="00D25A01">
        <w:t xml:space="preserve"> </w:t>
      </w:r>
      <w:r w:rsidRPr="00D25A01">
        <w:t>y</w:t>
      </w:r>
      <w:r w:rsidR="00B7452B" w:rsidRPr="00D25A01">
        <w:t xml:space="preserve"> </w:t>
      </w:r>
      <w:r w:rsidRPr="00D25A01">
        <w:t>misional</w:t>
      </w:r>
      <w:r w:rsidR="00B7452B" w:rsidRPr="00D25A01">
        <w:t xml:space="preserve"> </w:t>
      </w:r>
      <w:r w:rsidRPr="00D25A01">
        <w:t>en</w:t>
      </w:r>
      <w:r w:rsidR="00B7452B" w:rsidRPr="00D25A01">
        <w:t xml:space="preserve"> </w:t>
      </w:r>
      <w:r w:rsidRPr="00D25A01">
        <w:t>las</w:t>
      </w:r>
      <w:r w:rsidR="00B7452B" w:rsidRPr="00D25A01">
        <w:t xml:space="preserve"> </w:t>
      </w:r>
      <w:r w:rsidRPr="00D25A01">
        <w:t>entidades</w:t>
      </w:r>
      <w:r w:rsidR="00B7452B" w:rsidRPr="00D25A01">
        <w:t xml:space="preserve"> </w:t>
      </w:r>
      <w:r w:rsidRPr="00D25A01">
        <w:t>públicas</w:t>
      </w:r>
      <w:r w:rsidR="00B7452B" w:rsidRPr="00D25A01">
        <w:t xml:space="preserve"> </w:t>
      </w:r>
      <w:r w:rsidRPr="00D25A01">
        <w:t>debe</w:t>
      </w:r>
      <w:r w:rsidR="00B7452B" w:rsidRPr="00D25A01">
        <w:t xml:space="preserve"> </w:t>
      </w:r>
      <w:r w:rsidRPr="00D25A01">
        <w:t>desarrollarse</w:t>
      </w:r>
      <w:r w:rsidR="00B7452B" w:rsidRPr="00D25A01">
        <w:t xml:space="preserve"> </w:t>
      </w:r>
      <w:r w:rsidRPr="00D25A01">
        <w:t>a</w:t>
      </w:r>
      <w:r w:rsidR="00B7452B" w:rsidRPr="00D25A01">
        <w:t xml:space="preserve"> </w:t>
      </w:r>
      <w:r w:rsidRPr="00D25A01">
        <w:t>través</w:t>
      </w:r>
      <w:r w:rsidR="00B7452B" w:rsidRPr="00D25A01">
        <w:t xml:space="preserve"> </w:t>
      </w:r>
      <w:r w:rsidRPr="00D25A01">
        <w:t>de</w:t>
      </w:r>
      <w:r w:rsidR="00B7452B" w:rsidRPr="00D25A01">
        <w:t xml:space="preserve"> </w:t>
      </w:r>
      <w:r w:rsidRPr="00D25A01">
        <w:t>empleos</w:t>
      </w:r>
      <w:r w:rsidR="00B7452B" w:rsidRPr="00D25A01">
        <w:t xml:space="preserve"> </w:t>
      </w:r>
      <w:r w:rsidRPr="00D25A01">
        <w:t>adscritos</w:t>
      </w:r>
      <w:r w:rsidR="00B7452B" w:rsidRPr="00D25A01">
        <w:t xml:space="preserve"> </w:t>
      </w:r>
      <w:r w:rsidRPr="00D25A01">
        <w:t>a</w:t>
      </w:r>
      <w:r w:rsidR="00B7452B" w:rsidRPr="00D25A01">
        <w:t xml:space="preserve"> </w:t>
      </w:r>
      <w:r w:rsidRPr="00D25A01">
        <w:t>sus</w:t>
      </w:r>
      <w:r w:rsidR="00B7452B" w:rsidRPr="00D25A01">
        <w:t xml:space="preserve"> </w:t>
      </w:r>
      <w:r w:rsidRPr="00D25A01">
        <w:t>plantas</w:t>
      </w:r>
      <w:r w:rsidR="00B7452B" w:rsidRPr="00D25A01">
        <w:t xml:space="preserve"> </w:t>
      </w:r>
      <w:r w:rsidRPr="00D25A01">
        <w:t>de</w:t>
      </w:r>
      <w:r w:rsidR="00B7452B" w:rsidRPr="00D25A01">
        <w:t xml:space="preserve"> </w:t>
      </w:r>
      <w:r w:rsidRPr="00D25A01">
        <w:t>personal.</w:t>
      </w:r>
    </w:p>
    <w:p w14:paraId="492BEE13" w14:textId="77777777" w:rsidR="00EF2312" w:rsidRPr="00D25A01" w:rsidRDefault="00EF2312" w:rsidP="00D25A01">
      <w:pPr>
        <w:pStyle w:val="Textoindependiente"/>
      </w:pPr>
    </w:p>
    <w:p w14:paraId="6A2E9811" w14:textId="77777777" w:rsidR="002753C3" w:rsidRPr="00D25A01" w:rsidRDefault="00AB38A1" w:rsidP="00D25A01">
      <w:pPr>
        <w:ind w:left="102"/>
        <w:jc w:val="both"/>
      </w:pPr>
      <w:r w:rsidRPr="00D25A01">
        <w:t>En</w:t>
      </w:r>
      <w:r w:rsidR="005A28CC" w:rsidRPr="00D25A01">
        <w:t xml:space="preserve"> </w:t>
      </w:r>
      <w:r w:rsidRPr="00D25A01">
        <w:t>cuanto</w:t>
      </w:r>
      <w:r w:rsidR="005A28CC" w:rsidRPr="00D25A01">
        <w:t xml:space="preserve"> </w:t>
      </w:r>
      <w:r w:rsidRPr="00D25A01">
        <w:t>a</w:t>
      </w:r>
      <w:r w:rsidR="005A28CC" w:rsidRPr="00D25A01">
        <w:t xml:space="preserve"> </w:t>
      </w:r>
      <w:r w:rsidRPr="00D25A01">
        <w:t>ACTUALIZACIÓN</w:t>
      </w:r>
      <w:r w:rsidR="005A28CC" w:rsidRPr="00D25A01">
        <w:t xml:space="preserve"> </w:t>
      </w:r>
      <w:r w:rsidRPr="00D25A01">
        <w:t>DE</w:t>
      </w:r>
      <w:r w:rsidR="005A28CC" w:rsidRPr="00D25A01">
        <w:t xml:space="preserve"> </w:t>
      </w:r>
      <w:r w:rsidRPr="00D25A01">
        <w:t>LAS</w:t>
      </w:r>
      <w:r w:rsidR="005A28CC" w:rsidRPr="00D25A01">
        <w:t xml:space="preserve"> </w:t>
      </w:r>
      <w:r w:rsidRPr="00D25A01">
        <w:t>PLANTAS</w:t>
      </w:r>
      <w:r w:rsidR="005A28CC" w:rsidRPr="00D25A01">
        <w:t xml:space="preserve"> </w:t>
      </w:r>
      <w:r w:rsidRPr="00D25A01">
        <w:t>GLOBALES</w:t>
      </w:r>
      <w:r w:rsidR="005A28CC" w:rsidRPr="00D25A01">
        <w:t xml:space="preserve"> </w:t>
      </w:r>
      <w:r w:rsidRPr="00D25A01">
        <w:t>DE</w:t>
      </w:r>
      <w:r w:rsidR="005A28CC" w:rsidRPr="00D25A01">
        <w:t xml:space="preserve"> </w:t>
      </w:r>
      <w:r w:rsidRPr="00D25A01">
        <w:t>EMPLEO</w:t>
      </w:r>
      <w:r w:rsidR="002753C3" w:rsidRPr="00D25A01">
        <w:t xml:space="preserve"> el </w:t>
      </w:r>
      <w:r w:rsidRPr="00D25A01">
        <w:t>Artículo 2.2.1.4.1</w:t>
      </w:r>
      <w:r w:rsidR="002753C3" w:rsidRPr="00D25A01">
        <w:t xml:space="preserve"> establece:</w:t>
      </w:r>
      <w:r w:rsidRPr="00D25A01">
        <w:t xml:space="preserve"> </w:t>
      </w:r>
    </w:p>
    <w:p w14:paraId="6AD81499" w14:textId="77777777" w:rsidR="002753C3" w:rsidRPr="00D25A01" w:rsidRDefault="002753C3" w:rsidP="00D25A01">
      <w:pPr>
        <w:ind w:left="102"/>
        <w:jc w:val="both"/>
        <w:rPr>
          <w:w w:val="95"/>
          <w:sz w:val="23"/>
        </w:rPr>
      </w:pPr>
    </w:p>
    <w:p w14:paraId="5E813C3B" w14:textId="31240EA9" w:rsidR="00EF2312" w:rsidRPr="00D25A01" w:rsidRDefault="00C64BE4" w:rsidP="00D25A01">
      <w:pPr>
        <w:ind w:left="354"/>
        <w:jc w:val="both"/>
        <w:rPr>
          <w:i/>
          <w:iCs/>
          <w:w w:val="95"/>
          <w:sz w:val="18"/>
          <w:szCs w:val="18"/>
        </w:rPr>
      </w:pPr>
      <w:r w:rsidRPr="00D25A01">
        <w:rPr>
          <w:i/>
          <w:iCs/>
          <w:w w:val="95"/>
          <w:sz w:val="18"/>
          <w:szCs w:val="18"/>
        </w:rPr>
        <w:t>“</w:t>
      </w:r>
      <w:r w:rsidR="002753C3" w:rsidRPr="00D25A01">
        <w:rPr>
          <w:i/>
          <w:iCs/>
          <w:w w:val="95"/>
          <w:sz w:val="18"/>
          <w:szCs w:val="18"/>
        </w:rPr>
        <w:t xml:space="preserve">ARTÍCULO 2.2.1.4.1. Actualización de plantas de empleo </w:t>
      </w:r>
      <w:r w:rsidR="00AB38A1" w:rsidRPr="00D25A01">
        <w:rPr>
          <w:i/>
          <w:iCs/>
          <w:w w:val="95"/>
          <w:sz w:val="18"/>
          <w:szCs w:val="18"/>
        </w:rPr>
        <w:t>Actualización de plantas de empleo. Las entidades y organismos de la</w:t>
      </w:r>
      <w:r w:rsidR="005A28CC" w:rsidRPr="00D25A01">
        <w:rPr>
          <w:i/>
          <w:iCs/>
          <w:w w:val="95"/>
          <w:sz w:val="18"/>
          <w:szCs w:val="18"/>
        </w:rPr>
        <w:t xml:space="preserve"> </w:t>
      </w:r>
      <w:r w:rsidR="00AB38A1" w:rsidRPr="00D25A01">
        <w:rPr>
          <w:i/>
          <w:iCs/>
          <w:w w:val="95"/>
          <w:sz w:val="18"/>
          <w:szCs w:val="18"/>
        </w:rPr>
        <w:t>Administración Pública, con el objeto de mantener actualizadas sus plantas de personal,</w:t>
      </w:r>
      <w:r w:rsidR="005A28CC" w:rsidRPr="00D25A01">
        <w:rPr>
          <w:i/>
          <w:iCs/>
          <w:w w:val="95"/>
          <w:sz w:val="18"/>
          <w:szCs w:val="18"/>
        </w:rPr>
        <w:t xml:space="preserve"> </w:t>
      </w:r>
      <w:r w:rsidR="00AB38A1" w:rsidRPr="00D25A01">
        <w:rPr>
          <w:i/>
          <w:iCs/>
          <w:w w:val="95"/>
          <w:sz w:val="18"/>
          <w:szCs w:val="18"/>
        </w:rPr>
        <w:t>deberán</w:t>
      </w:r>
      <w:r w:rsidR="005A28CC" w:rsidRPr="00D25A01">
        <w:rPr>
          <w:i/>
          <w:iCs/>
          <w:w w:val="95"/>
          <w:sz w:val="18"/>
          <w:szCs w:val="18"/>
        </w:rPr>
        <w:t xml:space="preserve"> </w:t>
      </w:r>
      <w:r w:rsidR="00AB38A1" w:rsidRPr="00D25A01">
        <w:rPr>
          <w:i/>
          <w:iCs/>
          <w:w w:val="95"/>
          <w:sz w:val="18"/>
          <w:szCs w:val="18"/>
        </w:rPr>
        <w:t>adelantar</w:t>
      </w:r>
      <w:r w:rsidR="005A28CC" w:rsidRPr="00D25A01">
        <w:rPr>
          <w:i/>
          <w:iCs/>
          <w:w w:val="95"/>
          <w:sz w:val="18"/>
          <w:szCs w:val="18"/>
        </w:rPr>
        <w:t xml:space="preserve"> </w:t>
      </w:r>
      <w:r w:rsidR="00AB38A1" w:rsidRPr="00D25A01">
        <w:rPr>
          <w:i/>
          <w:iCs/>
          <w:w w:val="95"/>
          <w:sz w:val="18"/>
          <w:szCs w:val="18"/>
        </w:rPr>
        <w:t>las</w:t>
      </w:r>
      <w:r w:rsidR="005A28CC" w:rsidRPr="00D25A01">
        <w:rPr>
          <w:i/>
          <w:iCs/>
          <w:w w:val="95"/>
          <w:sz w:val="18"/>
          <w:szCs w:val="18"/>
        </w:rPr>
        <w:t xml:space="preserve"> </w:t>
      </w:r>
      <w:r w:rsidR="00AB38A1" w:rsidRPr="00D25A01">
        <w:rPr>
          <w:i/>
          <w:iCs/>
          <w:w w:val="95"/>
          <w:sz w:val="18"/>
          <w:szCs w:val="18"/>
        </w:rPr>
        <w:t>siguientes</w:t>
      </w:r>
      <w:r w:rsidR="005A28CC" w:rsidRPr="00D25A01">
        <w:rPr>
          <w:i/>
          <w:iCs/>
          <w:w w:val="95"/>
          <w:sz w:val="18"/>
          <w:szCs w:val="18"/>
        </w:rPr>
        <w:t xml:space="preserve"> </w:t>
      </w:r>
      <w:r w:rsidR="00AB38A1" w:rsidRPr="00D25A01">
        <w:rPr>
          <w:i/>
          <w:iCs/>
          <w:w w:val="95"/>
          <w:sz w:val="18"/>
          <w:szCs w:val="18"/>
        </w:rPr>
        <w:t>acciones</w:t>
      </w:r>
      <w:r w:rsidR="005A28CC" w:rsidRPr="00D25A01">
        <w:rPr>
          <w:i/>
          <w:iCs/>
          <w:w w:val="95"/>
          <w:sz w:val="18"/>
          <w:szCs w:val="18"/>
        </w:rPr>
        <w:t xml:space="preserve"> </w:t>
      </w:r>
      <w:r w:rsidR="00AB38A1" w:rsidRPr="00D25A01">
        <w:rPr>
          <w:i/>
          <w:iCs/>
          <w:w w:val="95"/>
          <w:sz w:val="18"/>
          <w:szCs w:val="18"/>
        </w:rPr>
        <w:t>mínimo</w:t>
      </w:r>
      <w:r w:rsidR="005A28CC" w:rsidRPr="00D25A01">
        <w:rPr>
          <w:i/>
          <w:iCs/>
          <w:w w:val="95"/>
          <w:sz w:val="18"/>
          <w:szCs w:val="18"/>
        </w:rPr>
        <w:t xml:space="preserve"> </w:t>
      </w:r>
      <w:r w:rsidR="00AB38A1" w:rsidRPr="00D25A01">
        <w:rPr>
          <w:i/>
          <w:iCs/>
          <w:w w:val="95"/>
          <w:sz w:val="18"/>
          <w:szCs w:val="18"/>
        </w:rPr>
        <w:t>cada</w:t>
      </w:r>
      <w:r w:rsidR="005A28CC" w:rsidRPr="00D25A01">
        <w:rPr>
          <w:i/>
          <w:iCs/>
          <w:w w:val="95"/>
          <w:sz w:val="18"/>
          <w:szCs w:val="18"/>
        </w:rPr>
        <w:t xml:space="preserve"> </w:t>
      </w:r>
      <w:r w:rsidR="00AB38A1" w:rsidRPr="00D25A01">
        <w:rPr>
          <w:i/>
          <w:iCs/>
          <w:w w:val="95"/>
          <w:sz w:val="18"/>
          <w:szCs w:val="18"/>
        </w:rPr>
        <w:t>dos</w:t>
      </w:r>
      <w:r w:rsidR="005A28CC" w:rsidRPr="00D25A01">
        <w:rPr>
          <w:i/>
          <w:iCs/>
          <w:w w:val="95"/>
          <w:sz w:val="18"/>
          <w:szCs w:val="18"/>
        </w:rPr>
        <w:t xml:space="preserve"> </w:t>
      </w:r>
      <w:r w:rsidR="00AB38A1" w:rsidRPr="00D25A01">
        <w:rPr>
          <w:i/>
          <w:iCs/>
          <w:w w:val="95"/>
          <w:sz w:val="18"/>
          <w:szCs w:val="18"/>
        </w:rPr>
        <w:t>años:</w:t>
      </w:r>
    </w:p>
    <w:p w14:paraId="1EF0885D" w14:textId="77777777" w:rsidR="00EF2312" w:rsidRPr="00D25A01" w:rsidRDefault="00EF2312" w:rsidP="00D25A01">
      <w:pPr>
        <w:pStyle w:val="Textoindependiente"/>
        <w:ind w:left="252"/>
        <w:rPr>
          <w:i/>
          <w:iCs/>
          <w:w w:val="95"/>
          <w:sz w:val="18"/>
          <w:szCs w:val="18"/>
        </w:rPr>
      </w:pPr>
    </w:p>
    <w:p w14:paraId="0CAC24F7" w14:textId="77777777" w:rsidR="00EF2312" w:rsidRPr="00D25A01" w:rsidRDefault="00AB38A1" w:rsidP="00D25A01">
      <w:pPr>
        <w:pStyle w:val="Prrafodelista"/>
        <w:numPr>
          <w:ilvl w:val="0"/>
          <w:numId w:val="7"/>
        </w:numPr>
        <w:tabs>
          <w:tab w:val="left" w:pos="355"/>
        </w:tabs>
        <w:ind w:left="1080"/>
        <w:jc w:val="both"/>
        <w:rPr>
          <w:i/>
          <w:iCs/>
          <w:w w:val="95"/>
          <w:sz w:val="18"/>
          <w:szCs w:val="18"/>
        </w:rPr>
      </w:pPr>
      <w:r w:rsidRPr="00D25A01">
        <w:rPr>
          <w:i/>
          <w:iCs/>
          <w:w w:val="95"/>
          <w:sz w:val="18"/>
          <w:szCs w:val="18"/>
        </w:rPr>
        <w:t>Analizar</w:t>
      </w:r>
      <w:r w:rsidR="008F3704" w:rsidRPr="00D25A01">
        <w:rPr>
          <w:i/>
          <w:iCs/>
          <w:w w:val="95"/>
          <w:sz w:val="18"/>
          <w:szCs w:val="18"/>
        </w:rPr>
        <w:t xml:space="preserve"> </w:t>
      </w:r>
      <w:r w:rsidRPr="00D25A01">
        <w:rPr>
          <w:i/>
          <w:iCs/>
          <w:w w:val="95"/>
          <w:sz w:val="18"/>
          <w:szCs w:val="18"/>
        </w:rPr>
        <w:t>y</w:t>
      </w:r>
      <w:r w:rsidR="008F3704" w:rsidRPr="00D25A01">
        <w:rPr>
          <w:i/>
          <w:iCs/>
          <w:w w:val="95"/>
          <w:sz w:val="18"/>
          <w:szCs w:val="18"/>
        </w:rPr>
        <w:t xml:space="preserve"> </w:t>
      </w:r>
      <w:r w:rsidRPr="00D25A01">
        <w:rPr>
          <w:i/>
          <w:iCs/>
          <w:w w:val="95"/>
          <w:sz w:val="18"/>
          <w:szCs w:val="18"/>
        </w:rPr>
        <w:t>ajustar</w:t>
      </w:r>
      <w:r w:rsidR="008F3704" w:rsidRPr="00D25A01">
        <w:rPr>
          <w:i/>
          <w:iCs/>
          <w:w w:val="95"/>
          <w:sz w:val="18"/>
          <w:szCs w:val="18"/>
        </w:rPr>
        <w:t xml:space="preserve"> </w:t>
      </w:r>
      <w:r w:rsidRPr="00D25A01">
        <w:rPr>
          <w:i/>
          <w:iCs/>
          <w:w w:val="95"/>
          <w:sz w:val="18"/>
          <w:szCs w:val="18"/>
        </w:rPr>
        <w:t>los procesos</w:t>
      </w:r>
      <w:r w:rsidR="008F3704" w:rsidRPr="00D25A01">
        <w:rPr>
          <w:i/>
          <w:iCs/>
          <w:w w:val="95"/>
          <w:sz w:val="18"/>
          <w:szCs w:val="18"/>
        </w:rPr>
        <w:t xml:space="preserve"> </w:t>
      </w:r>
      <w:r w:rsidRPr="00D25A01">
        <w:rPr>
          <w:i/>
          <w:iCs/>
          <w:w w:val="95"/>
          <w:sz w:val="18"/>
          <w:szCs w:val="18"/>
        </w:rPr>
        <w:t>y</w:t>
      </w:r>
      <w:r w:rsidR="008F3704" w:rsidRPr="00D25A01">
        <w:rPr>
          <w:i/>
          <w:iCs/>
          <w:w w:val="95"/>
          <w:sz w:val="18"/>
          <w:szCs w:val="18"/>
        </w:rPr>
        <w:t xml:space="preserve"> </w:t>
      </w:r>
      <w:r w:rsidRPr="00D25A01">
        <w:rPr>
          <w:i/>
          <w:iCs/>
          <w:w w:val="95"/>
          <w:sz w:val="18"/>
          <w:szCs w:val="18"/>
        </w:rPr>
        <w:t>procedimientos existentes</w:t>
      </w:r>
      <w:r w:rsidR="008F3704" w:rsidRPr="00D25A01">
        <w:rPr>
          <w:i/>
          <w:iCs/>
          <w:w w:val="95"/>
          <w:sz w:val="18"/>
          <w:szCs w:val="18"/>
        </w:rPr>
        <w:t xml:space="preserve"> </w:t>
      </w:r>
      <w:r w:rsidRPr="00D25A01">
        <w:rPr>
          <w:i/>
          <w:iCs/>
          <w:w w:val="95"/>
          <w:sz w:val="18"/>
          <w:szCs w:val="18"/>
        </w:rPr>
        <w:t>en</w:t>
      </w:r>
      <w:r w:rsidR="008F3704" w:rsidRPr="00D25A01">
        <w:rPr>
          <w:i/>
          <w:iCs/>
          <w:w w:val="95"/>
          <w:sz w:val="18"/>
          <w:szCs w:val="18"/>
        </w:rPr>
        <w:t xml:space="preserve"> </w:t>
      </w:r>
      <w:r w:rsidRPr="00D25A01">
        <w:rPr>
          <w:i/>
          <w:iCs/>
          <w:w w:val="95"/>
          <w:sz w:val="18"/>
          <w:szCs w:val="18"/>
        </w:rPr>
        <w:t>la entidad.</w:t>
      </w:r>
    </w:p>
    <w:p w14:paraId="4312CEA7" w14:textId="77777777" w:rsidR="00EF2312" w:rsidRPr="00D25A01" w:rsidRDefault="00EF2312" w:rsidP="00D25A01">
      <w:pPr>
        <w:pStyle w:val="Textoindependiente"/>
        <w:ind w:left="1116"/>
        <w:jc w:val="both"/>
        <w:rPr>
          <w:i/>
          <w:iCs/>
          <w:w w:val="95"/>
          <w:sz w:val="18"/>
          <w:szCs w:val="18"/>
        </w:rPr>
      </w:pPr>
    </w:p>
    <w:p w14:paraId="438EBBFA" w14:textId="77777777" w:rsidR="00EF2312" w:rsidRPr="00D25A01" w:rsidRDefault="00AB38A1" w:rsidP="00D25A01">
      <w:pPr>
        <w:pStyle w:val="Prrafodelista"/>
        <w:numPr>
          <w:ilvl w:val="0"/>
          <w:numId w:val="7"/>
        </w:numPr>
        <w:tabs>
          <w:tab w:val="left" w:pos="400"/>
        </w:tabs>
        <w:ind w:left="1080" w:right="681"/>
        <w:jc w:val="both"/>
        <w:rPr>
          <w:i/>
          <w:iCs/>
          <w:w w:val="95"/>
          <w:sz w:val="18"/>
          <w:szCs w:val="18"/>
        </w:rPr>
      </w:pPr>
      <w:r w:rsidRPr="00D25A01">
        <w:rPr>
          <w:i/>
          <w:iCs/>
          <w:w w:val="95"/>
          <w:sz w:val="18"/>
          <w:szCs w:val="18"/>
        </w:rPr>
        <w:t>Evaluar la incidencia de las nuevas funciones o metas asignadas al organismo o</w:t>
      </w:r>
      <w:r w:rsidR="008F3704" w:rsidRPr="00D25A01">
        <w:rPr>
          <w:i/>
          <w:iCs/>
          <w:w w:val="95"/>
          <w:sz w:val="18"/>
          <w:szCs w:val="18"/>
        </w:rPr>
        <w:t xml:space="preserve"> </w:t>
      </w:r>
      <w:r w:rsidRPr="00D25A01">
        <w:rPr>
          <w:i/>
          <w:iCs/>
          <w:w w:val="95"/>
          <w:sz w:val="18"/>
          <w:szCs w:val="18"/>
        </w:rPr>
        <w:t>entidad,</w:t>
      </w:r>
      <w:r w:rsidR="008F3704" w:rsidRPr="00D25A01">
        <w:rPr>
          <w:i/>
          <w:iCs/>
          <w:w w:val="95"/>
          <w:sz w:val="18"/>
          <w:szCs w:val="18"/>
        </w:rPr>
        <w:t xml:space="preserve"> </w:t>
      </w:r>
      <w:r w:rsidRPr="00D25A01">
        <w:rPr>
          <w:i/>
          <w:iCs/>
          <w:w w:val="95"/>
          <w:sz w:val="18"/>
          <w:szCs w:val="18"/>
        </w:rPr>
        <w:t>en</w:t>
      </w:r>
      <w:r w:rsidR="008F3704" w:rsidRPr="00D25A01">
        <w:rPr>
          <w:i/>
          <w:iCs/>
          <w:w w:val="95"/>
          <w:sz w:val="18"/>
          <w:szCs w:val="18"/>
        </w:rPr>
        <w:t xml:space="preserve"> </w:t>
      </w:r>
      <w:r w:rsidRPr="00D25A01">
        <w:rPr>
          <w:i/>
          <w:iCs/>
          <w:w w:val="95"/>
          <w:sz w:val="18"/>
          <w:szCs w:val="18"/>
        </w:rPr>
        <w:t>relación</w:t>
      </w:r>
      <w:r w:rsidR="008F3704" w:rsidRPr="00D25A01">
        <w:rPr>
          <w:i/>
          <w:iCs/>
          <w:w w:val="95"/>
          <w:sz w:val="18"/>
          <w:szCs w:val="18"/>
        </w:rPr>
        <w:t xml:space="preserve"> </w:t>
      </w:r>
      <w:r w:rsidRPr="00D25A01">
        <w:rPr>
          <w:i/>
          <w:iCs/>
          <w:w w:val="95"/>
          <w:sz w:val="18"/>
          <w:szCs w:val="18"/>
        </w:rPr>
        <w:t>con</w:t>
      </w:r>
      <w:r w:rsidR="008F3704" w:rsidRPr="00D25A01">
        <w:rPr>
          <w:i/>
          <w:iCs/>
          <w:w w:val="95"/>
          <w:sz w:val="18"/>
          <w:szCs w:val="18"/>
        </w:rPr>
        <w:t xml:space="preserve"> </w:t>
      </w:r>
      <w:r w:rsidRPr="00D25A01">
        <w:rPr>
          <w:i/>
          <w:iCs/>
          <w:w w:val="95"/>
          <w:sz w:val="18"/>
          <w:szCs w:val="18"/>
        </w:rPr>
        <w:t>productos</w:t>
      </w:r>
      <w:r w:rsidR="008F3704" w:rsidRPr="00D25A01">
        <w:rPr>
          <w:i/>
          <w:iCs/>
          <w:w w:val="95"/>
          <w:sz w:val="18"/>
          <w:szCs w:val="18"/>
        </w:rPr>
        <w:t xml:space="preserve"> </w:t>
      </w:r>
      <w:r w:rsidRPr="00D25A01">
        <w:rPr>
          <w:i/>
          <w:iCs/>
          <w:w w:val="95"/>
          <w:sz w:val="18"/>
          <w:szCs w:val="18"/>
        </w:rPr>
        <w:t>y/o</w:t>
      </w:r>
      <w:r w:rsidR="008F3704" w:rsidRPr="00D25A01">
        <w:rPr>
          <w:i/>
          <w:iCs/>
          <w:w w:val="95"/>
          <w:sz w:val="18"/>
          <w:szCs w:val="18"/>
        </w:rPr>
        <w:t xml:space="preserve"> </w:t>
      </w:r>
      <w:r w:rsidRPr="00D25A01">
        <w:rPr>
          <w:i/>
          <w:iCs/>
          <w:w w:val="95"/>
          <w:sz w:val="18"/>
          <w:szCs w:val="18"/>
        </w:rPr>
        <w:t>servicios</w:t>
      </w:r>
      <w:r w:rsidR="008F3704" w:rsidRPr="00D25A01">
        <w:rPr>
          <w:i/>
          <w:iCs/>
          <w:w w:val="95"/>
          <w:sz w:val="18"/>
          <w:szCs w:val="18"/>
        </w:rPr>
        <w:t xml:space="preserve"> </w:t>
      </w:r>
      <w:r w:rsidRPr="00D25A01">
        <w:rPr>
          <w:i/>
          <w:iCs/>
          <w:w w:val="95"/>
          <w:sz w:val="18"/>
          <w:szCs w:val="18"/>
        </w:rPr>
        <w:t>y</w:t>
      </w:r>
      <w:r w:rsidR="008F3704" w:rsidRPr="00D25A01">
        <w:rPr>
          <w:i/>
          <w:iCs/>
          <w:w w:val="95"/>
          <w:sz w:val="18"/>
          <w:szCs w:val="18"/>
        </w:rPr>
        <w:t xml:space="preserve"> </w:t>
      </w:r>
      <w:r w:rsidRPr="00D25A01">
        <w:rPr>
          <w:i/>
          <w:iCs/>
          <w:w w:val="95"/>
          <w:sz w:val="18"/>
          <w:szCs w:val="18"/>
        </w:rPr>
        <w:t>cobertura</w:t>
      </w:r>
      <w:r w:rsidR="008F3704" w:rsidRPr="00D25A01">
        <w:rPr>
          <w:i/>
          <w:iCs/>
          <w:w w:val="95"/>
          <w:sz w:val="18"/>
          <w:szCs w:val="18"/>
        </w:rPr>
        <w:t xml:space="preserve"> </w:t>
      </w:r>
      <w:r w:rsidRPr="00D25A01">
        <w:rPr>
          <w:i/>
          <w:iCs/>
          <w:w w:val="95"/>
          <w:sz w:val="18"/>
          <w:szCs w:val="18"/>
        </w:rPr>
        <w:t>institucional.</w:t>
      </w:r>
    </w:p>
    <w:p w14:paraId="55CE4175" w14:textId="77777777" w:rsidR="00EF2312" w:rsidRPr="00D25A01" w:rsidRDefault="00EF2312" w:rsidP="00D25A01">
      <w:pPr>
        <w:pStyle w:val="Textoindependiente"/>
        <w:ind w:left="1116"/>
        <w:jc w:val="both"/>
        <w:rPr>
          <w:i/>
          <w:iCs/>
          <w:w w:val="95"/>
          <w:sz w:val="18"/>
          <w:szCs w:val="18"/>
        </w:rPr>
      </w:pPr>
    </w:p>
    <w:p w14:paraId="64B204F6" w14:textId="77777777" w:rsidR="00EF2312" w:rsidRPr="00D25A01" w:rsidRDefault="00AB38A1" w:rsidP="00D25A01">
      <w:pPr>
        <w:pStyle w:val="Prrafodelista"/>
        <w:numPr>
          <w:ilvl w:val="0"/>
          <w:numId w:val="7"/>
        </w:numPr>
        <w:tabs>
          <w:tab w:val="left" w:pos="417"/>
        </w:tabs>
        <w:ind w:left="1080" w:right="678"/>
        <w:jc w:val="both"/>
        <w:rPr>
          <w:i/>
          <w:iCs/>
          <w:w w:val="95"/>
          <w:sz w:val="18"/>
          <w:szCs w:val="18"/>
        </w:rPr>
      </w:pPr>
      <w:r w:rsidRPr="00D25A01">
        <w:rPr>
          <w:i/>
          <w:iCs/>
          <w:w w:val="95"/>
          <w:sz w:val="18"/>
          <w:szCs w:val="18"/>
        </w:rPr>
        <w:t>Analizar</w:t>
      </w:r>
      <w:r w:rsidR="008F3704" w:rsidRPr="00D25A01">
        <w:rPr>
          <w:i/>
          <w:iCs/>
          <w:w w:val="95"/>
          <w:sz w:val="18"/>
          <w:szCs w:val="18"/>
        </w:rPr>
        <w:t xml:space="preserve"> </w:t>
      </w:r>
      <w:r w:rsidRPr="00D25A01">
        <w:rPr>
          <w:i/>
          <w:iCs/>
          <w:w w:val="95"/>
          <w:sz w:val="18"/>
          <w:szCs w:val="18"/>
        </w:rPr>
        <w:t>los</w:t>
      </w:r>
      <w:r w:rsidR="008F3704" w:rsidRPr="00D25A01">
        <w:rPr>
          <w:i/>
          <w:iCs/>
          <w:w w:val="95"/>
          <w:sz w:val="18"/>
          <w:szCs w:val="18"/>
        </w:rPr>
        <w:t xml:space="preserve"> </w:t>
      </w:r>
      <w:r w:rsidRPr="00D25A01">
        <w:rPr>
          <w:i/>
          <w:iCs/>
          <w:w w:val="95"/>
          <w:sz w:val="18"/>
          <w:szCs w:val="18"/>
        </w:rPr>
        <w:t>perfiles</w:t>
      </w:r>
      <w:r w:rsidR="008F3704" w:rsidRPr="00D25A01">
        <w:rPr>
          <w:i/>
          <w:iCs/>
          <w:w w:val="95"/>
          <w:sz w:val="18"/>
          <w:szCs w:val="18"/>
        </w:rPr>
        <w:t xml:space="preserve"> </w:t>
      </w:r>
      <w:r w:rsidRPr="00D25A01">
        <w:rPr>
          <w:i/>
          <w:iCs/>
          <w:w w:val="95"/>
          <w:sz w:val="18"/>
          <w:szCs w:val="18"/>
        </w:rPr>
        <w:t>y</w:t>
      </w:r>
      <w:r w:rsidR="008F3704" w:rsidRPr="00D25A01">
        <w:rPr>
          <w:i/>
          <w:iCs/>
          <w:w w:val="95"/>
          <w:sz w:val="18"/>
          <w:szCs w:val="18"/>
        </w:rPr>
        <w:t xml:space="preserve"> </w:t>
      </w:r>
      <w:r w:rsidRPr="00D25A01">
        <w:rPr>
          <w:i/>
          <w:iCs/>
          <w:w w:val="95"/>
          <w:sz w:val="18"/>
          <w:szCs w:val="18"/>
        </w:rPr>
        <w:t>las</w:t>
      </w:r>
      <w:r w:rsidR="008F3704" w:rsidRPr="00D25A01">
        <w:rPr>
          <w:i/>
          <w:iCs/>
          <w:w w:val="95"/>
          <w:sz w:val="18"/>
          <w:szCs w:val="18"/>
        </w:rPr>
        <w:t xml:space="preserve"> </w:t>
      </w:r>
      <w:r w:rsidRPr="00D25A01">
        <w:rPr>
          <w:i/>
          <w:iCs/>
          <w:w w:val="95"/>
          <w:sz w:val="18"/>
          <w:szCs w:val="18"/>
        </w:rPr>
        <w:t>cargas</w:t>
      </w:r>
      <w:r w:rsidR="008F3704" w:rsidRPr="00D25A01">
        <w:rPr>
          <w:i/>
          <w:iCs/>
          <w:w w:val="95"/>
          <w:sz w:val="18"/>
          <w:szCs w:val="18"/>
        </w:rPr>
        <w:t xml:space="preserve"> </w:t>
      </w:r>
      <w:r w:rsidRPr="00D25A01">
        <w:rPr>
          <w:i/>
          <w:iCs/>
          <w:w w:val="95"/>
          <w:sz w:val="18"/>
          <w:szCs w:val="18"/>
        </w:rPr>
        <w:t>de</w:t>
      </w:r>
      <w:r w:rsidR="008F3704" w:rsidRPr="00D25A01">
        <w:rPr>
          <w:i/>
          <w:iCs/>
          <w:w w:val="95"/>
          <w:sz w:val="18"/>
          <w:szCs w:val="18"/>
        </w:rPr>
        <w:t xml:space="preserve"> </w:t>
      </w:r>
      <w:r w:rsidRPr="00D25A01">
        <w:rPr>
          <w:i/>
          <w:iCs/>
          <w:w w:val="95"/>
          <w:sz w:val="18"/>
          <w:szCs w:val="18"/>
        </w:rPr>
        <w:t>trabajo</w:t>
      </w:r>
      <w:r w:rsidR="008F3704" w:rsidRPr="00D25A01">
        <w:rPr>
          <w:i/>
          <w:iCs/>
          <w:w w:val="95"/>
          <w:sz w:val="18"/>
          <w:szCs w:val="18"/>
        </w:rPr>
        <w:t xml:space="preserve"> </w:t>
      </w:r>
      <w:r w:rsidRPr="00D25A01">
        <w:rPr>
          <w:i/>
          <w:iCs/>
          <w:w w:val="95"/>
          <w:sz w:val="18"/>
          <w:szCs w:val="18"/>
        </w:rPr>
        <w:t>de</w:t>
      </w:r>
      <w:r w:rsidR="008F3704" w:rsidRPr="00D25A01">
        <w:rPr>
          <w:i/>
          <w:iCs/>
          <w:w w:val="95"/>
          <w:sz w:val="18"/>
          <w:szCs w:val="18"/>
        </w:rPr>
        <w:t xml:space="preserve"> </w:t>
      </w:r>
      <w:r w:rsidRPr="00D25A01">
        <w:rPr>
          <w:i/>
          <w:iCs/>
          <w:w w:val="95"/>
          <w:sz w:val="18"/>
          <w:szCs w:val="18"/>
        </w:rPr>
        <w:t>los</w:t>
      </w:r>
      <w:r w:rsidR="008F3704" w:rsidRPr="00D25A01">
        <w:rPr>
          <w:i/>
          <w:iCs/>
          <w:w w:val="95"/>
          <w:sz w:val="18"/>
          <w:szCs w:val="18"/>
        </w:rPr>
        <w:t xml:space="preserve"> </w:t>
      </w:r>
      <w:r w:rsidRPr="00D25A01">
        <w:rPr>
          <w:i/>
          <w:iCs/>
          <w:w w:val="95"/>
          <w:sz w:val="18"/>
          <w:szCs w:val="18"/>
        </w:rPr>
        <w:t>empleos</w:t>
      </w:r>
      <w:r w:rsidR="008F3704" w:rsidRPr="00D25A01">
        <w:rPr>
          <w:i/>
          <w:iCs/>
          <w:w w:val="95"/>
          <w:sz w:val="18"/>
          <w:szCs w:val="18"/>
        </w:rPr>
        <w:t xml:space="preserve"> </w:t>
      </w:r>
      <w:r w:rsidRPr="00D25A01">
        <w:rPr>
          <w:i/>
          <w:iCs/>
          <w:w w:val="95"/>
          <w:sz w:val="18"/>
          <w:szCs w:val="18"/>
        </w:rPr>
        <w:t>que</w:t>
      </w:r>
      <w:r w:rsidR="008F3704" w:rsidRPr="00D25A01">
        <w:rPr>
          <w:i/>
          <w:iCs/>
          <w:w w:val="95"/>
          <w:sz w:val="18"/>
          <w:szCs w:val="18"/>
        </w:rPr>
        <w:t xml:space="preserve"> </w:t>
      </w:r>
      <w:r w:rsidRPr="00D25A01">
        <w:rPr>
          <w:i/>
          <w:iCs/>
          <w:w w:val="95"/>
          <w:sz w:val="18"/>
          <w:szCs w:val="18"/>
        </w:rPr>
        <w:t>se</w:t>
      </w:r>
      <w:r w:rsidR="008F3704" w:rsidRPr="00D25A01">
        <w:rPr>
          <w:i/>
          <w:iCs/>
          <w:w w:val="95"/>
          <w:sz w:val="18"/>
          <w:szCs w:val="18"/>
        </w:rPr>
        <w:t xml:space="preserve"> </w:t>
      </w:r>
      <w:r w:rsidRPr="00D25A01">
        <w:rPr>
          <w:i/>
          <w:iCs/>
          <w:w w:val="95"/>
          <w:sz w:val="18"/>
          <w:szCs w:val="18"/>
        </w:rPr>
        <w:t>requieran</w:t>
      </w:r>
      <w:r w:rsidR="008F3704" w:rsidRPr="00D25A01">
        <w:rPr>
          <w:i/>
          <w:iCs/>
          <w:w w:val="95"/>
          <w:sz w:val="18"/>
          <w:szCs w:val="18"/>
        </w:rPr>
        <w:t xml:space="preserve"> </w:t>
      </w:r>
      <w:r w:rsidRPr="00D25A01">
        <w:rPr>
          <w:i/>
          <w:iCs/>
          <w:w w:val="95"/>
          <w:sz w:val="18"/>
          <w:szCs w:val="18"/>
        </w:rPr>
        <w:t>para</w:t>
      </w:r>
      <w:r w:rsidR="008F3704" w:rsidRPr="00D25A01">
        <w:rPr>
          <w:i/>
          <w:iCs/>
          <w:w w:val="95"/>
          <w:sz w:val="18"/>
          <w:szCs w:val="18"/>
        </w:rPr>
        <w:t xml:space="preserve"> </w:t>
      </w:r>
      <w:r w:rsidRPr="00D25A01">
        <w:rPr>
          <w:i/>
          <w:iCs/>
          <w:w w:val="95"/>
          <w:sz w:val="18"/>
          <w:szCs w:val="18"/>
        </w:rPr>
        <w:t>el</w:t>
      </w:r>
      <w:r w:rsidR="008F3704" w:rsidRPr="00D25A01">
        <w:rPr>
          <w:i/>
          <w:iCs/>
          <w:w w:val="95"/>
          <w:sz w:val="18"/>
          <w:szCs w:val="18"/>
        </w:rPr>
        <w:t xml:space="preserve"> </w:t>
      </w:r>
      <w:r w:rsidRPr="00D25A01">
        <w:rPr>
          <w:i/>
          <w:iCs/>
          <w:w w:val="95"/>
          <w:sz w:val="18"/>
          <w:szCs w:val="18"/>
        </w:rPr>
        <w:t>cumplimiento</w:t>
      </w:r>
      <w:r w:rsidR="008F3704" w:rsidRPr="00D25A01">
        <w:rPr>
          <w:i/>
          <w:iCs/>
          <w:w w:val="95"/>
          <w:sz w:val="18"/>
          <w:szCs w:val="18"/>
        </w:rPr>
        <w:t xml:space="preserve"> </w:t>
      </w:r>
      <w:r w:rsidRPr="00D25A01">
        <w:rPr>
          <w:i/>
          <w:iCs/>
          <w:w w:val="95"/>
          <w:sz w:val="18"/>
          <w:szCs w:val="18"/>
        </w:rPr>
        <w:t>de</w:t>
      </w:r>
      <w:r w:rsidR="008F3704" w:rsidRPr="00D25A01">
        <w:rPr>
          <w:i/>
          <w:iCs/>
          <w:w w:val="95"/>
          <w:sz w:val="18"/>
          <w:szCs w:val="18"/>
        </w:rPr>
        <w:t xml:space="preserve"> </w:t>
      </w:r>
      <w:r w:rsidRPr="00D25A01">
        <w:rPr>
          <w:i/>
          <w:iCs/>
          <w:w w:val="95"/>
          <w:sz w:val="18"/>
          <w:szCs w:val="18"/>
        </w:rPr>
        <w:t>las</w:t>
      </w:r>
      <w:r w:rsidR="008F3704" w:rsidRPr="00D25A01">
        <w:rPr>
          <w:i/>
          <w:iCs/>
          <w:w w:val="95"/>
          <w:sz w:val="18"/>
          <w:szCs w:val="18"/>
        </w:rPr>
        <w:t xml:space="preserve"> </w:t>
      </w:r>
      <w:r w:rsidRPr="00D25A01">
        <w:rPr>
          <w:i/>
          <w:iCs/>
          <w:w w:val="95"/>
          <w:sz w:val="18"/>
          <w:szCs w:val="18"/>
        </w:rPr>
        <w:t>funciones.</w:t>
      </w:r>
    </w:p>
    <w:p w14:paraId="1C753AF2" w14:textId="77777777" w:rsidR="00EF2312" w:rsidRPr="00D25A01" w:rsidRDefault="00EF2312" w:rsidP="00D25A01">
      <w:pPr>
        <w:pStyle w:val="Textoindependiente"/>
        <w:ind w:left="1116"/>
        <w:jc w:val="both"/>
        <w:rPr>
          <w:i/>
          <w:iCs/>
          <w:w w:val="95"/>
          <w:sz w:val="18"/>
          <w:szCs w:val="18"/>
        </w:rPr>
      </w:pPr>
    </w:p>
    <w:p w14:paraId="30DB6225" w14:textId="77777777" w:rsidR="002753C3" w:rsidRPr="00D25A01" w:rsidRDefault="00AB38A1" w:rsidP="00D25A01">
      <w:pPr>
        <w:pStyle w:val="Prrafodelista"/>
        <w:numPr>
          <w:ilvl w:val="0"/>
          <w:numId w:val="7"/>
        </w:numPr>
        <w:tabs>
          <w:tab w:val="left" w:pos="422"/>
        </w:tabs>
        <w:ind w:left="1080" w:right="675"/>
        <w:jc w:val="both"/>
        <w:rPr>
          <w:i/>
          <w:iCs/>
          <w:w w:val="95"/>
          <w:sz w:val="18"/>
          <w:szCs w:val="18"/>
        </w:rPr>
      </w:pPr>
      <w:r w:rsidRPr="00D25A01">
        <w:rPr>
          <w:i/>
          <w:iCs/>
          <w:w w:val="95"/>
          <w:sz w:val="18"/>
          <w:szCs w:val="18"/>
        </w:rPr>
        <w:t>Evaluar</w:t>
      </w:r>
      <w:r w:rsidR="008F3704" w:rsidRPr="00D25A01">
        <w:rPr>
          <w:i/>
          <w:iCs/>
          <w:w w:val="95"/>
          <w:sz w:val="18"/>
          <w:szCs w:val="18"/>
        </w:rPr>
        <w:t xml:space="preserve"> </w:t>
      </w:r>
      <w:r w:rsidRPr="00D25A01">
        <w:rPr>
          <w:i/>
          <w:iCs/>
          <w:w w:val="95"/>
          <w:sz w:val="18"/>
          <w:szCs w:val="18"/>
        </w:rPr>
        <w:t>el</w:t>
      </w:r>
      <w:r w:rsidR="008F3704" w:rsidRPr="00D25A01">
        <w:rPr>
          <w:i/>
          <w:iCs/>
          <w:w w:val="95"/>
          <w:sz w:val="18"/>
          <w:szCs w:val="18"/>
        </w:rPr>
        <w:t xml:space="preserve"> </w:t>
      </w:r>
      <w:r w:rsidRPr="00D25A01">
        <w:rPr>
          <w:i/>
          <w:iCs/>
          <w:w w:val="95"/>
          <w:sz w:val="18"/>
          <w:szCs w:val="18"/>
        </w:rPr>
        <w:t>modelo</w:t>
      </w:r>
      <w:r w:rsidR="008F3704" w:rsidRPr="00D25A01">
        <w:rPr>
          <w:i/>
          <w:iCs/>
          <w:w w:val="95"/>
          <w:sz w:val="18"/>
          <w:szCs w:val="18"/>
        </w:rPr>
        <w:t xml:space="preserve"> </w:t>
      </w:r>
      <w:r w:rsidRPr="00D25A01">
        <w:rPr>
          <w:i/>
          <w:iCs/>
          <w:w w:val="95"/>
          <w:sz w:val="18"/>
          <w:szCs w:val="18"/>
        </w:rPr>
        <w:t>de</w:t>
      </w:r>
      <w:r w:rsidR="008F3704" w:rsidRPr="00D25A01">
        <w:rPr>
          <w:i/>
          <w:iCs/>
          <w:w w:val="95"/>
          <w:sz w:val="18"/>
          <w:szCs w:val="18"/>
        </w:rPr>
        <w:t xml:space="preserve"> </w:t>
      </w:r>
      <w:r w:rsidRPr="00D25A01">
        <w:rPr>
          <w:i/>
          <w:iCs/>
          <w:w w:val="95"/>
          <w:sz w:val="18"/>
          <w:szCs w:val="18"/>
        </w:rPr>
        <w:t>operación</w:t>
      </w:r>
      <w:r w:rsidR="008F3704" w:rsidRPr="00D25A01">
        <w:rPr>
          <w:i/>
          <w:iCs/>
          <w:w w:val="95"/>
          <w:sz w:val="18"/>
          <w:szCs w:val="18"/>
        </w:rPr>
        <w:t xml:space="preserve"> </w:t>
      </w:r>
      <w:r w:rsidRPr="00D25A01">
        <w:rPr>
          <w:i/>
          <w:iCs/>
          <w:w w:val="95"/>
          <w:sz w:val="18"/>
          <w:szCs w:val="18"/>
        </w:rPr>
        <w:t>de</w:t>
      </w:r>
      <w:r w:rsidR="008F3704" w:rsidRPr="00D25A01">
        <w:rPr>
          <w:i/>
          <w:iCs/>
          <w:w w:val="95"/>
          <w:sz w:val="18"/>
          <w:szCs w:val="18"/>
        </w:rPr>
        <w:t xml:space="preserve"> </w:t>
      </w:r>
      <w:r w:rsidRPr="00D25A01">
        <w:rPr>
          <w:i/>
          <w:iCs/>
          <w:w w:val="95"/>
          <w:sz w:val="18"/>
          <w:szCs w:val="18"/>
        </w:rPr>
        <w:t>la</w:t>
      </w:r>
      <w:r w:rsidR="008F3704" w:rsidRPr="00D25A01">
        <w:rPr>
          <w:i/>
          <w:iCs/>
          <w:w w:val="95"/>
          <w:sz w:val="18"/>
          <w:szCs w:val="18"/>
        </w:rPr>
        <w:t xml:space="preserve"> </w:t>
      </w:r>
      <w:r w:rsidRPr="00D25A01">
        <w:rPr>
          <w:i/>
          <w:iCs/>
          <w:w w:val="95"/>
          <w:sz w:val="18"/>
          <w:szCs w:val="18"/>
        </w:rPr>
        <w:t>entidad</w:t>
      </w:r>
      <w:r w:rsidR="008F3704" w:rsidRPr="00D25A01">
        <w:rPr>
          <w:i/>
          <w:iCs/>
          <w:w w:val="95"/>
          <w:sz w:val="18"/>
          <w:szCs w:val="18"/>
        </w:rPr>
        <w:t xml:space="preserve"> </w:t>
      </w:r>
      <w:r w:rsidRPr="00D25A01">
        <w:rPr>
          <w:i/>
          <w:iCs/>
          <w:w w:val="95"/>
          <w:sz w:val="18"/>
          <w:szCs w:val="18"/>
        </w:rPr>
        <w:t>y</w:t>
      </w:r>
      <w:r w:rsidR="008F3704" w:rsidRPr="00D25A01">
        <w:rPr>
          <w:i/>
          <w:iCs/>
          <w:w w:val="95"/>
          <w:sz w:val="18"/>
          <w:szCs w:val="18"/>
        </w:rPr>
        <w:t xml:space="preserve"> </w:t>
      </w:r>
      <w:r w:rsidRPr="00D25A01">
        <w:rPr>
          <w:i/>
          <w:iCs/>
          <w:w w:val="95"/>
          <w:sz w:val="18"/>
          <w:szCs w:val="18"/>
        </w:rPr>
        <w:t>las</w:t>
      </w:r>
      <w:r w:rsidR="008F3704" w:rsidRPr="00D25A01">
        <w:rPr>
          <w:i/>
          <w:iCs/>
          <w:w w:val="95"/>
          <w:sz w:val="18"/>
          <w:szCs w:val="18"/>
        </w:rPr>
        <w:t xml:space="preserve"> </w:t>
      </w:r>
      <w:r w:rsidRPr="00D25A01">
        <w:rPr>
          <w:i/>
          <w:iCs/>
          <w:w w:val="95"/>
          <w:sz w:val="18"/>
          <w:szCs w:val="18"/>
        </w:rPr>
        <w:t>distintas</w:t>
      </w:r>
      <w:r w:rsidR="008F3704" w:rsidRPr="00D25A01">
        <w:rPr>
          <w:i/>
          <w:iCs/>
          <w:w w:val="95"/>
          <w:sz w:val="18"/>
          <w:szCs w:val="18"/>
        </w:rPr>
        <w:t xml:space="preserve"> </w:t>
      </w:r>
      <w:r w:rsidRPr="00D25A01">
        <w:rPr>
          <w:i/>
          <w:iCs/>
          <w:w w:val="95"/>
          <w:sz w:val="18"/>
          <w:szCs w:val="18"/>
        </w:rPr>
        <w:t>modalidades</w:t>
      </w:r>
      <w:r w:rsidR="008F3704" w:rsidRPr="00D25A01">
        <w:rPr>
          <w:i/>
          <w:iCs/>
          <w:w w:val="95"/>
          <w:sz w:val="18"/>
          <w:szCs w:val="18"/>
        </w:rPr>
        <w:t xml:space="preserve"> </w:t>
      </w:r>
      <w:r w:rsidRPr="00D25A01">
        <w:rPr>
          <w:i/>
          <w:iCs/>
          <w:w w:val="95"/>
          <w:sz w:val="18"/>
          <w:szCs w:val="18"/>
        </w:rPr>
        <w:t>legales</w:t>
      </w:r>
      <w:r w:rsidR="008F3704" w:rsidRPr="00D25A01">
        <w:rPr>
          <w:i/>
          <w:iCs/>
          <w:w w:val="95"/>
          <w:sz w:val="18"/>
          <w:szCs w:val="18"/>
        </w:rPr>
        <w:t xml:space="preserve"> </w:t>
      </w:r>
      <w:r w:rsidRPr="00D25A01">
        <w:rPr>
          <w:i/>
          <w:iCs/>
          <w:w w:val="95"/>
          <w:sz w:val="18"/>
          <w:szCs w:val="18"/>
        </w:rPr>
        <w:t>para</w:t>
      </w:r>
      <w:r w:rsidR="008F3704" w:rsidRPr="00D25A01">
        <w:rPr>
          <w:i/>
          <w:iCs/>
          <w:w w:val="95"/>
          <w:sz w:val="18"/>
          <w:szCs w:val="18"/>
        </w:rPr>
        <w:t xml:space="preserve"> </w:t>
      </w:r>
      <w:r w:rsidRPr="00D25A01">
        <w:rPr>
          <w:i/>
          <w:iCs/>
          <w:w w:val="95"/>
          <w:sz w:val="18"/>
          <w:szCs w:val="18"/>
        </w:rPr>
        <w:t>la</w:t>
      </w:r>
      <w:r w:rsidR="008F3704" w:rsidRPr="00D25A01">
        <w:rPr>
          <w:i/>
          <w:iCs/>
          <w:w w:val="95"/>
          <w:sz w:val="18"/>
          <w:szCs w:val="18"/>
        </w:rPr>
        <w:t xml:space="preserve"> </w:t>
      </w:r>
      <w:r w:rsidRPr="00D25A01">
        <w:rPr>
          <w:i/>
          <w:iCs/>
          <w:w w:val="95"/>
          <w:sz w:val="18"/>
          <w:szCs w:val="18"/>
        </w:rPr>
        <w:t>eficiente</w:t>
      </w:r>
      <w:r w:rsidR="008F3704" w:rsidRPr="00D25A01">
        <w:rPr>
          <w:i/>
          <w:iCs/>
          <w:w w:val="95"/>
          <w:sz w:val="18"/>
          <w:szCs w:val="18"/>
        </w:rPr>
        <w:t xml:space="preserve"> </w:t>
      </w:r>
      <w:r w:rsidRPr="00D25A01">
        <w:rPr>
          <w:i/>
          <w:iCs/>
          <w:w w:val="95"/>
          <w:sz w:val="18"/>
          <w:szCs w:val="18"/>
        </w:rPr>
        <w:t>y</w:t>
      </w:r>
      <w:r w:rsidR="008F3704" w:rsidRPr="00D25A01">
        <w:rPr>
          <w:i/>
          <w:iCs/>
          <w:w w:val="95"/>
          <w:sz w:val="18"/>
          <w:szCs w:val="18"/>
        </w:rPr>
        <w:t xml:space="preserve"> </w:t>
      </w:r>
      <w:r w:rsidRPr="00D25A01">
        <w:rPr>
          <w:i/>
          <w:iCs/>
          <w:w w:val="95"/>
          <w:sz w:val="18"/>
          <w:szCs w:val="18"/>
        </w:rPr>
        <w:t>eficaz</w:t>
      </w:r>
      <w:r w:rsidR="008F3704" w:rsidRPr="00D25A01">
        <w:rPr>
          <w:i/>
          <w:iCs/>
          <w:w w:val="95"/>
          <w:sz w:val="18"/>
          <w:szCs w:val="18"/>
        </w:rPr>
        <w:t xml:space="preserve"> </w:t>
      </w:r>
      <w:r w:rsidRPr="00D25A01">
        <w:rPr>
          <w:i/>
          <w:iCs/>
          <w:w w:val="95"/>
          <w:sz w:val="18"/>
          <w:szCs w:val="18"/>
        </w:rPr>
        <w:t>prestación</w:t>
      </w:r>
      <w:r w:rsidR="008F3704" w:rsidRPr="00D25A01">
        <w:rPr>
          <w:i/>
          <w:iCs/>
          <w:w w:val="95"/>
          <w:sz w:val="18"/>
          <w:szCs w:val="18"/>
        </w:rPr>
        <w:t xml:space="preserve"> </w:t>
      </w:r>
      <w:r w:rsidRPr="00D25A01">
        <w:rPr>
          <w:i/>
          <w:iCs/>
          <w:w w:val="95"/>
          <w:sz w:val="18"/>
          <w:szCs w:val="18"/>
        </w:rPr>
        <w:t>de</w:t>
      </w:r>
      <w:r w:rsidR="008F3704" w:rsidRPr="00D25A01">
        <w:rPr>
          <w:i/>
          <w:iCs/>
          <w:w w:val="95"/>
          <w:sz w:val="18"/>
          <w:szCs w:val="18"/>
        </w:rPr>
        <w:t xml:space="preserve"> </w:t>
      </w:r>
      <w:r w:rsidRPr="00D25A01">
        <w:rPr>
          <w:i/>
          <w:iCs/>
          <w:w w:val="95"/>
          <w:sz w:val="18"/>
          <w:szCs w:val="18"/>
        </w:rPr>
        <w:t>servicios.</w:t>
      </w:r>
    </w:p>
    <w:p w14:paraId="6B50F144" w14:textId="77777777" w:rsidR="002753C3" w:rsidRPr="00D25A01" w:rsidRDefault="002753C3" w:rsidP="00D25A01">
      <w:pPr>
        <w:pStyle w:val="Prrafodelista"/>
        <w:ind w:left="1325" w:firstLine="0"/>
        <w:jc w:val="both"/>
        <w:rPr>
          <w:i/>
          <w:iCs/>
          <w:w w:val="95"/>
          <w:sz w:val="18"/>
          <w:szCs w:val="18"/>
        </w:rPr>
      </w:pPr>
    </w:p>
    <w:p w14:paraId="6C7263E9" w14:textId="77777777" w:rsidR="002753C3" w:rsidRPr="00D25A01" w:rsidRDefault="00AB38A1" w:rsidP="00D25A01">
      <w:pPr>
        <w:pStyle w:val="Prrafodelista"/>
        <w:numPr>
          <w:ilvl w:val="0"/>
          <w:numId w:val="7"/>
        </w:numPr>
        <w:tabs>
          <w:tab w:val="left" w:pos="422"/>
        </w:tabs>
        <w:ind w:left="1080" w:right="675"/>
        <w:jc w:val="both"/>
        <w:rPr>
          <w:i/>
          <w:iCs/>
          <w:w w:val="95"/>
          <w:sz w:val="18"/>
          <w:szCs w:val="18"/>
        </w:rPr>
      </w:pPr>
      <w:r w:rsidRPr="00D25A01">
        <w:rPr>
          <w:i/>
          <w:iCs/>
          <w:w w:val="95"/>
          <w:sz w:val="18"/>
          <w:szCs w:val="18"/>
        </w:rPr>
        <w:t>Revisar los objetos de los contratos de prestación de servicios, cuando a ello hubiere</w:t>
      </w:r>
      <w:r w:rsidR="008F3704" w:rsidRPr="00D25A01">
        <w:rPr>
          <w:i/>
          <w:iCs/>
          <w:w w:val="95"/>
          <w:sz w:val="18"/>
          <w:szCs w:val="18"/>
        </w:rPr>
        <w:t xml:space="preserve"> </w:t>
      </w:r>
      <w:r w:rsidRPr="00D25A01">
        <w:rPr>
          <w:i/>
          <w:iCs/>
          <w:w w:val="95"/>
          <w:sz w:val="18"/>
          <w:szCs w:val="18"/>
        </w:rPr>
        <w:t>lugar, garantizando que se ajusten a los parámetros señalados en la Ley 80 de 1993, a</w:t>
      </w:r>
      <w:r w:rsidR="008F3704" w:rsidRPr="00D25A01">
        <w:rPr>
          <w:i/>
          <w:iCs/>
          <w:w w:val="95"/>
          <w:sz w:val="18"/>
          <w:szCs w:val="18"/>
        </w:rPr>
        <w:t xml:space="preserve"> </w:t>
      </w:r>
      <w:r w:rsidRPr="00D25A01">
        <w:rPr>
          <w:i/>
          <w:iCs/>
          <w:w w:val="95"/>
          <w:sz w:val="18"/>
          <w:szCs w:val="18"/>
        </w:rPr>
        <w:t>la</w:t>
      </w:r>
      <w:r w:rsidR="008F3704" w:rsidRPr="00D25A01">
        <w:rPr>
          <w:i/>
          <w:iCs/>
          <w:w w:val="95"/>
          <w:sz w:val="18"/>
          <w:szCs w:val="18"/>
        </w:rPr>
        <w:t xml:space="preserve"> </w:t>
      </w:r>
      <w:r w:rsidRPr="00D25A01">
        <w:rPr>
          <w:i/>
          <w:iCs/>
          <w:w w:val="95"/>
          <w:sz w:val="18"/>
          <w:szCs w:val="18"/>
        </w:rPr>
        <w:lastRenderedPageBreak/>
        <w:t>jurisprudencia</w:t>
      </w:r>
      <w:r w:rsidR="008F3704" w:rsidRPr="00D25A01">
        <w:rPr>
          <w:i/>
          <w:iCs/>
          <w:w w:val="95"/>
          <w:sz w:val="18"/>
          <w:szCs w:val="18"/>
        </w:rPr>
        <w:t xml:space="preserve"> </w:t>
      </w:r>
      <w:r w:rsidRPr="00D25A01">
        <w:rPr>
          <w:i/>
          <w:iCs/>
          <w:w w:val="95"/>
          <w:sz w:val="18"/>
          <w:szCs w:val="18"/>
        </w:rPr>
        <w:t>de</w:t>
      </w:r>
      <w:r w:rsidR="008F3704" w:rsidRPr="00D25A01">
        <w:rPr>
          <w:i/>
          <w:iCs/>
          <w:w w:val="95"/>
          <w:sz w:val="18"/>
          <w:szCs w:val="18"/>
        </w:rPr>
        <w:t xml:space="preserve"> </w:t>
      </w:r>
      <w:r w:rsidRPr="00D25A01">
        <w:rPr>
          <w:i/>
          <w:iCs/>
          <w:w w:val="95"/>
          <w:sz w:val="18"/>
          <w:szCs w:val="18"/>
        </w:rPr>
        <w:t>las</w:t>
      </w:r>
      <w:r w:rsidR="008F3704" w:rsidRPr="00D25A01">
        <w:rPr>
          <w:i/>
          <w:iCs/>
          <w:w w:val="95"/>
          <w:sz w:val="18"/>
          <w:szCs w:val="18"/>
        </w:rPr>
        <w:t xml:space="preserve"> </w:t>
      </w:r>
      <w:r w:rsidRPr="00D25A01">
        <w:rPr>
          <w:i/>
          <w:iCs/>
          <w:w w:val="95"/>
          <w:sz w:val="18"/>
          <w:szCs w:val="18"/>
        </w:rPr>
        <w:t>Altas</w:t>
      </w:r>
      <w:r w:rsidR="008F3704" w:rsidRPr="00D25A01">
        <w:rPr>
          <w:i/>
          <w:iCs/>
          <w:w w:val="95"/>
          <w:sz w:val="18"/>
          <w:szCs w:val="18"/>
        </w:rPr>
        <w:t xml:space="preserve"> </w:t>
      </w:r>
      <w:r w:rsidRPr="00D25A01">
        <w:rPr>
          <w:i/>
          <w:iCs/>
          <w:w w:val="95"/>
          <w:sz w:val="18"/>
          <w:szCs w:val="18"/>
        </w:rPr>
        <w:t>Cortes</w:t>
      </w:r>
      <w:r w:rsidR="008F3704" w:rsidRPr="00D25A01">
        <w:rPr>
          <w:i/>
          <w:iCs/>
          <w:w w:val="95"/>
          <w:sz w:val="18"/>
          <w:szCs w:val="18"/>
        </w:rPr>
        <w:t xml:space="preserve"> </w:t>
      </w:r>
      <w:r w:rsidRPr="00D25A01">
        <w:rPr>
          <w:i/>
          <w:iCs/>
          <w:w w:val="95"/>
          <w:sz w:val="18"/>
          <w:szCs w:val="18"/>
        </w:rPr>
        <w:t>y</w:t>
      </w:r>
      <w:r w:rsidR="008F3704" w:rsidRPr="00D25A01">
        <w:rPr>
          <w:i/>
          <w:iCs/>
          <w:w w:val="95"/>
          <w:sz w:val="18"/>
          <w:szCs w:val="18"/>
        </w:rPr>
        <w:t xml:space="preserve"> </w:t>
      </w:r>
      <w:r w:rsidRPr="00D25A01">
        <w:rPr>
          <w:i/>
          <w:iCs/>
          <w:w w:val="95"/>
          <w:sz w:val="18"/>
          <w:szCs w:val="18"/>
        </w:rPr>
        <w:t>en</w:t>
      </w:r>
      <w:r w:rsidR="008F3704" w:rsidRPr="00D25A01">
        <w:rPr>
          <w:i/>
          <w:iCs/>
          <w:w w:val="95"/>
          <w:sz w:val="18"/>
          <w:szCs w:val="18"/>
        </w:rPr>
        <w:t xml:space="preserve"> </w:t>
      </w:r>
      <w:r w:rsidRPr="00D25A01">
        <w:rPr>
          <w:i/>
          <w:iCs/>
          <w:w w:val="95"/>
          <w:sz w:val="18"/>
          <w:szCs w:val="18"/>
        </w:rPr>
        <w:t>especial</w:t>
      </w:r>
      <w:r w:rsidR="008F3704" w:rsidRPr="00D25A01">
        <w:rPr>
          <w:i/>
          <w:iCs/>
          <w:w w:val="95"/>
          <w:sz w:val="18"/>
          <w:szCs w:val="18"/>
        </w:rPr>
        <w:t xml:space="preserve"> </w:t>
      </w:r>
      <w:r w:rsidRPr="00D25A01">
        <w:rPr>
          <w:i/>
          <w:iCs/>
          <w:w w:val="95"/>
          <w:sz w:val="18"/>
          <w:szCs w:val="18"/>
        </w:rPr>
        <w:t>a</w:t>
      </w:r>
      <w:r w:rsidR="008F3704" w:rsidRPr="00D25A01">
        <w:rPr>
          <w:i/>
          <w:iCs/>
          <w:w w:val="95"/>
          <w:sz w:val="18"/>
          <w:szCs w:val="18"/>
        </w:rPr>
        <w:t xml:space="preserve"> </w:t>
      </w:r>
      <w:r w:rsidRPr="00D25A01">
        <w:rPr>
          <w:i/>
          <w:iCs/>
          <w:w w:val="95"/>
          <w:sz w:val="18"/>
          <w:szCs w:val="18"/>
        </w:rPr>
        <w:t>las</w:t>
      </w:r>
      <w:r w:rsidR="008F3704" w:rsidRPr="00D25A01">
        <w:rPr>
          <w:i/>
          <w:iCs/>
          <w:w w:val="95"/>
          <w:sz w:val="18"/>
          <w:szCs w:val="18"/>
        </w:rPr>
        <w:t xml:space="preserve"> </w:t>
      </w:r>
      <w:r w:rsidRPr="00D25A01">
        <w:rPr>
          <w:i/>
          <w:iCs/>
          <w:w w:val="95"/>
          <w:sz w:val="18"/>
          <w:szCs w:val="18"/>
        </w:rPr>
        <w:t>sentencias</w:t>
      </w:r>
      <w:r w:rsidR="008F3704" w:rsidRPr="00D25A01">
        <w:rPr>
          <w:i/>
          <w:iCs/>
          <w:w w:val="95"/>
          <w:sz w:val="18"/>
          <w:szCs w:val="18"/>
        </w:rPr>
        <w:t xml:space="preserve"> </w:t>
      </w:r>
      <w:r w:rsidRPr="00D25A01">
        <w:rPr>
          <w:i/>
          <w:iCs/>
          <w:w w:val="95"/>
          <w:sz w:val="18"/>
          <w:szCs w:val="18"/>
        </w:rPr>
        <w:t>C-614</w:t>
      </w:r>
      <w:r w:rsidR="008F3704" w:rsidRPr="00D25A01">
        <w:rPr>
          <w:i/>
          <w:iCs/>
          <w:w w:val="95"/>
          <w:sz w:val="18"/>
          <w:szCs w:val="18"/>
        </w:rPr>
        <w:t xml:space="preserve"> </w:t>
      </w:r>
      <w:r w:rsidRPr="00D25A01">
        <w:rPr>
          <w:i/>
          <w:iCs/>
          <w:w w:val="95"/>
          <w:sz w:val="18"/>
          <w:szCs w:val="18"/>
        </w:rPr>
        <w:t>de</w:t>
      </w:r>
      <w:r w:rsidR="008F3704" w:rsidRPr="00D25A01">
        <w:rPr>
          <w:i/>
          <w:iCs/>
          <w:w w:val="95"/>
          <w:sz w:val="18"/>
          <w:szCs w:val="18"/>
        </w:rPr>
        <w:t xml:space="preserve"> </w:t>
      </w:r>
      <w:r w:rsidRPr="00D25A01">
        <w:rPr>
          <w:i/>
          <w:iCs/>
          <w:w w:val="95"/>
          <w:sz w:val="18"/>
          <w:szCs w:val="18"/>
        </w:rPr>
        <w:t>2009</w:t>
      </w:r>
      <w:r w:rsidR="008F3704" w:rsidRPr="00D25A01">
        <w:rPr>
          <w:i/>
          <w:iCs/>
          <w:w w:val="95"/>
          <w:sz w:val="18"/>
          <w:szCs w:val="18"/>
        </w:rPr>
        <w:t xml:space="preserve"> </w:t>
      </w:r>
      <w:r w:rsidRPr="00D25A01">
        <w:rPr>
          <w:i/>
          <w:iCs/>
          <w:w w:val="95"/>
          <w:sz w:val="18"/>
          <w:szCs w:val="18"/>
        </w:rPr>
        <w:t>y</w:t>
      </w:r>
      <w:r w:rsidR="008F3704" w:rsidRPr="00D25A01">
        <w:rPr>
          <w:i/>
          <w:iCs/>
          <w:w w:val="95"/>
          <w:sz w:val="18"/>
          <w:szCs w:val="18"/>
        </w:rPr>
        <w:t xml:space="preserve"> </w:t>
      </w:r>
      <w:r w:rsidRPr="00D25A01">
        <w:rPr>
          <w:i/>
          <w:iCs/>
          <w:w w:val="95"/>
          <w:sz w:val="18"/>
          <w:szCs w:val="18"/>
        </w:rPr>
        <w:t>C-171</w:t>
      </w:r>
      <w:r w:rsidR="008F3704" w:rsidRPr="00D25A01">
        <w:rPr>
          <w:i/>
          <w:iCs/>
          <w:w w:val="95"/>
          <w:sz w:val="18"/>
          <w:szCs w:val="18"/>
        </w:rPr>
        <w:t xml:space="preserve"> </w:t>
      </w:r>
      <w:r w:rsidRPr="00D25A01">
        <w:rPr>
          <w:i/>
          <w:iCs/>
          <w:w w:val="95"/>
          <w:sz w:val="18"/>
          <w:szCs w:val="18"/>
        </w:rPr>
        <w:t>de</w:t>
      </w:r>
      <w:r w:rsidR="008F3704" w:rsidRPr="00D25A01">
        <w:rPr>
          <w:i/>
          <w:iCs/>
          <w:w w:val="95"/>
          <w:sz w:val="18"/>
          <w:szCs w:val="18"/>
        </w:rPr>
        <w:t xml:space="preserve"> </w:t>
      </w:r>
      <w:r w:rsidRPr="00D25A01">
        <w:rPr>
          <w:i/>
          <w:iCs/>
          <w:w w:val="95"/>
          <w:sz w:val="18"/>
          <w:szCs w:val="18"/>
        </w:rPr>
        <w:t>2012</w:t>
      </w:r>
      <w:r w:rsidR="008F3704" w:rsidRPr="00D25A01">
        <w:rPr>
          <w:i/>
          <w:iCs/>
          <w:w w:val="95"/>
          <w:sz w:val="18"/>
          <w:szCs w:val="18"/>
        </w:rPr>
        <w:t xml:space="preserve"> </w:t>
      </w:r>
      <w:r w:rsidRPr="00D25A01">
        <w:rPr>
          <w:i/>
          <w:iCs/>
          <w:w w:val="95"/>
          <w:sz w:val="18"/>
          <w:szCs w:val="18"/>
        </w:rPr>
        <w:t>de</w:t>
      </w:r>
      <w:r w:rsidR="008F3704" w:rsidRPr="00D25A01">
        <w:rPr>
          <w:i/>
          <w:iCs/>
          <w:w w:val="95"/>
          <w:sz w:val="18"/>
          <w:szCs w:val="18"/>
        </w:rPr>
        <w:t xml:space="preserve"> </w:t>
      </w:r>
      <w:r w:rsidRPr="00D25A01">
        <w:rPr>
          <w:i/>
          <w:iCs/>
          <w:w w:val="95"/>
          <w:sz w:val="18"/>
          <w:szCs w:val="18"/>
        </w:rPr>
        <w:t>la</w:t>
      </w:r>
      <w:r w:rsidR="008F3704" w:rsidRPr="00D25A01">
        <w:rPr>
          <w:i/>
          <w:iCs/>
          <w:w w:val="95"/>
          <w:sz w:val="18"/>
          <w:szCs w:val="18"/>
        </w:rPr>
        <w:t xml:space="preserve"> </w:t>
      </w:r>
      <w:r w:rsidRPr="00D25A01">
        <w:rPr>
          <w:i/>
          <w:iCs/>
          <w:w w:val="95"/>
          <w:sz w:val="18"/>
          <w:szCs w:val="18"/>
        </w:rPr>
        <w:t>Corte</w:t>
      </w:r>
      <w:r w:rsidR="008F3704" w:rsidRPr="00D25A01">
        <w:rPr>
          <w:i/>
          <w:iCs/>
          <w:w w:val="95"/>
          <w:sz w:val="18"/>
          <w:szCs w:val="18"/>
        </w:rPr>
        <w:t xml:space="preserve"> </w:t>
      </w:r>
      <w:r w:rsidRPr="00D25A01">
        <w:rPr>
          <w:i/>
          <w:iCs/>
          <w:w w:val="95"/>
          <w:sz w:val="18"/>
          <w:szCs w:val="18"/>
        </w:rPr>
        <w:t>Constitucional.</w:t>
      </w:r>
    </w:p>
    <w:p w14:paraId="1CD40A2C" w14:textId="58F7488D" w:rsidR="00EF2312" w:rsidRPr="00D25A01" w:rsidRDefault="00AB38A1" w:rsidP="00D25A01">
      <w:pPr>
        <w:pStyle w:val="Prrafodelista"/>
        <w:numPr>
          <w:ilvl w:val="0"/>
          <w:numId w:val="7"/>
        </w:numPr>
        <w:tabs>
          <w:tab w:val="left" w:pos="422"/>
        </w:tabs>
        <w:ind w:left="1080" w:right="675"/>
        <w:jc w:val="both"/>
        <w:rPr>
          <w:i/>
          <w:iCs/>
          <w:w w:val="95"/>
          <w:sz w:val="18"/>
          <w:szCs w:val="18"/>
        </w:rPr>
      </w:pPr>
      <w:r w:rsidRPr="00D25A01">
        <w:rPr>
          <w:i/>
          <w:iCs/>
          <w:w w:val="95"/>
          <w:sz w:val="18"/>
          <w:szCs w:val="18"/>
        </w:rPr>
        <w:t>Determinar</w:t>
      </w:r>
      <w:r w:rsidR="00D62E58" w:rsidRPr="00D25A01">
        <w:rPr>
          <w:i/>
          <w:iCs/>
          <w:w w:val="95"/>
          <w:sz w:val="18"/>
          <w:szCs w:val="18"/>
        </w:rPr>
        <w:t xml:space="preserve"> </w:t>
      </w:r>
      <w:r w:rsidRPr="00D25A01">
        <w:rPr>
          <w:i/>
          <w:iCs/>
          <w:w w:val="95"/>
          <w:sz w:val="18"/>
          <w:szCs w:val="18"/>
        </w:rPr>
        <w:t>los</w:t>
      </w:r>
      <w:r w:rsidR="00D62E58" w:rsidRPr="00D25A01">
        <w:rPr>
          <w:i/>
          <w:iCs/>
          <w:w w:val="95"/>
          <w:sz w:val="18"/>
          <w:szCs w:val="18"/>
        </w:rPr>
        <w:t xml:space="preserve"> </w:t>
      </w:r>
      <w:r w:rsidRPr="00D25A01">
        <w:rPr>
          <w:i/>
          <w:iCs/>
          <w:w w:val="95"/>
          <w:sz w:val="18"/>
          <w:szCs w:val="18"/>
        </w:rPr>
        <w:t>empleos</w:t>
      </w:r>
      <w:r w:rsidR="00D62E58" w:rsidRPr="00D25A01">
        <w:rPr>
          <w:i/>
          <w:iCs/>
          <w:w w:val="95"/>
          <w:sz w:val="18"/>
          <w:szCs w:val="18"/>
        </w:rPr>
        <w:t xml:space="preserve"> </w:t>
      </w:r>
      <w:r w:rsidRPr="00D25A01">
        <w:rPr>
          <w:i/>
          <w:iCs/>
          <w:w w:val="95"/>
          <w:sz w:val="18"/>
          <w:szCs w:val="18"/>
        </w:rPr>
        <w:t>que</w:t>
      </w:r>
      <w:r w:rsidR="00D62E58" w:rsidRPr="00D25A01">
        <w:rPr>
          <w:i/>
          <w:iCs/>
          <w:w w:val="95"/>
          <w:sz w:val="18"/>
          <w:szCs w:val="18"/>
        </w:rPr>
        <w:t xml:space="preserve"> </w:t>
      </w:r>
      <w:r w:rsidRPr="00D25A01">
        <w:rPr>
          <w:i/>
          <w:iCs/>
          <w:w w:val="95"/>
          <w:sz w:val="18"/>
          <w:szCs w:val="18"/>
        </w:rPr>
        <w:t>se</w:t>
      </w:r>
      <w:r w:rsidR="00D62E58" w:rsidRPr="00D25A01">
        <w:rPr>
          <w:i/>
          <w:iCs/>
          <w:w w:val="95"/>
          <w:sz w:val="18"/>
          <w:szCs w:val="18"/>
        </w:rPr>
        <w:t xml:space="preserve"> </w:t>
      </w:r>
      <w:r w:rsidRPr="00D25A01">
        <w:rPr>
          <w:i/>
          <w:iCs/>
          <w:w w:val="95"/>
          <w:sz w:val="18"/>
          <w:szCs w:val="18"/>
        </w:rPr>
        <w:t>encuentran</w:t>
      </w:r>
      <w:r w:rsidR="00D62E58" w:rsidRPr="00D25A01">
        <w:rPr>
          <w:i/>
          <w:iCs/>
          <w:w w:val="95"/>
          <w:sz w:val="18"/>
          <w:szCs w:val="18"/>
        </w:rPr>
        <w:t xml:space="preserve"> </w:t>
      </w:r>
      <w:r w:rsidRPr="00D25A01">
        <w:rPr>
          <w:i/>
          <w:iCs/>
          <w:w w:val="95"/>
          <w:sz w:val="18"/>
          <w:szCs w:val="18"/>
        </w:rPr>
        <w:t>en</w:t>
      </w:r>
      <w:r w:rsidR="00D62E58" w:rsidRPr="00D25A01">
        <w:rPr>
          <w:i/>
          <w:iCs/>
          <w:w w:val="95"/>
          <w:sz w:val="18"/>
          <w:szCs w:val="18"/>
        </w:rPr>
        <w:t xml:space="preserve"> </w:t>
      </w:r>
      <w:r w:rsidRPr="00D25A01">
        <w:rPr>
          <w:i/>
          <w:iCs/>
          <w:w w:val="95"/>
          <w:sz w:val="18"/>
          <w:szCs w:val="18"/>
        </w:rPr>
        <w:t>vacancia</w:t>
      </w:r>
      <w:r w:rsidR="00D62E58" w:rsidRPr="00D25A01">
        <w:rPr>
          <w:i/>
          <w:iCs/>
          <w:w w:val="95"/>
          <w:sz w:val="18"/>
          <w:szCs w:val="18"/>
        </w:rPr>
        <w:t xml:space="preserve"> </w:t>
      </w:r>
      <w:r w:rsidRPr="00D25A01">
        <w:rPr>
          <w:i/>
          <w:iCs/>
          <w:w w:val="95"/>
          <w:sz w:val="18"/>
          <w:szCs w:val="18"/>
        </w:rPr>
        <w:t>definitiva</w:t>
      </w:r>
      <w:r w:rsidR="00D62E58" w:rsidRPr="00D25A01">
        <w:rPr>
          <w:i/>
          <w:iCs/>
          <w:w w:val="95"/>
          <w:sz w:val="18"/>
          <w:szCs w:val="18"/>
        </w:rPr>
        <w:t xml:space="preserve"> </w:t>
      </w:r>
      <w:r w:rsidRPr="00D25A01">
        <w:rPr>
          <w:i/>
          <w:iCs/>
          <w:w w:val="95"/>
          <w:sz w:val="18"/>
          <w:szCs w:val="18"/>
        </w:rPr>
        <w:t>y</w:t>
      </w:r>
      <w:r w:rsidR="00D62E58" w:rsidRPr="00D25A01">
        <w:rPr>
          <w:i/>
          <w:iCs/>
          <w:w w:val="95"/>
          <w:sz w:val="18"/>
          <w:szCs w:val="18"/>
        </w:rPr>
        <w:t xml:space="preserve"> </w:t>
      </w:r>
      <w:r w:rsidRPr="00D25A01">
        <w:rPr>
          <w:i/>
          <w:iCs/>
          <w:w w:val="95"/>
          <w:sz w:val="18"/>
          <w:szCs w:val="18"/>
        </w:rPr>
        <w:t>transitoria,</w:t>
      </w:r>
      <w:r w:rsidR="00D62E58" w:rsidRPr="00D25A01">
        <w:rPr>
          <w:i/>
          <w:iCs/>
          <w:w w:val="95"/>
          <w:sz w:val="18"/>
          <w:szCs w:val="18"/>
        </w:rPr>
        <w:t xml:space="preserve"> </w:t>
      </w:r>
      <w:r w:rsidRPr="00D25A01">
        <w:rPr>
          <w:i/>
          <w:iCs/>
          <w:w w:val="95"/>
          <w:sz w:val="18"/>
          <w:szCs w:val="18"/>
        </w:rPr>
        <w:t>así</w:t>
      </w:r>
      <w:r w:rsidR="002753C3" w:rsidRPr="00D25A01">
        <w:rPr>
          <w:i/>
          <w:iCs/>
          <w:w w:val="95"/>
          <w:sz w:val="18"/>
          <w:szCs w:val="18"/>
        </w:rPr>
        <w:t xml:space="preserve"> </w:t>
      </w:r>
      <w:r w:rsidR="00D62E58" w:rsidRPr="00D25A01">
        <w:rPr>
          <w:i/>
          <w:iCs/>
          <w:w w:val="95"/>
          <w:sz w:val="18"/>
          <w:szCs w:val="18"/>
        </w:rPr>
        <w:t>c</w:t>
      </w:r>
      <w:r w:rsidRPr="00D25A01">
        <w:rPr>
          <w:i/>
          <w:iCs/>
          <w:w w:val="95"/>
          <w:sz w:val="18"/>
          <w:szCs w:val="18"/>
        </w:rPr>
        <w:t>omo</w:t>
      </w:r>
      <w:r w:rsidR="00D62E58" w:rsidRPr="00D25A01">
        <w:rPr>
          <w:i/>
          <w:iCs/>
          <w:w w:val="95"/>
          <w:sz w:val="18"/>
          <w:szCs w:val="18"/>
        </w:rPr>
        <w:t xml:space="preserve"> </w:t>
      </w:r>
      <w:r w:rsidRPr="00D25A01">
        <w:rPr>
          <w:i/>
          <w:iCs/>
          <w:w w:val="95"/>
          <w:sz w:val="18"/>
          <w:szCs w:val="18"/>
        </w:rPr>
        <w:t>aquellos</w:t>
      </w:r>
      <w:r w:rsidR="00D62E58" w:rsidRPr="00D25A01">
        <w:rPr>
          <w:i/>
          <w:iCs/>
          <w:w w:val="95"/>
          <w:sz w:val="18"/>
          <w:szCs w:val="18"/>
        </w:rPr>
        <w:t xml:space="preserve"> </w:t>
      </w:r>
      <w:r w:rsidRPr="00D25A01">
        <w:rPr>
          <w:i/>
          <w:iCs/>
          <w:w w:val="95"/>
          <w:sz w:val="18"/>
          <w:szCs w:val="18"/>
        </w:rPr>
        <w:t>provistos</w:t>
      </w:r>
      <w:r w:rsidR="00D62E58" w:rsidRPr="00D25A01">
        <w:rPr>
          <w:i/>
          <w:iCs/>
          <w:w w:val="95"/>
          <w:sz w:val="18"/>
          <w:szCs w:val="18"/>
        </w:rPr>
        <w:t xml:space="preserve"> </w:t>
      </w:r>
      <w:r w:rsidRPr="00D25A01">
        <w:rPr>
          <w:i/>
          <w:iCs/>
          <w:w w:val="95"/>
          <w:sz w:val="18"/>
          <w:szCs w:val="18"/>
        </w:rPr>
        <w:t>a</w:t>
      </w:r>
      <w:r w:rsidR="00D62E58" w:rsidRPr="00D25A01">
        <w:rPr>
          <w:i/>
          <w:iCs/>
          <w:w w:val="95"/>
          <w:sz w:val="18"/>
          <w:szCs w:val="18"/>
        </w:rPr>
        <w:t xml:space="preserve"> </w:t>
      </w:r>
      <w:r w:rsidRPr="00D25A01">
        <w:rPr>
          <w:i/>
          <w:iCs/>
          <w:w w:val="95"/>
          <w:sz w:val="18"/>
          <w:szCs w:val="18"/>
        </w:rPr>
        <w:t>través</w:t>
      </w:r>
      <w:r w:rsidR="00D62E58" w:rsidRPr="00D25A01">
        <w:rPr>
          <w:i/>
          <w:iCs/>
          <w:w w:val="95"/>
          <w:sz w:val="18"/>
          <w:szCs w:val="18"/>
        </w:rPr>
        <w:t xml:space="preserve"> </w:t>
      </w:r>
      <w:r w:rsidRPr="00D25A01">
        <w:rPr>
          <w:i/>
          <w:iCs/>
          <w:w w:val="95"/>
          <w:sz w:val="18"/>
          <w:szCs w:val="18"/>
        </w:rPr>
        <w:t>de</w:t>
      </w:r>
      <w:r w:rsidR="00D62E58" w:rsidRPr="00D25A01">
        <w:rPr>
          <w:i/>
          <w:iCs/>
          <w:w w:val="95"/>
          <w:sz w:val="18"/>
          <w:szCs w:val="18"/>
        </w:rPr>
        <w:t xml:space="preserve"> </w:t>
      </w:r>
      <w:r w:rsidRPr="00D25A01">
        <w:rPr>
          <w:i/>
          <w:iCs/>
          <w:w w:val="95"/>
          <w:sz w:val="18"/>
          <w:szCs w:val="18"/>
        </w:rPr>
        <w:t>nombramiento</w:t>
      </w:r>
      <w:r w:rsidR="00D62E58" w:rsidRPr="00D25A01">
        <w:rPr>
          <w:i/>
          <w:iCs/>
          <w:w w:val="95"/>
          <w:sz w:val="18"/>
          <w:szCs w:val="18"/>
        </w:rPr>
        <w:t xml:space="preserve"> </w:t>
      </w:r>
      <w:r w:rsidRPr="00D25A01">
        <w:rPr>
          <w:i/>
          <w:iCs/>
          <w:w w:val="95"/>
          <w:sz w:val="18"/>
          <w:szCs w:val="18"/>
        </w:rPr>
        <w:t>provisional”.</w:t>
      </w:r>
    </w:p>
    <w:p w14:paraId="21A73E0A" w14:textId="77777777" w:rsidR="00CE7C1B" w:rsidRPr="00D25A01" w:rsidRDefault="00CE7C1B" w:rsidP="00D25A01">
      <w:pPr>
        <w:pStyle w:val="Prrafodelista"/>
        <w:tabs>
          <w:tab w:val="left" w:pos="422"/>
        </w:tabs>
        <w:ind w:left="1080" w:right="675" w:firstLine="0"/>
        <w:jc w:val="both"/>
        <w:rPr>
          <w:i/>
          <w:iCs/>
          <w:w w:val="95"/>
          <w:sz w:val="18"/>
          <w:szCs w:val="18"/>
        </w:rPr>
      </w:pPr>
    </w:p>
    <w:p w14:paraId="0D970B4A" w14:textId="450328F2" w:rsidR="00F37D19" w:rsidRDefault="00F37D19" w:rsidP="00D25A01">
      <w:pPr>
        <w:ind w:left="102"/>
        <w:rPr>
          <w:i/>
          <w:iCs/>
          <w:sz w:val="18"/>
          <w:szCs w:val="18"/>
        </w:rPr>
      </w:pPr>
    </w:p>
    <w:p w14:paraId="2546986B" w14:textId="539ABF57" w:rsidR="00D25A01" w:rsidRDefault="00D25A01" w:rsidP="00D25A01">
      <w:pPr>
        <w:ind w:left="102"/>
        <w:rPr>
          <w:i/>
          <w:iCs/>
          <w:sz w:val="18"/>
          <w:szCs w:val="18"/>
        </w:rPr>
      </w:pPr>
    </w:p>
    <w:p w14:paraId="72AB573A" w14:textId="77777777" w:rsidR="00790A14" w:rsidRPr="00D25A01" w:rsidRDefault="00790A14" w:rsidP="00D25A01">
      <w:pPr>
        <w:ind w:left="102"/>
        <w:rPr>
          <w:i/>
          <w:iCs/>
          <w:sz w:val="18"/>
          <w:szCs w:val="18"/>
        </w:rPr>
      </w:pPr>
    </w:p>
    <w:bookmarkEnd w:id="0"/>
    <w:p w14:paraId="43448A9B" w14:textId="5EBB77FF" w:rsidR="00AA14A4" w:rsidRPr="00D25A01" w:rsidRDefault="00AA14A4" w:rsidP="00D25A01">
      <w:pPr>
        <w:jc w:val="center"/>
        <w:rPr>
          <w:rFonts w:eastAsia="Times New Roman"/>
          <w:b/>
          <w:lang w:val="es-CO" w:eastAsia="es-CO"/>
        </w:rPr>
      </w:pPr>
      <w:r w:rsidRPr="00D25A01">
        <w:rPr>
          <w:rFonts w:eastAsia="Times New Roman"/>
          <w:b/>
          <w:lang w:eastAsia="es-CO"/>
        </w:rPr>
        <w:t>CREACIÓN DEL CARGO PARA EL SISTEMA DE GESTIÓN DE SEGURIDAD Y SALUD EN EL TRABAJO</w:t>
      </w:r>
    </w:p>
    <w:p w14:paraId="63692A7B" w14:textId="2D5098FD" w:rsidR="00EF2312" w:rsidRDefault="00EF2312" w:rsidP="00D25A01">
      <w:pPr>
        <w:pStyle w:val="Textoindependiente"/>
        <w:rPr>
          <w:b/>
          <w:bCs/>
          <w:sz w:val="25"/>
        </w:rPr>
      </w:pPr>
    </w:p>
    <w:p w14:paraId="0809F635" w14:textId="77777777" w:rsidR="00790A14" w:rsidRPr="00D25A01" w:rsidRDefault="00790A14" w:rsidP="00D25A01">
      <w:pPr>
        <w:pStyle w:val="Textoindependiente"/>
        <w:rPr>
          <w:b/>
          <w:bCs/>
          <w:sz w:val="25"/>
        </w:rPr>
      </w:pPr>
    </w:p>
    <w:p w14:paraId="36624F5B" w14:textId="77777777" w:rsidR="00AA14A4" w:rsidRPr="00D25A01" w:rsidRDefault="00AA14A4" w:rsidP="00D25A01">
      <w:pPr>
        <w:widowControl/>
        <w:numPr>
          <w:ilvl w:val="0"/>
          <w:numId w:val="13"/>
        </w:numPr>
        <w:autoSpaceDE/>
        <w:autoSpaceDN/>
        <w:jc w:val="both"/>
        <w:rPr>
          <w:rFonts w:eastAsia="Times New Roman"/>
          <w:b/>
          <w:bCs/>
          <w:lang w:val="es-CO" w:eastAsia="es-CO"/>
        </w:rPr>
      </w:pPr>
      <w:r w:rsidRPr="00D25A01">
        <w:rPr>
          <w:rFonts w:eastAsia="Times New Roman"/>
          <w:b/>
          <w:bCs/>
          <w:lang w:eastAsia="es-CO"/>
        </w:rPr>
        <w:t>NORMATIVIDAD</w:t>
      </w:r>
    </w:p>
    <w:p w14:paraId="748B2388" w14:textId="77777777" w:rsidR="00AA14A4" w:rsidRPr="00D25A01" w:rsidRDefault="00AA14A4" w:rsidP="00D25A01">
      <w:pPr>
        <w:jc w:val="both"/>
        <w:rPr>
          <w:rFonts w:eastAsia="Times New Roman"/>
          <w:bCs/>
          <w:lang w:eastAsia="es-CO"/>
        </w:rPr>
      </w:pPr>
    </w:p>
    <w:p w14:paraId="18DF1191" w14:textId="77777777" w:rsidR="00AA14A4" w:rsidRPr="00D25A01" w:rsidRDefault="00AA14A4" w:rsidP="00D25A01">
      <w:pPr>
        <w:jc w:val="both"/>
        <w:rPr>
          <w:rFonts w:eastAsia="Calibri"/>
        </w:rPr>
      </w:pPr>
      <w:r w:rsidRPr="00D25A01">
        <w:rPr>
          <w:b/>
        </w:rPr>
        <w:t xml:space="preserve">Normas Legales: </w:t>
      </w:r>
      <w:r w:rsidRPr="00D25A01">
        <w:t>Resolución 0312 de 2019</w:t>
      </w:r>
    </w:p>
    <w:p w14:paraId="40B1B693" w14:textId="77777777" w:rsidR="00AA14A4" w:rsidRPr="00D25A01" w:rsidRDefault="00AA14A4" w:rsidP="00D25A01">
      <w:pPr>
        <w:jc w:val="both"/>
      </w:pPr>
      <w:r w:rsidRPr="00D25A01">
        <w:rPr>
          <w:b/>
        </w:rPr>
        <w:t>Requisito Legal:</w:t>
      </w:r>
      <w:r w:rsidRPr="00D25A01">
        <w:t xml:space="preserve"> Por la cual se definen los estándares mínimos del Sistema de Gestión de Seguridad y Salud en el Trabajo</w:t>
      </w:r>
    </w:p>
    <w:p w14:paraId="7CB60981" w14:textId="77777777" w:rsidR="00AA14A4" w:rsidRPr="00D25A01" w:rsidRDefault="00AA14A4" w:rsidP="00D25A01">
      <w:pPr>
        <w:jc w:val="both"/>
      </w:pPr>
      <w:r w:rsidRPr="00D25A01">
        <w:rPr>
          <w:b/>
        </w:rPr>
        <w:t>Autoridad Reguladora:</w:t>
      </w:r>
      <w:r w:rsidRPr="00D25A01">
        <w:t xml:space="preserve">  Ministerio del Trabajo</w:t>
      </w:r>
    </w:p>
    <w:p w14:paraId="6E978D7A" w14:textId="77777777" w:rsidR="00AA14A4" w:rsidRPr="00D25A01" w:rsidRDefault="00AA14A4" w:rsidP="00D25A01">
      <w:pPr>
        <w:jc w:val="both"/>
        <w:rPr>
          <w:b/>
        </w:rPr>
      </w:pPr>
      <w:r w:rsidRPr="00D25A01">
        <w:rPr>
          <w:b/>
        </w:rPr>
        <w:t xml:space="preserve">Exigencia A Cumplir: </w:t>
      </w:r>
      <w:r w:rsidRPr="00D25A01">
        <w:t>Toda la Resolución</w:t>
      </w:r>
    </w:p>
    <w:p w14:paraId="471B65A6" w14:textId="77777777" w:rsidR="00AA14A4" w:rsidRPr="00D25A01" w:rsidRDefault="00AA14A4" w:rsidP="00D25A01">
      <w:pPr>
        <w:jc w:val="both"/>
        <w:rPr>
          <w:b/>
        </w:rPr>
      </w:pPr>
      <w:r w:rsidRPr="00D25A01">
        <w:rPr>
          <w:b/>
        </w:rPr>
        <w:t xml:space="preserve">Verificación Del Cumplimiento: </w:t>
      </w:r>
      <w:r w:rsidRPr="00D25A01">
        <w:t>Autoevaluación de estándares mínimos del SGSST del IDSN.</w:t>
      </w:r>
    </w:p>
    <w:p w14:paraId="0117738A" w14:textId="77777777" w:rsidR="00AA14A4" w:rsidRPr="00D25A01" w:rsidRDefault="00AA14A4" w:rsidP="00D25A01">
      <w:pPr>
        <w:jc w:val="both"/>
      </w:pPr>
      <w:r w:rsidRPr="00D25A01">
        <w:rPr>
          <w:b/>
        </w:rPr>
        <w:t xml:space="preserve">Normas Legales: </w:t>
      </w:r>
      <w:r w:rsidRPr="00D25A01">
        <w:t>Decreto 1072 de 2015</w:t>
      </w:r>
    </w:p>
    <w:p w14:paraId="7BB82DA0" w14:textId="77777777" w:rsidR="00AA14A4" w:rsidRPr="00D25A01" w:rsidRDefault="00AA14A4" w:rsidP="00D25A01">
      <w:pPr>
        <w:jc w:val="both"/>
      </w:pPr>
      <w:r w:rsidRPr="00D25A01">
        <w:rPr>
          <w:b/>
        </w:rPr>
        <w:t>Requisito Legal:</w:t>
      </w:r>
      <w:r w:rsidRPr="00D25A01">
        <w:t xml:space="preserve"> Decreto Único Reglamentario del Sector Trabajo </w:t>
      </w:r>
    </w:p>
    <w:p w14:paraId="63BB51AE" w14:textId="77777777" w:rsidR="00AA14A4" w:rsidRPr="00D25A01" w:rsidRDefault="00AA14A4" w:rsidP="00D25A01">
      <w:pPr>
        <w:jc w:val="both"/>
      </w:pPr>
      <w:r w:rsidRPr="00D25A01">
        <w:rPr>
          <w:b/>
        </w:rPr>
        <w:t>Autoridad Reguladora:</w:t>
      </w:r>
      <w:r w:rsidRPr="00D25A01">
        <w:t xml:space="preserve">  Ministerio del Trabajo</w:t>
      </w:r>
    </w:p>
    <w:p w14:paraId="24395DA6" w14:textId="6579868E" w:rsidR="00AA14A4" w:rsidRPr="00D25A01" w:rsidRDefault="00AA14A4" w:rsidP="00D25A01">
      <w:pPr>
        <w:jc w:val="both"/>
      </w:pPr>
      <w:r w:rsidRPr="00D25A01">
        <w:rPr>
          <w:b/>
        </w:rPr>
        <w:t xml:space="preserve">Exigencia A Cumplir: </w:t>
      </w:r>
      <w:r w:rsidRPr="00D25A01">
        <w:t>- Sistema De Gestión De La Seguridad Y Salud En El Trabajo</w:t>
      </w:r>
    </w:p>
    <w:p w14:paraId="47CA7030" w14:textId="77777777" w:rsidR="00AA14A4" w:rsidRPr="00D25A01" w:rsidRDefault="00AA14A4" w:rsidP="00D25A01">
      <w:pPr>
        <w:jc w:val="both"/>
        <w:rPr>
          <w:b/>
        </w:rPr>
      </w:pPr>
      <w:r w:rsidRPr="00D25A01">
        <w:rPr>
          <w:b/>
        </w:rPr>
        <w:t xml:space="preserve">Verificación Del Cumplimiento: </w:t>
      </w:r>
      <w:r w:rsidRPr="00D25A01">
        <w:t>Autoevaluación de estándares mínimos del SGSST del IDSN.</w:t>
      </w:r>
    </w:p>
    <w:p w14:paraId="3C3EB4D5" w14:textId="77777777" w:rsidR="00AA14A4" w:rsidRPr="00D25A01" w:rsidRDefault="00AA14A4" w:rsidP="00D25A01">
      <w:pPr>
        <w:jc w:val="both"/>
        <w:rPr>
          <w:shd w:val="clear" w:color="auto" w:fill="FFFFFF"/>
        </w:rPr>
      </w:pPr>
    </w:p>
    <w:p w14:paraId="4CAC2F96" w14:textId="77777777" w:rsidR="00AA14A4" w:rsidRPr="00D25A01" w:rsidRDefault="00AA14A4" w:rsidP="00D25A01">
      <w:pPr>
        <w:shd w:val="clear" w:color="auto" w:fill="FAF9F4"/>
        <w:jc w:val="both"/>
        <w:rPr>
          <w:b/>
          <w:shd w:val="clear" w:color="auto" w:fill="FFFFFF"/>
        </w:rPr>
      </w:pPr>
      <w:r w:rsidRPr="00D25A01">
        <w:rPr>
          <w:b/>
          <w:shd w:val="clear" w:color="auto" w:fill="FFFFFF"/>
        </w:rPr>
        <w:t>Multas /Sanciones</w:t>
      </w:r>
    </w:p>
    <w:p w14:paraId="04AA7007" w14:textId="77777777" w:rsidR="00AA14A4" w:rsidRPr="00D25A01" w:rsidRDefault="00AA14A4" w:rsidP="00D25A01">
      <w:pPr>
        <w:shd w:val="clear" w:color="auto" w:fill="FFFFFF"/>
        <w:jc w:val="both"/>
      </w:pPr>
      <w:r w:rsidRPr="00D25A01">
        <w:t xml:space="preserve">El Decreto 472 de 2015 reglamenta los criterios de graduación de las multas por infracción a las Normas de Seguridad y Salud en el Trabajo y Riesgos Laborales, y señala las normas para la aplicación de la orden de clausura del lugar de trabajo o cierre definitivo de la empresa y paralización o prohibición inmediata de trabajos o tareas y se dictan otras disposiciones. </w:t>
      </w:r>
    </w:p>
    <w:p w14:paraId="33DEFFC8" w14:textId="563DF758" w:rsidR="00AA14A4" w:rsidRDefault="00AA14A4" w:rsidP="00D25A01">
      <w:pPr>
        <w:jc w:val="both"/>
      </w:pPr>
    </w:p>
    <w:p w14:paraId="2246E09C" w14:textId="77777777" w:rsidR="00790A14" w:rsidRPr="00D25A01" w:rsidRDefault="00790A14" w:rsidP="00D25A01">
      <w:pPr>
        <w:jc w:val="both"/>
      </w:pPr>
    </w:p>
    <w:p w14:paraId="0D0774E6" w14:textId="77777777" w:rsidR="00AA14A4" w:rsidRPr="00D25A01" w:rsidRDefault="00AA14A4" w:rsidP="00D25A01">
      <w:pPr>
        <w:widowControl/>
        <w:numPr>
          <w:ilvl w:val="0"/>
          <w:numId w:val="13"/>
        </w:numPr>
        <w:autoSpaceDE/>
        <w:autoSpaceDN/>
        <w:jc w:val="both"/>
        <w:rPr>
          <w:rFonts w:eastAsia="Calibri"/>
          <w:shd w:val="clear" w:color="auto" w:fill="FFFFFF"/>
        </w:rPr>
      </w:pPr>
      <w:r w:rsidRPr="00D25A01">
        <w:rPr>
          <w:b/>
          <w:shd w:val="clear" w:color="auto" w:fill="FFFFFF"/>
        </w:rPr>
        <w:t>JUSTIFICACION</w:t>
      </w:r>
    </w:p>
    <w:p w14:paraId="721C5BD7" w14:textId="77777777" w:rsidR="00AA14A4" w:rsidRPr="00D25A01" w:rsidRDefault="00AA14A4" w:rsidP="00D25A01">
      <w:pPr>
        <w:ind w:left="284"/>
        <w:jc w:val="both"/>
        <w:rPr>
          <w:shd w:val="clear" w:color="auto" w:fill="FFFFFF"/>
        </w:rPr>
      </w:pPr>
    </w:p>
    <w:p w14:paraId="44FC4177" w14:textId="77777777" w:rsidR="00AA14A4" w:rsidRPr="00D25A01" w:rsidRDefault="00AA14A4" w:rsidP="00D25A01">
      <w:pPr>
        <w:jc w:val="both"/>
      </w:pPr>
      <w:r w:rsidRPr="00D25A01">
        <w:t>De acuerdo al informe de la auditoria al Sistema de Gestión de Seguridad y Salud en el Trabajo ejecutada en el mes de diciembre del 2020, refiere como no conformidad: “No se encuentra asignada una persona responsable del Seguridad y Salud en el Trabajo de nómina, no se evidencia con acta de nombramiento o asignación ni nombramiento de acuerdo al perfil del profesional según número de trabajadores y nivel de riesgo”.</w:t>
      </w:r>
    </w:p>
    <w:p w14:paraId="1C683D89" w14:textId="77777777" w:rsidR="00AA14A4" w:rsidRPr="00D25A01" w:rsidRDefault="00AA14A4" w:rsidP="00D25A01">
      <w:pPr>
        <w:jc w:val="both"/>
      </w:pPr>
    </w:p>
    <w:p w14:paraId="660D794C" w14:textId="429DD4DE" w:rsidR="00AA14A4" w:rsidRPr="00D25A01" w:rsidRDefault="00AA14A4" w:rsidP="00D25A01">
      <w:pPr>
        <w:jc w:val="both"/>
      </w:pPr>
      <w:r w:rsidRPr="00D25A01">
        <w:t xml:space="preserve">El Instituto Departamental de Salud de Nariño, ha delegado al </w:t>
      </w:r>
      <w:proofErr w:type="gramStart"/>
      <w:r w:rsidRPr="00D25A01">
        <w:t>Secretario General</w:t>
      </w:r>
      <w:proofErr w:type="gramEnd"/>
      <w:r w:rsidRPr="00D25A01">
        <w:t xml:space="preserve"> a través de Resolución 403 de 2021 como responsable del SGSST, esto debido a que la responsabilidad no puede ser delegada al personal de contrato. En este caso el </w:t>
      </w:r>
      <w:proofErr w:type="gramStart"/>
      <w:r w:rsidRPr="00D25A01">
        <w:t>Secretario General</w:t>
      </w:r>
      <w:proofErr w:type="gramEnd"/>
      <w:r w:rsidRPr="00D25A01">
        <w:t xml:space="preserve"> no cuenta con el perfil exigido por el Ministerio del Trabajo y no es posible que ejecute las acciones para la implementación y ejecución del Sistema de Gestión de Seguridad y Salud en el Trabajo de la entidad</w:t>
      </w:r>
      <w:r w:rsidR="00C051EC" w:rsidRPr="00D25A01">
        <w:t>,</w:t>
      </w:r>
      <w:r w:rsidRPr="00D25A01">
        <w:t xml:space="preserve"> adicional a las funciones ya definidas.</w:t>
      </w:r>
    </w:p>
    <w:p w14:paraId="2DF35238" w14:textId="14237AE5" w:rsidR="00AA14A4" w:rsidRDefault="00AA14A4" w:rsidP="00D25A01">
      <w:pPr>
        <w:jc w:val="both"/>
      </w:pPr>
    </w:p>
    <w:p w14:paraId="302E5BD7" w14:textId="77777777" w:rsidR="00790A14" w:rsidRPr="00D25A01" w:rsidRDefault="00790A14" w:rsidP="00D25A01">
      <w:pPr>
        <w:jc w:val="both"/>
      </w:pPr>
    </w:p>
    <w:p w14:paraId="6AA6009D" w14:textId="77777777" w:rsidR="00AA14A4" w:rsidRPr="00D25A01" w:rsidRDefault="00AA14A4" w:rsidP="00D25A01">
      <w:pPr>
        <w:jc w:val="both"/>
      </w:pPr>
      <w:r w:rsidRPr="00D25A01">
        <w:lastRenderedPageBreak/>
        <w:t>Como lo menciona el Decreto 1072 del 2015 en su Artículo 2.2.4.6.2, la Mejora continua es el proceso recurrente de optimización del Sistema de Gestión de la Seguridad y Salud en el Trabajo, para lograr mejoras en el desempeño en este campo. Por lo cual se debe garantizar la continuidad de este proceso a través de un profesional de planta.</w:t>
      </w:r>
    </w:p>
    <w:p w14:paraId="7D7271CE" w14:textId="77777777" w:rsidR="00AA14A4" w:rsidRPr="00D25A01" w:rsidRDefault="00AA14A4" w:rsidP="00D25A01">
      <w:pPr>
        <w:jc w:val="both"/>
      </w:pPr>
    </w:p>
    <w:p w14:paraId="2A84E5D2" w14:textId="2887C932" w:rsidR="00AA14A4" w:rsidRPr="00D25A01" w:rsidRDefault="00AA14A4" w:rsidP="00D25A01">
      <w:pPr>
        <w:jc w:val="both"/>
      </w:pPr>
      <w:r w:rsidRPr="00D25A01">
        <w:t xml:space="preserve">El Instituto Departamental de Salud de Nariño como institución de inspección, vigilancia y control y como modelo en el ámbito local y departamental, es la primera institución llamada a dar ejemplo en el cumplimiento de las normas y selección de personal idóneo para implementar el sistema de gestión de seguridad y salud en el Trabajo. Éste debe ser un Sistema </w:t>
      </w:r>
      <w:r w:rsidR="00DC6AA1" w:rsidRPr="00D25A01">
        <w:t>Transversal</w:t>
      </w:r>
      <w:r w:rsidRPr="00D25A01">
        <w:t xml:space="preserve"> a todas las dependencias de la entidad y debe contar con los recursos suficientes que garanticen la salud y seguridad de los trabajadores abarcando todas las sedes y puestos de trabajo en los diferentes municipios del Departamento de Nariño donde funcionarios y contratistas ejecutan su labor.</w:t>
      </w:r>
    </w:p>
    <w:p w14:paraId="4771780A" w14:textId="77777777" w:rsidR="00AA14A4" w:rsidRPr="00D25A01" w:rsidRDefault="00AA14A4" w:rsidP="00D25A01">
      <w:pPr>
        <w:jc w:val="both"/>
      </w:pPr>
    </w:p>
    <w:p w14:paraId="6716EDCC" w14:textId="77777777" w:rsidR="00AA14A4" w:rsidRPr="00D25A01" w:rsidRDefault="00AA14A4" w:rsidP="00D25A01">
      <w:pPr>
        <w:jc w:val="both"/>
      </w:pPr>
      <w:r w:rsidRPr="00D25A01">
        <w:t xml:space="preserve">Al no existir un responsable de planta para este sistema con el perfil exigido por norma, hace que no se garantice la continuidad en los procesos del SGSST lo que conlleva a entorpecer la ejecución de intervenciones en salud de funcionarios, </w:t>
      </w:r>
      <w:proofErr w:type="spellStart"/>
      <w:r w:rsidRPr="00D25A01">
        <w:t>ó</w:t>
      </w:r>
      <w:proofErr w:type="spellEnd"/>
      <w:r w:rsidRPr="00D25A01">
        <w:t xml:space="preserve"> el avance de casos que llevan procesos desde años anteriores. La falta de un responsable de la documentación e información de este Sistema no permitirá avances en el mismo. </w:t>
      </w:r>
    </w:p>
    <w:p w14:paraId="75ADA6F6" w14:textId="77777777" w:rsidR="00AA14A4" w:rsidRPr="00D25A01" w:rsidRDefault="00AA14A4" w:rsidP="00D25A01">
      <w:pPr>
        <w:jc w:val="both"/>
      </w:pPr>
    </w:p>
    <w:p w14:paraId="21EB353D" w14:textId="77777777" w:rsidR="00AA14A4" w:rsidRPr="00D25A01" w:rsidRDefault="00AA14A4" w:rsidP="00D25A01">
      <w:pPr>
        <w:jc w:val="both"/>
      </w:pPr>
      <w:r w:rsidRPr="00D25A01">
        <w:t>Si bien es cierto, a partir de la ley 1562 del 2012 se inició en el Instituto Departamental de Salud de Nariño con la implementación del Sistema de Gestión de Seguridad y Salud en el Trabajo, éste implica grandes responsabilidades   administrativas y legales para el funcionario encargado del mismo, las cuales deben ser asumidas por un profesional propio de la entidad.</w:t>
      </w:r>
    </w:p>
    <w:p w14:paraId="57662107" w14:textId="77777777" w:rsidR="00AA14A4" w:rsidRPr="00D25A01" w:rsidRDefault="00AA14A4" w:rsidP="00D25A01">
      <w:pPr>
        <w:jc w:val="both"/>
      </w:pPr>
    </w:p>
    <w:p w14:paraId="040DE868" w14:textId="79AF6FBE" w:rsidR="00AA14A4" w:rsidRPr="00D25A01" w:rsidRDefault="00AA14A4" w:rsidP="00D25A01">
      <w:pPr>
        <w:jc w:val="both"/>
      </w:pPr>
      <w:r w:rsidRPr="00D25A01">
        <w:t xml:space="preserve">De acuerdo a las características, tiempo, competencias y responsabilidades  requeridas para la implementación, ajustes, seguimiento, evaluación y  cumplimiento del sistema de seguridad y salud en el trabajo para el IDSN, la creación del cargo garantiza la continuidad en la ejecución de las acciones propuestas dentro del mismo, cumplimiento a la normatividad,  así como también visibilizar ante los municipios del departamento un modelo a seguir en el cumplimiento </w:t>
      </w:r>
      <w:r w:rsidR="00C051EC" w:rsidRPr="00D25A01">
        <w:t>en</w:t>
      </w:r>
      <w:r w:rsidRPr="00D25A01">
        <w:t xml:space="preserve"> lo referente a riesgos laborales</w:t>
      </w:r>
      <w:r w:rsidR="00C051EC" w:rsidRPr="00D25A01">
        <w:t>,</w:t>
      </w:r>
      <w:r w:rsidRPr="00D25A01">
        <w:t xml:space="preserve"> además que las responsabilidades así lo ameritan. </w:t>
      </w:r>
    </w:p>
    <w:p w14:paraId="18492B20" w14:textId="703D287C" w:rsidR="00AA14A4" w:rsidRDefault="00AA14A4" w:rsidP="00D25A01">
      <w:pPr>
        <w:pStyle w:val="Textoindependiente"/>
        <w:rPr>
          <w:b/>
          <w:bCs/>
          <w:sz w:val="25"/>
        </w:rPr>
      </w:pPr>
    </w:p>
    <w:p w14:paraId="7547227E" w14:textId="21107C48" w:rsidR="00D25A01" w:rsidRDefault="00D25A01" w:rsidP="00D25A01">
      <w:pPr>
        <w:pStyle w:val="Textoindependiente"/>
        <w:rPr>
          <w:b/>
          <w:bCs/>
          <w:sz w:val="25"/>
        </w:rPr>
      </w:pPr>
    </w:p>
    <w:p w14:paraId="14BE6C7E" w14:textId="2B043362" w:rsidR="00AA14A4" w:rsidRPr="00D25A01" w:rsidRDefault="00AA14A4" w:rsidP="00D25A01">
      <w:pPr>
        <w:pStyle w:val="Prrafodelista"/>
        <w:widowControl/>
        <w:numPr>
          <w:ilvl w:val="0"/>
          <w:numId w:val="13"/>
        </w:numPr>
        <w:autoSpaceDE/>
        <w:autoSpaceDN/>
        <w:rPr>
          <w:rFonts w:eastAsia="Calibri"/>
          <w:b/>
          <w:lang w:val="es-CO"/>
        </w:rPr>
      </w:pPr>
      <w:r w:rsidRPr="00D25A01">
        <w:rPr>
          <w:b/>
        </w:rPr>
        <w:t xml:space="preserve">DESCRIPCIÓN DE FUNCIONES </w:t>
      </w:r>
    </w:p>
    <w:tbl>
      <w:tblPr>
        <w:tblStyle w:val="TableNormal"/>
        <w:tblW w:w="896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7"/>
        <w:gridCol w:w="1495"/>
        <w:gridCol w:w="4559"/>
      </w:tblGrid>
      <w:tr w:rsidR="00EF2312" w:rsidRPr="00D25A01" w14:paraId="272A365B" w14:textId="77777777" w:rsidTr="00790A14">
        <w:trPr>
          <w:trHeight w:val="277"/>
        </w:trPr>
        <w:tc>
          <w:tcPr>
            <w:tcW w:w="8961" w:type="dxa"/>
            <w:gridSpan w:val="3"/>
          </w:tcPr>
          <w:p w14:paraId="0605CA30" w14:textId="77777777" w:rsidR="00EF2312" w:rsidRPr="00D25A01" w:rsidRDefault="00AB38A1" w:rsidP="00D25A01">
            <w:pPr>
              <w:pStyle w:val="TableParagraph"/>
              <w:ind w:left="3355"/>
              <w:rPr>
                <w:b/>
              </w:rPr>
            </w:pPr>
            <w:r w:rsidRPr="00D25A01">
              <w:rPr>
                <w:b/>
              </w:rPr>
              <w:t>I.IDENTIFICACIÓN</w:t>
            </w:r>
          </w:p>
        </w:tc>
      </w:tr>
      <w:tr w:rsidR="00EF2312" w:rsidRPr="00D25A01" w14:paraId="4857B150" w14:textId="77777777" w:rsidTr="00790A14">
        <w:trPr>
          <w:trHeight w:val="531"/>
        </w:trPr>
        <w:tc>
          <w:tcPr>
            <w:tcW w:w="2907" w:type="dxa"/>
            <w:tcBorders>
              <w:bottom w:val="nil"/>
              <w:right w:val="nil"/>
            </w:tcBorders>
          </w:tcPr>
          <w:p w14:paraId="19740D43" w14:textId="77777777" w:rsidR="00EF2312" w:rsidRPr="00D25A01" w:rsidRDefault="00EF2312" w:rsidP="00D25A01">
            <w:pPr>
              <w:pStyle w:val="TableParagraph"/>
            </w:pPr>
          </w:p>
          <w:p w14:paraId="142D92C4" w14:textId="77777777" w:rsidR="00EF2312" w:rsidRPr="00D25A01" w:rsidRDefault="00AB38A1" w:rsidP="00D25A01">
            <w:pPr>
              <w:pStyle w:val="TableParagraph"/>
              <w:ind w:left="107"/>
            </w:pPr>
            <w:r w:rsidRPr="00D25A01">
              <w:t>Nivel:</w:t>
            </w:r>
          </w:p>
        </w:tc>
        <w:tc>
          <w:tcPr>
            <w:tcW w:w="6054" w:type="dxa"/>
            <w:gridSpan w:val="2"/>
            <w:tcBorders>
              <w:left w:val="nil"/>
              <w:bottom w:val="nil"/>
            </w:tcBorders>
          </w:tcPr>
          <w:p w14:paraId="3364315C" w14:textId="77777777" w:rsidR="00EF2312" w:rsidRPr="00D25A01" w:rsidRDefault="00EF2312" w:rsidP="00D25A01">
            <w:pPr>
              <w:pStyle w:val="TableParagraph"/>
            </w:pPr>
          </w:p>
          <w:p w14:paraId="25C66D31" w14:textId="72F4AEF4" w:rsidR="00EF2312" w:rsidRPr="00D25A01" w:rsidRDefault="00BD3A02" w:rsidP="00D25A01">
            <w:pPr>
              <w:pStyle w:val="TableParagraph"/>
              <w:ind w:left="211"/>
            </w:pPr>
            <w:r w:rsidRPr="00D25A01">
              <w:t>PROFESIONAL</w:t>
            </w:r>
          </w:p>
        </w:tc>
      </w:tr>
      <w:tr w:rsidR="00EF2312" w:rsidRPr="00D25A01" w14:paraId="309E6C45" w14:textId="77777777" w:rsidTr="00790A14">
        <w:trPr>
          <w:trHeight w:val="265"/>
        </w:trPr>
        <w:tc>
          <w:tcPr>
            <w:tcW w:w="2907" w:type="dxa"/>
            <w:tcBorders>
              <w:top w:val="nil"/>
              <w:bottom w:val="nil"/>
              <w:right w:val="nil"/>
            </w:tcBorders>
          </w:tcPr>
          <w:p w14:paraId="673A32F6" w14:textId="77777777" w:rsidR="00EF2312" w:rsidRPr="00D25A01" w:rsidRDefault="00AB38A1" w:rsidP="00D25A01">
            <w:pPr>
              <w:pStyle w:val="TableParagraph"/>
              <w:ind w:left="107"/>
            </w:pPr>
            <w:r w:rsidRPr="00D25A01">
              <w:t>Denominación</w:t>
            </w:r>
            <w:r w:rsidR="000B449F" w:rsidRPr="00D25A01">
              <w:t xml:space="preserve"> </w:t>
            </w:r>
            <w:r w:rsidRPr="00D25A01">
              <w:t>del</w:t>
            </w:r>
            <w:r w:rsidR="000B449F" w:rsidRPr="00D25A01">
              <w:t xml:space="preserve"> </w:t>
            </w:r>
            <w:r w:rsidRPr="00D25A01">
              <w:t>Empleo:</w:t>
            </w:r>
          </w:p>
        </w:tc>
        <w:tc>
          <w:tcPr>
            <w:tcW w:w="6054" w:type="dxa"/>
            <w:gridSpan w:val="2"/>
            <w:tcBorders>
              <w:top w:val="nil"/>
              <w:left w:val="nil"/>
              <w:bottom w:val="nil"/>
            </w:tcBorders>
          </w:tcPr>
          <w:p w14:paraId="3EC1EC99" w14:textId="4F3AE8B7" w:rsidR="00EF2312" w:rsidRPr="00D25A01" w:rsidRDefault="00BD3A02" w:rsidP="00D25A01">
            <w:pPr>
              <w:pStyle w:val="TableParagraph"/>
              <w:ind w:left="211"/>
            </w:pPr>
            <w:r w:rsidRPr="00D25A01">
              <w:t>PROFESIONAL UNIVERSITARIO</w:t>
            </w:r>
          </w:p>
        </w:tc>
      </w:tr>
      <w:tr w:rsidR="00EF2312" w:rsidRPr="00D25A01" w14:paraId="06D95E0F" w14:textId="77777777" w:rsidTr="00790A14">
        <w:trPr>
          <w:trHeight w:val="266"/>
        </w:trPr>
        <w:tc>
          <w:tcPr>
            <w:tcW w:w="2907" w:type="dxa"/>
            <w:tcBorders>
              <w:top w:val="nil"/>
              <w:bottom w:val="nil"/>
              <w:right w:val="nil"/>
            </w:tcBorders>
          </w:tcPr>
          <w:p w14:paraId="48AC5FDE" w14:textId="77777777" w:rsidR="00EF2312" w:rsidRPr="00D25A01" w:rsidRDefault="00AB38A1" w:rsidP="00D25A01">
            <w:pPr>
              <w:pStyle w:val="TableParagraph"/>
              <w:ind w:left="107"/>
            </w:pPr>
            <w:r w:rsidRPr="00D25A01">
              <w:t>Código:</w:t>
            </w:r>
          </w:p>
        </w:tc>
        <w:tc>
          <w:tcPr>
            <w:tcW w:w="6054" w:type="dxa"/>
            <w:gridSpan w:val="2"/>
            <w:tcBorders>
              <w:top w:val="nil"/>
              <w:left w:val="nil"/>
              <w:bottom w:val="nil"/>
            </w:tcBorders>
          </w:tcPr>
          <w:p w14:paraId="17E6A875" w14:textId="78D4C7F4" w:rsidR="00EF2312" w:rsidRPr="00D25A01" w:rsidRDefault="00BD3A02" w:rsidP="00D25A01">
            <w:pPr>
              <w:pStyle w:val="TableParagraph"/>
              <w:ind w:left="211"/>
            </w:pPr>
            <w:r w:rsidRPr="00D25A01">
              <w:t>219</w:t>
            </w:r>
          </w:p>
        </w:tc>
      </w:tr>
      <w:tr w:rsidR="00EF2312" w:rsidRPr="00D25A01" w14:paraId="7D25AE10" w14:textId="77777777" w:rsidTr="00790A14">
        <w:trPr>
          <w:trHeight w:val="265"/>
        </w:trPr>
        <w:tc>
          <w:tcPr>
            <w:tcW w:w="2907" w:type="dxa"/>
            <w:tcBorders>
              <w:top w:val="nil"/>
              <w:bottom w:val="nil"/>
              <w:right w:val="nil"/>
            </w:tcBorders>
          </w:tcPr>
          <w:p w14:paraId="5BFA18D9" w14:textId="77777777" w:rsidR="00EF2312" w:rsidRPr="00D25A01" w:rsidRDefault="00AB38A1" w:rsidP="00D25A01">
            <w:pPr>
              <w:pStyle w:val="TableParagraph"/>
              <w:ind w:left="107"/>
            </w:pPr>
            <w:r w:rsidRPr="00D25A01">
              <w:t>Grado:</w:t>
            </w:r>
          </w:p>
        </w:tc>
        <w:tc>
          <w:tcPr>
            <w:tcW w:w="6054" w:type="dxa"/>
            <w:gridSpan w:val="2"/>
            <w:tcBorders>
              <w:top w:val="nil"/>
              <w:left w:val="nil"/>
              <w:bottom w:val="nil"/>
            </w:tcBorders>
          </w:tcPr>
          <w:p w14:paraId="24982DE7" w14:textId="03C55389" w:rsidR="00EF2312" w:rsidRPr="00D25A01" w:rsidRDefault="00AB38A1" w:rsidP="00D25A01">
            <w:pPr>
              <w:pStyle w:val="TableParagraph"/>
              <w:ind w:left="211"/>
            </w:pPr>
            <w:r w:rsidRPr="00D25A01">
              <w:t>0</w:t>
            </w:r>
            <w:r w:rsidR="00312F64" w:rsidRPr="00D25A01">
              <w:t>1</w:t>
            </w:r>
          </w:p>
        </w:tc>
      </w:tr>
      <w:tr w:rsidR="00EF2312" w:rsidRPr="00D25A01" w14:paraId="03E5B162" w14:textId="77777777" w:rsidTr="00790A14">
        <w:trPr>
          <w:trHeight w:val="265"/>
        </w:trPr>
        <w:tc>
          <w:tcPr>
            <w:tcW w:w="2907" w:type="dxa"/>
            <w:tcBorders>
              <w:top w:val="nil"/>
              <w:bottom w:val="nil"/>
              <w:right w:val="nil"/>
            </w:tcBorders>
          </w:tcPr>
          <w:p w14:paraId="29939007" w14:textId="77777777" w:rsidR="00EF2312" w:rsidRPr="00D25A01" w:rsidRDefault="000B449F" w:rsidP="00D25A01">
            <w:pPr>
              <w:pStyle w:val="TableParagraph"/>
              <w:ind w:left="107"/>
            </w:pPr>
            <w:proofErr w:type="spellStart"/>
            <w:r w:rsidRPr="00D25A01">
              <w:t>N°</w:t>
            </w:r>
            <w:proofErr w:type="spellEnd"/>
            <w:r w:rsidRPr="00D25A01">
              <w:t xml:space="preserve"> </w:t>
            </w:r>
            <w:r w:rsidR="00AB38A1" w:rsidRPr="00D25A01">
              <w:t>de</w:t>
            </w:r>
            <w:r w:rsidRPr="00D25A01">
              <w:t xml:space="preserve"> </w:t>
            </w:r>
            <w:r w:rsidR="00AB38A1" w:rsidRPr="00D25A01">
              <w:t>Cargos:</w:t>
            </w:r>
          </w:p>
        </w:tc>
        <w:tc>
          <w:tcPr>
            <w:tcW w:w="6054" w:type="dxa"/>
            <w:gridSpan w:val="2"/>
            <w:tcBorders>
              <w:top w:val="nil"/>
              <w:left w:val="nil"/>
              <w:bottom w:val="nil"/>
            </w:tcBorders>
          </w:tcPr>
          <w:p w14:paraId="1D092BE5" w14:textId="42BE2AEE" w:rsidR="00EF2312" w:rsidRPr="00D25A01" w:rsidRDefault="00AB38A1" w:rsidP="00D25A01">
            <w:pPr>
              <w:pStyle w:val="TableParagraph"/>
              <w:ind w:left="211"/>
            </w:pPr>
            <w:r w:rsidRPr="00D25A01">
              <w:t>0</w:t>
            </w:r>
            <w:r w:rsidR="00BD3A02" w:rsidRPr="00D25A01">
              <w:t>1</w:t>
            </w:r>
          </w:p>
        </w:tc>
      </w:tr>
      <w:tr w:rsidR="00EF2312" w:rsidRPr="00D25A01" w14:paraId="17055B0D" w14:textId="77777777" w:rsidTr="00790A14">
        <w:trPr>
          <w:trHeight w:val="266"/>
        </w:trPr>
        <w:tc>
          <w:tcPr>
            <w:tcW w:w="2907" w:type="dxa"/>
            <w:tcBorders>
              <w:top w:val="nil"/>
              <w:bottom w:val="nil"/>
              <w:right w:val="nil"/>
            </w:tcBorders>
          </w:tcPr>
          <w:p w14:paraId="1DD2B121" w14:textId="77777777" w:rsidR="00EF2312" w:rsidRPr="00D25A01" w:rsidRDefault="00AB38A1" w:rsidP="00D25A01">
            <w:pPr>
              <w:pStyle w:val="TableParagraph"/>
              <w:ind w:left="107"/>
            </w:pPr>
            <w:r w:rsidRPr="00D25A01">
              <w:t>Dependencia:</w:t>
            </w:r>
          </w:p>
        </w:tc>
        <w:tc>
          <w:tcPr>
            <w:tcW w:w="6054" w:type="dxa"/>
            <w:gridSpan w:val="2"/>
            <w:tcBorders>
              <w:top w:val="nil"/>
              <w:left w:val="nil"/>
              <w:bottom w:val="nil"/>
            </w:tcBorders>
          </w:tcPr>
          <w:p w14:paraId="36E1FF21" w14:textId="021816AE" w:rsidR="00EF2312" w:rsidRPr="00D25A01" w:rsidRDefault="00BD3A02" w:rsidP="00D25A01">
            <w:pPr>
              <w:pStyle w:val="TableParagraph"/>
              <w:ind w:left="211"/>
            </w:pPr>
            <w:r w:rsidRPr="00D25A01">
              <w:t>Secretaria General- Talento Humano</w:t>
            </w:r>
          </w:p>
        </w:tc>
      </w:tr>
      <w:tr w:rsidR="00EF2312" w:rsidRPr="00D25A01" w14:paraId="69E75035" w14:textId="77777777" w:rsidTr="00790A14">
        <w:trPr>
          <w:trHeight w:val="530"/>
        </w:trPr>
        <w:tc>
          <w:tcPr>
            <w:tcW w:w="2907" w:type="dxa"/>
            <w:tcBorders>
              <w:top w:val="nil"/>
              <w:right w:val="nil"/>
            </w:tcBorders>
          </w:tcPr>
          <w:p w14:paraId="4382AED4" w14:textId="77777777" w:rsidR="00EF2312" w:rsidRPr="00D25A01" w:rsidRDefault="00AB38A1" w:rsidP="00D25A01">
            <w:pPr>
              <w:pStyle w:val="TableParagraph"/>
              <w:ind w:left="107"/>
            </w:pPr>
            <w:r w:rsidRPr="00D25A01">
              <w:t>Cargo</w:t>
            </w:r>
            <w:r w:rsidR="000B449F" w:rsidRPr="00D25A01">
              <w:t xml:space="preserve"> </w:t>
            </w:r>
            <w:r w:rsidRPr="00D25A01">
              <w:t>del</w:t>
            </w:r>
            <w:r w:rsidR="000B449F" w:rsidRPr="00D25A01">
              <w:t xml:space="preserve"> </w:t>
            </w:r>
            <w:proofErr w:type="gramStart"/>
            <w:r w:rsidRPr="00D25A01">
              <w:t>Jefe</w:t>
            </w:r>
            <w:proofErr w:type="gramEnd"/>
            <w:r w:rsidR="000B449F" w:rsidRPr="00D25A01">
              <w:t xml:space="preserve"> </w:t>
            </w:r>
            <w:r w:rsidRPr="00D25A01">
              <w:t>Inmediato:</w:t>
            </w:r>
          </w:p>
        </w:tc>
        <w:tc>
          <w:tcPr>
            <w:tcW w:w="6054" w:type="dxa"/>
            <w:gridSpan w:val="2"/>
            <w:tcBorders>
              <w:top w:val="nil"/>
              <w:left w:val="nil"/>
            </w:tcBorders>
          </w:tcPr>
          <w:p w14:paraId="0779E232" w14:textId="4B671AB1" w:rsidR="00EF2312" w:rsidRPr="00D25A01" w:rsidRDefault="00F62AA3" w:rsidP="00D25A01">
            <w:pPr>
              <w:pStyle w:val="TableParagraph"/>
              <w:ind w:left="211"/>
            </w:pPr>
            <w:r w:rsidRPr="00D25A01">
              <w:t>Secretario General</w:t>
            </w:r>
          </w:p>
        </w:tc>
      </w:tr>
      <w:tr w:rsidR="00EF2312" w:rsidRPr="00D25A01" w14:paraId="296A3FF9" w14:textId="77777777" w:rsidTr="00790A14">
        <w:trPr>
          <w:trHeight w:val="278"/>
        </w:trPr>
        <w:tc>
          <w:tcPr>
            <w:tcW w:w="8961" w:type="dxa"/>
            <w:gridSpan w:val="3"/>
            <w:shd w:val="clear" w:color="auto" w:fill="CCFFCC"/>
          </w:tcPr>
          <w:p w14:paraId="69FCFC5C" w14:textId="79D6DB63" w:rsidR="00EF2312" w:rsidRPr="00D25A01" w:rsidRDefault="00BD3A02" w:rsidP="00D25A01">
            <w:pPr>
              <w:pStyle w:val="TableParagraph"/>
              <w:ind w:left="1535" w:right="1528"/>
              <w:jc w:val="center"/>
              <w:rPr>
                <w:b/>
              </w:rPr>
            </w:pPr>
            <w:r w:rsidRPr="00D25A01">
              <w:rPr>
                <w:b/>
              </w:rPr>
              <w:t>SECRETARIA GENERAL- TALENTO HUMANO</w:t>
            </w:r>
          </w:p>
        </w:tc>
      </w:tr>
      <w:tr w:rsidR="00EF2312" w:rsidRPr="00D25A01" w14:paraId="606B5D18" w14:textId="77777777" w:rsidTr="00790A14">
        <w:trPr>
          <w:trHeight w:val="277"/>
        </w:trPr>
        <w:tc>
          <w:tcPr>
            <w:tcW w:w="8961" w:type="dxa"/>
            <w:gridSpan w:val="3"/>
          </w:tcPr>
          <w:p w14:paraId="6C24F22B" w14:textId="77777777" w:rsidR="00EF2312" w:rsidRPr="00D25A01" w:rsidRDefault="00AB38A1" w:rsidP="00D25A01">
            <w:pPr>
              <w:pStyle w:val="TableParagraph"/>
              <w:ind w:left="2945"/>
              <w:rPr>
                <w:b/>
              </w:rPr>
            </w:pPr>
            <w:r w:rsidRPr="00D25A01">
              <w:rPr>
                <w:b/>
              </w:rPr>
              <w:t>II.PROPÓSITO</w:t>
            </w:r>
            <w:r w:rsidR="000B449F" w:rsidRPr="00D25A01">
              <w:rPr>
                <w:b/>
              </w:rPr>
              <w:t xml:space="preserve"> </w:t>
            </w:r>
            <w:r w:rsidRPr="00D25A01">
              <w:rPr>
                <w:b/>
              </w:rPr>
              <w:t>PRINCIPAL</w:t>
            </w:r>
          </w:p>
        </w:tc>
      </w:tr>
      <w:tr w:rsidR="00EF2312" w:rsidRPr="00D25A01" w14:paraId="410474AF" w14:textId="77777777" w:rsidTr="00790A14">
        <w:trPr>
          <w:trHeight w:val="640"/>
        </w:trPr>
        <w:tc>
          <w:tcPr>
            <w:tcW w:w="8961" w:type="dxa"/>
            <w:gridSpan w:val="3"/>
          </w:tcPr>
          <w:p w14:paraId="11DF5D21" w14:textId="098DB72A" w:rsidR="00EF2312" w:rsidRPr="00D25A01" w:rsidRDefault="00CE2AF4" w:rsidP="00D25A01">
            <w:pPr>
              <w:pStyle w:val="TableParagraph"/>
              <w:ind w:left="107" w:right="89"/>
              <w:rPr>
                <w:highlight w:val="yellow"/>
              </w:rPr>
            </w:pPr>
            <w:r w:rsidRPr="00D25A01">
              <w:t xml:space="preserve">Coordinar las actividades referentes a la Gestión de la Seguridad y </w:t>
            </w:r>
            <w:r w:rsidR="0089306A" w:rsidRPr="00D25A01">
              <w:t>S</w:t>
            </w:r>
            <w:r w:rsidRPr="00D25A01">
              <w:t>alud en el trabajo de todos los funcionarios del IDSN</w:t>
            </w:r>
          </w:p>
        </w:tc>
      </w:tr>
      <w:tr w:rsidR="00EF2312" w:rsidRPr="00D25A01" w14:paraId="267A783C" w14:textId="77777777" w:rsidTr="00790A14">
        <w:trPr>
          <w:trHeight w:val="277"/>
        </w:trPr>
        <w:tc>
          <w:tcPr>
            <w:tcW w:w="8961" w:type="dxa"/>
            <w:gridSpan w:val="3"/>
          </w:tcPr>
          <w:p w14:paraId="62FD322B" w14:textId="77777777" w:rsidR="00EF2312" w:rsidRPr="00D25A01" w:rsidRDefault="00AB38A1" w:rsidP="00D25A01">
            <w:pPr>
              <w:pStyle w:val="TableParagraph"/>
              <w:ind w:left="2690"/>
              <w:rPr>
                <w:b/>
              </w:rPr>
            </w:pPr>
            <w:r w:rsidRPr="00D25A01">
              <w:rPr>
                <w:b/>
              </w:rPr>
              <w:lastRenderedPageBreak/>
              <w:t>III.PROCESOS</w:t>
            </w:r>
            <w:r w:rsidR="000B449F" w:rsidRPr="00D25A01">
              <w:rPr>
                <w:b/>
              </w:rPr>
              <w:t xml:space="preserve"> </w:t>
            </w:r>
            <w:r w:rsidRPr="00D25A01">
              <w:rPr>
                <w:b/>
              </w:rPr>
              <w:t>RELACIONADOS</w:t>
            </w:r>
          </w:p>
        </w:tc>
      </w:tr>
      <w:tr w:rsidR="00EF2312" w:rsidRPr="00D25A01" w14:paraId="55EA327A" w14:textId="77777777" w:rsidTr="00790A14">
        <w:trPr>
          <w:trHeight w:val="1275"/>
        </w:trPr>
        <w:tc>
          <w:tcPr>
            <w:tcW w:w="8961" w:type="dxa"/>
            <w:gridSpan w:val="3"/>
          </w:tcPr>
          <w:p w14:paraId="43635CC1" w14:textId="51642409" w:rsidR="00EF2312" w:rsidRPr="00D25A01" w:rsidRDefault="00B47E6D" w:rsidP="00D25A01">
            <w:pPr>
              <w:pStyle w:val="TableParagraph"/>
              <w:ind w:left="107" w:right="92"/>
              <w:jc w:val="both"/>
              <w:rPr>
                <w:highlight w:val="yellow"/>
              </w:rPr>
            </w:pPr>
            <w:r w:rsidRPr="00D25A01">
              <w:t>Gestión y apoyo de los Procedimientos: a) coordinación del Sistema de Gestión de Seguridad y Salud en el trabajo, b) seguimiento de los eventos accidentes, enfermedad laboral c) Seguimiento de eventos especiales relacionados con la Seguridad y Salud en el trabajo</w:t>
            </w:r>
          </w:p>
        </w:tc>
      </w:tr>
      <w:tr w:rsidR="00EF2312" w:rsidRPr="00D25A01" w14:paraId="3E8FCEB0" w14:textId="77777777" w:rsidTr="00790A14">
        <w:trPr>
          <w:trHeight w:val="277"/>
        </w:trPr>
        <w:tc>
          <w:tcPr>
            <w:tcW w:w="8961" w:type="dxa"/>
            <w:gridSpan w:val="3"/>
          </w:tcPr>
          <w:p w14:paraId="149F4E69" w14:textId="77777777" w:rsidR="00EF2312" w:rsidRPr="00D25A01" w:rsidRDefault="00AB38A1" w:rsidP="00D25A01">
            <w:pPr>
              <w:pStyle w:val="TableParagraph"/>
              <w:ind w:left="1854"/>
              <w:rPr>
                <w:b/>
                <w:highlight w:val="yellow"/>
              </w:rPr>
            </w:pPr>
            <w:r w:rsidRPr="00D25A01">
              <w:rPr>
                <w:b/>
              </w:rPr>
              <w:t>IV.DESCRIPCIÓN</w:t>
            </w:r>
            <w:r w:rsidR="000B449F" w:rsidRPr="00D25A01">
              <w:rPr>
                <w:b/>
              </w:rPr>
              <w:t xml:space="preserve"> </w:t>
            </w:r>
            <w:r w:rsidRPr="00D25A01">
              <w:rPr>
                <w:b/>
              </w:rPr>
              <w:t>DE</w:t>
            </w:r>
            <w:r w:rsidR="000B449F" w:rsidRPr="00D25A01">
              <w:rPr>
                <w:b/>
              </w:rPr>
              <w:t xml:space="preserve"> </w:t>
            </w:r>
            <w:r w:rsidRPr="00D25A01">
              <w:rPr>
                <w:b/>
              </w:rPr>
              <w:t>FUNCIONES</w:t>
            </w:r>
            <w:r w:rsidR="000B449F" w:rsidRPr="00D25A01">
              <w:rPr>
                <w:b/>
              </w:rPr>
              <w:t xml:space="preserve"> </w:t>
            </w:r>
            <w:r w:rsidRPr="00D25A01">
              <w:rPr>
                <w:b/>
              </w:rPr>
              <w:t>ESENCIALES</w:t>
            </w:r>
          </w:p>
        </w:tc>
      </w:tr>
      <w:tr w:rsidR="00EF2312" w:rsidRPr="00D25A01" w14:paraId="26A0E0D7" w14:textId="77777777" w:rsidTr="00790A14">
        <w:trPr>
          <w:trHeight w:val="3984"/>
        </w:trPr>
        <w:tc>
          <w:tcPr>
            <w:tcW w:w="8961" w:type="dxa"/>
            <w:gridSpan w:val="3"/>
          </w:tcPr>
          <w:p w14:paraId="1AAD6FE0" w14:textId="77777777" w:rsidR="00CE2AF4" w:rsidRPr="00D25A01" w:rsidRDefault="00CE2AF4" w:rsidP="00D25A01">
            <w:pPr>
              <w:pStyle w:val="TableParagraph"/>
              <w:tabs>
                <w:tab w:val="left" w:pos="468"/>
              </w:tabs>
            </w:pPr>
          </w:p>
          <w:p w14:paraId="4702E16E" w14:textId="77777777" w:rsidR="00CE2AF4" w:rsidRPr="00D25A01" w:rsidRDefault="00CE2AF4" w:rsidP="00D25A01">
            <w:pPr>
              <w:pStyle w:val="TableParagraph"/>
              <w:numPr>
                <w:ilvl w:val="0"/>
                <w:numId w:val="8"/>
              </w:numPr>
              <w:tabs>
                <w:tab w:val="left" w:pos="468"/>
              </w:tabs>
            </w:pPr>
            <w:r w:rsidRPr="00D25A01">
              <w:t>Coordinar, supervisar y planificar las actividades referentes al diseño, implementación y actualización del Sistema de Gestión de Seguridad y Salud en el Trabajo de la entidad.</w:t>
            </w:r>
          </w:p>
          <w:p w14:paraId="78EDD13D" w14:textId="77777777" w:rsidR="00CE2AF4" w:rsidRPr="00D25A01" w:rsidRDefault="00CE2AF4" w:rsidP="00D25A01">
            <w:pPr>
              <w:pStyle w:val="TableParagraph"/>
              <w:tabs>
                <w:tab w:val="left" w:pos="468"/>
              </w:tabs>
              <w:ind w:left="720"/>
            </w:pPr>
          </w:p>
          <w:p w14:paraId="3A75E4CC" w14:textId="57D747E4" w:rsidR="00CE2AF4" w:rsidRPr="00D25A01" w:rsidRDefault="00CE2AF4" w:rsidP="00D25A01">
            <w:pPr>
              <w:pStyle w:val="TableParagraph"/>
              <w:numPr>
                <w:ilvl w:val="0"/>
                <w:numId w:val="8"/>
              </w:numPr>
              <w:tabs>
                <w:tab w:val="left" w:pos="468"/>
              </w:tabs>
            </w:pPr>
            <w:r w:rsidRPr="00D25A01">
              <w:t>Definir el presupuesto para la ejecución del Sistema de Gestión de la Seguridad y Salud en el Trabajo</w:t>
            </w:r>
          </w:p>
          <w:p w14:paraId="2E3988EA" w14:textId="77777777" w:rsidR="00CE2AF4" w:rsidRPr="00D25A01" w:rsidRDefault="00CE2AF4" w:rsidP="00D25A01">
            <w:pPr>
              <w:pStyle w:val="TableParagraph"/>
              <w:tabs>
                <w:tab w:val="left" w:pos="468"/>
              </w:tabs>
              <w:ind w:left="720"/>
            </w:pPr>
          </w:p>
          <w:p w14:paraId="669C543C" w14:textId="77777777" w:rsidR="00CE2AF4" w:rsidRPr="00D25A01" w:rsidRDefault="00CE2AF4" w:rsidP="00D25A01">
            <w:pPr>
              <w:pStyle w:val="TableParagraph"/>
              <w:numPr>
                <w:ilvl w:val="0"/>
                <w:numId w:val="8"/>
              </w:numPr>
              <w:tabs>
                <w:tab w:val="left" w:pos="468"/>
              </w:tabs>
            </w:pPr>
            <w:r w:rsidRPr="00D25A01">
              <w:t>Mantener actualizada la documentación del Sistema de Gestión de Seguridad y Salud en el Trabajo acorde a los requerimientos legales vigentes.</w:t>
            </w:r>
          </w:p>
          <w:p w14:paraId="165864C8" w14:textId="77777777" w:rsidR="00CE2AF4" w:rsidRPr="00D25A01" w:rsidRDefault="00CE2AF4" w:rsidP="00D25A01">
            <w:pPr>
              <w:pStyle w:val="Prrafodelista"/>
            </w:pPr>
          </w:p>
          <w:p w14:paraId="389B4440" w14:textId="77777777" w:rsidR="00CE2AF4" w:rsidRPr="00D25A01" w:rsidRDefault="00CE2AF4" w:rsidP="00D25A01">
            <w:pPr>
              <w:pStyle w:val="TableParagraph"/>
              <w:numPr>
                <w:ilvl w:val="0"/>
                <w:numId w:val="8"/>
              </w:numPr>
              <w:tabs>
                <w:tab w:val="left" w:pos="468"/>
              </w:tabs>
            </w:pPr>
            <w:r w:rsidRPr="00D25A01">
              <w:t xml:space="preserve">Elaborar informes e indicadores de gestión acorde a la normatividad nacional vigente. </w:t>
            </w:r>
          </w:p>
          <w:p w14:paraId="37961A60" w14:textId="77777777" w:rsidR="00CE2AF4" w:rsidRPr="00D25A01" w:rsidRDefault="00CE2AF4" w:rsidP="00D25A01">
            <w:pPr>
              <w:pStyle w:val="Prrafodelista"/>
            </w:pPr>
          </w:p>
          <w:p w14:paraId="6B31BEA1" w14:textId="77777777" w:rsidR="00CE2AF4" w:rsidRPr="00D25A01" w:rsidRDefault="00CE2AF4" w:rsidP="00D25A01">
            <w:pPr>
              <w:pStyle w:val="TableParagraph"/>
              <w:numPr>
                <w:ilvl w:val="0"/>
                <w:numId w:val="8"/>
              </w:numPr>
              <w:tabs>
                <w:tab w:val="left" w:pos="468"/>
              </w:tabs>
            </w:pPr>
            <w:r w:rsidRPr="00D25A01">
              <w:t>Gestionar la ejecución de actividades contempladas dentro del plan de trabajo anual del Sistema de Gestión de Seguridad y Salud en el Trabajo de la entidad que incluya actividades de promoción de la salud y prevención de la enfermedad dirigida a los trabajadores de la entidad.</w:t>
            </w:r>
          </w:p>
          <w:p w14:paraId="6E6B24AA" w14:textId="77777777" w:rsidR="00CE2AF4" w:rsidRPr="00D25A01" w:rsidRDefault="00CE2AF4" w:rsidP="00D25A01">
            <w:pPr>
              <w:pStyle w:val="Prrafodelista"/>
            </w:pPr>
          </w:p>
          <w:p w14:paraId="3AEDC997" w14:textId="77777777" w:rsidR="00CE2AF4" w:rsidRPr="00D25A01" w:rsidRDefault="00CE2AF4" w:rsidP="00D25A01">
            <w:pPr>
              <w:pStyle w:val="TableParagraph"/>
              <w:numPr>
                <w:ilvl w:val="0"/>
                <w:numId w:val="8"/>
              </w:numPr>
              <w:tabs>
                <w:tab w:val="left" w:pos="468"/>
              </w:tabs>
            </w:pPr>
            <w:r w:rsidRPr="00D25A01">
              <w:t>Coordinar la implementación y desarrollo de los Sistemas de Vigilancia Epidemiológicos acorde a los riesgos prioritarios.</w:t>
            </w:r>
          </w:p>
          <w:p w14:paraId="4F5B67A4" w14:textId="77777777" w:rsidR="00CE2AF4" w:rsidRPr="00D25A01" w:rsidRDefault="00CE2AF4" w:rsidP="00D25A01">
            <w:pPr>
              <w:pStyle w:val="Prrafodelista"/>
            </w:pPr>
          </w:p>
          <w:p w14:paraId="03B15EEF" w14:textId="77777777" w:rsidR="00CE2AF4" w:rsidRPr="00D25A01" w:rsidRDefault="00CE2AF4" w:rsidP="00D25A01">
            <w:pPr>
              <w:pStyle w:val="TableParagraph"/>
              <w:numPr>
                <w:ilvl w:val="0"/>
                <w:numId w:val="8"/>
              </w:numPr>
              <w:tabs>
                <w:tab w:val="left" w:pos="468"/>
              </w:tabs>
            </w:pPr>
            <w:r w:rsidRPr="00D25A01">
              <w:t>Garantizar el reporte e investigación de los incidentes, accidentes y enfermedades laborales que se presenten en la entidad.</w:t>
            </w:r>
          </w:p>
          <w:p w14:paraId="4693A6DA" w14:textId="77777777" w:rsidR="00CE2AF4" w:rsidRPr="00D25A01" w:rsidRDefault="00CE2AF4" w:rsidP="00D25A01">
            <w:pPr>
              <w:pStyle w:val="Prrafodelista"/>
            </w:pPr>
          </w:p>
          <w:p w14:paraId="2085091D" w14:textId="77777777" w:rsidR="00CE2AF4" w:rsidRPr="00D25A01" w:rsidRDefault="00CE2AF4" w:rsidP="00D25A01">
            <w:pPr>
              <w:pStyle w:val="TableParagraph"/>
              <w:numPr>
                <w:ilvl w:val="0"/>
                <w:numId w:val="8"/>
              </w:numPr>
              <w:tabs>
                <w:tab w:val="left" w:pos="468"/>
              </w:tabs>
            </w:pPr>
            <w:r w:rsidRPr="00D25A01">
              <w:t xml:space="preserve">Elaborar el plan de capacitación en Seguridad y Salud en el Trabajo acorde a las necesidades diagnosticadas en la entidad y a los peligros identificados. </w:t>
            </w:r>
          </w:p>
          <w:p w14:paraId="2ABB5E20" w14:textId="77777777" w:rsidR="00CE2AF4" w:rsidRPr="00D25A01" w:rsidRDefault="00CE2AF4" w:rsidP="00D25A01">
            <w:pPr>
              <w:pStyle w:val="Prrafodelista"/>
            </w:pPr>
          </w:p>
          <w:p w14:paraId="01306269" w14:textId="77777777" w:rsidR="00CE2AF4" w:rsidRPr="00D25A01" w:rsidRDefault="00CE2AF4" w:rsidP="00D25A01">
            <w:pPr>
              <w:pStyle w:val="TableParagraph"/>
              <w:numPr>
                <w:ilvl w:val="0"/>
                <w:numId w:val="8"/>
              </w:numPr>
              <w:tabs>
                <w:tab w:val="left" w:pos="468"/>
              </w:tabs>
            </w:pPr>
            <w:r w:rsidRPr="00D25A01">
              <w:t>Informar a la alta dirección sobre el funcionamiento y los resultados del Sistema de Gestión de la Seguridad y Salud en el Trabajo SG-SST.</w:t>
            </w:r>
          </w:p>
          <w:p w14:paraId="383C0679" w14:textId="77777777" w:rsidR="00CE2AF4" w:rsidRPr="00D25A01" w:rsidRDefault="00CE2AF4" w:rsidP="00D25A01">
            <w:pPr>
              <w:pStyle w:val="Prrafodelista"/>
            </w:pPr>
          </w:p>
          <w:p w14:paraId="599BBE89" w14:textId="77777777" w:rsidR="00CE2AF4" w:rsidRPr="00D25A01" w:rsidRDefault="00CE2AF4" w:rsidP="00D25A01">
            <w:pPr>
              <w:pStyle w:val="TableParagraph"/>
              <w:numPr>
                <w:ilvl w:val="0"/>
                <w:numId w:val="8"/>
              </w:numPr>
              <w:tabs>
                <w:tab w:val="left" w:pos="468"/>
              </w:tabs>
            </w:pPr>
            <w:r w:rsidRPr="00D25A01">
              <w:t>Conformar y realizar seguimiento al Comité Paritario de Seguridad y Salud en el Trabajo y al Comité de Convivencia Laboral de la entidad.</w:t>
            </w:r>
          </w:p>
          <w:p w14:paraId="46E960B7" w14:textId="77777777" w:rsidR="00CE2AF4" w:rsidRPr="00D25A01" w:rsidRDefault="00CE2AF4" w:rsidP="00D25A01">
            <w:pPr>
              <w:pStyle w:val="Prrafodelista"/>
            </w:pPr>
          </w:p>
          <w:p w14:paraId="57AC74F0" w14:textId="77777777" w:rsidR="00CE2AF4" w:rsidRPr="00D25A01" w:rsidRDefault="00CE2AF4" w:rsidP="00D25A01">
            <w:pPr>
              <w:pStyle w:val="TableParagraph"/>
              <w:numPr>
                <w:ilvl w:val="0"/>
                <w:numId w:val="8"/>
              </w:numPr>
              <w:tabs>
                <w:tab w:val="left" w:pos="468"/>
              </w:tabs>
            </w:pPr>
            <w:r w:rsidRPr="00D25A01">
              <w:t>Garantizar la ejecución de las valoraciones médico ocupacionales y gestionar las recomendaciones emanadas de las mismas.</w:t>
            </w:r>
          </w:p>
          <w:p w14:paraId="0E0EF268" w14:textId="77777777" w:rsidR="00CE2AF4" w:rsidRPr="00D25A01" w:rsidRDefault="00CE2AF4" w:rsidP="00D25A01"/>
          <w:p w14:paraId="0B144DE3" w14:textId="77777777" w:rsidR="00EF2312" w:rsidRDefault="00CE2AF4" w:rsidP="00D25A01">
            <w:pPr>
              <w:pStyle w:val="TableParagraph"/>
              <w:numPr>
                <w:ilvl w:val="0"/>
                <w:numId w:val="8"/>
              </w:numPr>
              <w:tabs>
                <w:tab w:val="left" w:pos="468"/>
              </w:tabs>
            </w:pPr>
            <w:r w:rsidRPr="00D25A01">
              <w:t xml:space="preserve">Las demás funciones que se generen acorde al cumplimiento de la normatividad vigente en Seguridad y Salud en el Trabajo. </w:t>
            </w:r>
          </w:p>
          <w:p w14:paraId="24FCB703" w14:textId="77777777" w:rsidR="00790A14" w:rsidRDefault="00790A14" w:rsidP="00790A14">
            <w:pPr>
              <w:pStyle w:val="Prrafodelista"/>
            </w:pPr>
          </w:p>
          <w:p w14:paraId="0BF3E83E" w14:textId="77777777" w:rsidR="00790A14" w:rsidRDefault="00790A14" w:rsidP="00790A14">
            <w:pPr>
              <w:pStyle w:val="TableParagraph"/>
              <w:tabs>
                <w:tab w:val="left" w:pos="468"/>
              </w:tabs>
            </w:pPr>
          </w:p>
          <w:p w14:paraId="4555DF57" w14:textId="77777777" w:rsidR="00790A14" w:rsidRDefault="00790A14" w:rsidP="00790A14">
            <w:pPr>
              <w:pStyle w:val="TableParagraph"/>
              <w:tabs>
                <w:tab w:val="left" w:pos="468"/>
              </w:tabs>
            </w:pPr>
          </w:p>
          <w:p w14:paraId="0309EC4C" w14:textId="77777777" w:rsidR="00790A14" w:rsidRDefault="00790A14" w:rsidP="00790A14">
            <w:pPr>
              <w:pStyle w:val="TableParagraph"/>
              <w:tabs>
                <w:tab w:val="left" w:pos="468"/>
              </w:tabs>
            </w:pPr>
          </w:p>
          <w:p w14:paraId="0E63D2F6" w14:textId="0A65EB8B" w:rsidR="00790A14" w:rsidRPr="00D25A01" w:rsidRDefault="00790A14" w:rsidP="00790A14">
            <w:pPr>
              <w:pStyle w:val="TableParagraph"/>
              <w:tabs>
                <w:tab w:val="left" w:pos="468"/>
              </w:tabs>
            </w:pPr>
          </w:p>
        </w:tc>
      </w:tr>
      <w:tr w:rsidR="00EF2312" w:rsidRPr="00D25A01" w14:paraId="520EF3E1" w14:textId="77777777" w:rsidTr="00790A14">
        <w:trPr>
          <w:trHeight w:val="280"/>
        </w:trPr>
        <w:tc>
          <w:tcPr>
            <w:tcW w:w="8961" w:type="dxa"/>
            <w:gridSpan w:val="3"/>
          </w:tcPr>
          <w:p w14:paraId="5AFA5EAD" w14:textId="4F462325" w:rsidR="00EF2312" w:rsidRPr="00D25A01" w:rsidRDefault="00AB38A1" w:rsidP="00D25A01">
            <w:pPr>
              <w:pStyle w:val="TableParagraph"/>
              <w:ind w:left="1898"/>
              <w:rPr>
                <w:b/>
                <w:highlight w:val="yellow"/>
              </w:rPr>
            </w:pPr>
            <w:r w:rsidRPr="00D25A01">
              <w:rPr>
                <w:b/>
              </w:rPr>
              <w:lastRenderedPageBreak/>
              <w:t>V.CONOCIMIENTOS</w:t>
            </w:r>
            <w:r w:rsidR="008A4273" w:rsidRPr="00D25A01">
              <w:rPr>
                <w:b/>
              </w:rPr>
              <w:t xml:space="preserve"> </w:t>
            </w:r>
            <w:r w:rsidRPr="00D25A01">
              <w:rPr>
                <w:b/>
              </w:rPr>
              <w:t>BÁSICOS</w:t>
            </w:r>
            <w:r w:rsidR="008A4273" w:rsidRPr="00D25A01">
              <w:rPr>
                <w:b/>
              </w:rPr>
              <w:t xml:space="preserve"> </w:t>
            </w:r>
            <w:r w:rsidRPr="00D25A01">
              <w:rPr>
                <w:b/>
              </w:rPr>
              <w:t>O</w:t>
            </w:r>
            <w:r w:rsidR="008A4273" w:rsidRPr="00D25A01">
              <w:rPr>
                <w:b/>
              </w:rPr>
              <w:t xml:space="preserve"> </w:t>
            </w:r>
            <w:r w:rsidRPr="00D25A01">
              <w:rPr>
                <w:b/>
              </w:rPr>
              <w:t>ESENCIALES</w:t>
            </w:r>
          </w:p>
        </w:tc>
      </w:tr>
      <w:tr w:rsidR="00EF2312" w:rsidRPr="00D25A01" w14:paraId="10D44F58" w14:textId="77777777" w:rsidTr="00790A14">
        <w:trPr>
          <w:trHeight w:val="2923"/>
        </w:trPr>
        <w:tc>
          <w:tcPr>
            <w:tcW w:w="8961" w:type="dxa"/>
            <w:gridSpan w:val="3"/>
          </w:tcPr>
          <w:p w14:paraId="26D90865" w14:textId="33722CD3" w:rsidR="00AA14A4" w:rsidRPr="00D25A01" w:rsidRDefault="00EE5FB3" w:rsidP="00D25A01">
            <w:pPr>
              <w:rPr>
                <w:rFonts w:eastAsia="Calibri"/>
                <w:lang w:val="es-CO"/>
              </w:rPr>
            </w:pPr>
            <w:r w:rsidRPr="00D25A01">
              <w:t xml:space="preserve">1. </w:t>
            </w:r>
            <w:r w:rsidR="00AA14A4" w:rsidRPr="00D25A01">
              <w:t xml:space="preserve">Normatividad vigente del Sistema General de Riesgos laborales. </w:t>
            </w:r>
          </w:p>
          <w:p w14:paraId="6F23C1FC" w14:textId="77777777" w:rsidR="00AA14A4" w:rsidRPr="00D25A01" w:rsidRDefault="00AA14A4" w:rsidP="00D25A01">
            <w:r w:rsidRPr="00D25A01">
              <w:t xml:space="preserve">2. Aplicaciones básicas de sistemas e Internet. </w:t>
            </w:r>
          </w:p>
          <w:p w14:paraId="49D5E2B2" w14:textId="77777777" w:rsidR="00AA14A4" w:rsidRPr="00D25A01" w:rsidRDefault="00AA14A4" w:rsidP="00D25A01">
            <w:r w:rsidRPr="00D25A01">
              <w:t xml:space="preserve">3. Aplicaciones y herramientas ofimáticas. </w:t>
            </w:r>
          </w:p>
          <w:p w14:paraId="2D66B423" w14:textId="77777777" w:rsidR="00AA14A4" w:rsidRPr="00D25A01" w:rsidRDefault="00AA14A4" w:rsidP="00D25A01">
            <w:r w:rsidRPr="00D25A01">
              <w:t xml:space="preserve">4. Metodología para elaboración y presentación de informes. </w:t>
            </w:r>
          </w:p>
          <w:p w14:paraId="61372E83" w14:textId="2EBC0BF7" w:rsidR="00AA14A4" w:rsidRPr="00D25A01" w:rsidRDefault="0089306A" w:rsidP="00D25A01">
            <w:r w:rsidRPr="00D25A01">
              <w:t>5</w:t>
            </w:r>
            <w:r w:rsidR="00AA14A4" w:rsidRPr="00D25A01">
              <w:t>. Licencia en Salud Ocupacional Vigente.</w:t>
            </w:r>
          </w:p>
          <w:p w14:paraId="1CE30973" w14:textId="28A45A08" w:rsidR="0089306A" w:rsidRPr="00D25A01" w:rsidRDefault="0089306A" w:rsidP="00D25A01">
            <w:pPr>
              <w:pStyle w:val="Prrafodelista"/>
              <w:widowControl/>
              <w:numPr>
                <w:ilvl w:val="0"/>
                <w:numId w:val="17"/>
              </w:numPr>
              <w:autoSpaceDE/>
              <w:autoSpaceDN/>
              <w:ind w:left="342"/>
              <w:jc w:val="both"/>
            </w:pPr>
            <w:r w:rsidRPr="00D25A01">
              <w:t xml:space="preserve">Metodología para elaboración y presentación de proyectos.        </w:t>
            </w:r>
          </w:p>
          <w:p w14:paraId="4CEE30A8" w14:textId="1EC9486C" w:rsidR="0089306A" w:rsidRPr="00D25A01" w:rsidRDefault="0089306A" w:rsidP="00D25A01">
            <w:pPr>
              <w:pStyle w:val="Prrafodelista"/>
              <w:widowControl/>
              <w:numPr>
                <w:ilvl w:val="0"/>
                <w:numId w:val="17"/>
              </w:numPr>
              <w:autoSpaceDE/>
              <w:autoSpaceDN/>
              <w:ind w:left="342"/>
              <w:jc w:val="both"/>
            </w:pPr>
            <w:r w:rsidRPr="00D25A01">
              <w:t xml:space="preserve">Mecanismos de autocontrol.    </w:t>
            </w:r>
          </w:p>
          <w:p w14:paraId="7F23D659" w14:textId="058D47DC" w:rsidR="0089306A" w:rsidRPr="00D25A01" w:rsidRDefault="0089306A" w:rsidP="00D25A01">
            <w:r w:rsidRPr="00D25A01">
              <w:t>8. Normatividad vigente sobre sistemas de gestión de la calidad, sistema obligatorio de garantía de calidad.</w:t>
            </w:r>
          </w:p>
          <w:p w14:paraId="7F44E363" w14:textId="3E1CA8D2" w:rsidR="0077136C" w:rsidRPr="00D25A01" w:rsidRDefault="0089306A" w:rsidP="00D25A01">
            <w:pPr>
              <w:widowControl/>
              <w:autoSpaceDE/>
              <w:autoSpaceDN/>
              <w:jc w:val="both"/>
              <w:rPr>
                <w:highlight w:val="yellow"/>
              </w:rPr>
            </w:pPr>
            <w:r w:rsidRPr="00D25A01">
              <w:t xml:space="preserve">9.Conocimientos en procesos de Sistemas de Gestión de Calidad.   </w:t>
            </w:r>
          </w:p>
        </w:tc>
      </w:tr>
      <w:tr w:rsidR="00EF2312" w:rsidRPr="00D25A01" w14:paraId="318CE177" w14:textId="77777777" w:rsidTr="00790A14">
        <w:trPr>
          <w:trHeight w:val="263"/>
        </w:trPr>
        <w:tc>
          <w:tcPr>
            <w:tcW w:w="8961" w:type="dxa"/>
            <w:gridSpan w:val="3"/>
          </w:tcPr>
          <w:p w14:paraId="3BF4988B" w14:textId="3E2E656E" w:rsidR="00EF2312" w:rsidRPr="00D25A01" w:rsidRDefault="00AB38A1" w:rsidP="00D25A01">
            <w:pPr>
              <w:pStyle w:val="TableParagraph"/>
              <w:ind w:left="1857"/>
              <w:rPr>
                <w:b/>
                <w:highlight w:val="yellow"/>
              </w:rPr>
            </w:pPr>
            <w:r w:rsidRPr="00D25A01">
              <w:rPr>
                <w:b/>
              </w:rPr>
              <w:t>VI.REQUISITOS</w:t>
            </w:r>
            <w:r w:rsidR="003B272F" w:rsidRPr="00D25A01">
              <w:rPr>
                <w:b/>
              </w:rPr>
              <w:t xml:space="preserve"> </w:t>
            </w:r>
            <w:r w:rsidRPr="00D25A01">
              <w:rPr>
                <w:b/>
              </w:rPr>
              <w:t>DE</w:t>
            </w:r>
            <w:r w:rsidR="003B272F" w:rsidRPr="00D25A01">
              <w:rPr>
                <w:b/>
              </w:rPr>
              <w:t xml:space="preserve"> </w:t>
            </w:r>
            <w:r w:rsidRPr="00D25A01">
              <w:rPr>
                <w:b/>
              </w:rPr>
              <w:t>ESTUDIO</w:t>
            </w:r>
            <w:r w:rsidR="003B272F" w:rsidRPr="00D25A01">
              <w:rPr>
                <w:b/>
              </w:rPr>
              <w:t xml:space="preserve"> </w:t>
            </w:r>
            <w:r w:rsidRPr="00D25A01">
              <w:rPr>
                <w:b/>
              </w:rPr>
              <w:t>Y</w:t>
            </w:r>
            <w:r w:rsidR="003B272F" w:rsidRPr="00D25A01">
              <w:rPr>
                <w:b/>
              </w:rPr>
              <w:t xml:space="preserve"> </w:t>
            </w:r>
            <w:r w:rsidRPr="00D25A01">
              <w:rPr>
                <w:b/>
              </w:rPr>
              <w:t>EXPERIENCIA</w:t>
            </w:r>
          </w:p>
        </w:tc>
      </w:tr>
      <w:tr w:rsidR="00EF2312" w:rsidRPr="00D25A01" w14:paraId="6C628E19" w14:textId="77777777" w:rsidTr="00790A14">
        <w:trPr>
          <w:trHeight w:val="351"/>
        </w:trPr>
        <w:tc>
          <w:tcPr>
            <w:tcW w:w="4402" w:type="dxa"/>
            <w:gridSpan w:val="2"/>
            <w:tcBorders>
              <w:bottom w:val="nil"/>
            </w:tcBorders>
          </w:tcPr>
          <w:p w14:paraId="04B26B53" w14:textId="77777777" w:rsidR="00EF2312" w:rsidRPr="00D25A01" w:rsidRDefault="00AB38A1" w:rsidP="00D25A01">
            <w:pPr>
              <w:pStyle w:val="TableParagraph"/>
              <w:ind w:left="1727" w:right="1689"/>
              <w:jc w:val="center"/>
              <w:rPr>
                <w:b/>
              </w:rPr>
            </w:pPr>
            <w:r w:rsidRPr="00D25A01">
              <w:rPr>
                <w:b/>
              </w:rPr>
              <w:t>Estudios</w:t>
            </w:r>
          </w:p>
        </w:tc>
        <w:tc>
          <w:tcPr>
            <w:tcW w:w="4559" w:type="dxa"/>
            <w:tcBorders>
              <w:bottom w:val="nil"/>
            </w:tcBorders>
          </w:tcPr>
          <w:p w14:paraId="4BCC0181" w14:textId="77777777" w:rsidR="00EF2312" w:rsidRPr="00D25A01" w:rsidRDefault="00AB38A1" w:rsidP="00D25A01">
            <w:pPr>
              <w:pStyle w:val="TableParagraph"/>
              <w:ind w:left="1617" w:right="1606"/>
              <w:jc w:val="center"/>
              <w:rPr>
                <w:b/>
              </w:rPr>
            </w:pPr>
            <w:r w:rsidRPr="00D25A01">
              <w:rPr>
                <w:b/>
              </w:rPr>
              <w:t>Experiencia</w:t>
            </w:r>
          </w:p>
        </w:tc>
      </w:tr>
      <w:tr w:rsidR="00EF2312" w:rsidRPr="00D25A01" w14:paraId="702A5C58" w14:textId="77777777" w:rsidTr="00790A14">
        <w:trPr>
          <w:trHeight w:val="707"/>
        </w:trPr>
        <w:tc>
          <w:tcPr>
            <w:tcW w:w="4402" w:type="dxa"/>
            <w:gridSpan w:val="2"/>
            <w:tcBorders>
              <w:top w:val="nil"/>
            </w:tcBorders>
          </w:tcPr>
          <w:p w14:paraId="1BF245ED" w14:textId="676E8D5D" w:rsidR="00EF2312" w:rsidRPr="00D25A01" w:rsidRDefault="00CE2AF4" w:rsidP="00D25A01">
            <w:pPr>
              <w:pStyle w:val="TableParagraph"/>
              <w:ind w:left="136"/>
              <w:rPr>
                <w:highlight w:val="yellow"/>
              </w:rPr>
            </w:pPr>
            <w:r w:rsidRPr="00D25A01">
              <w:t xml:space="preserve">Estudios: Titulo de profesional en área de la salud. Licencia vigente como especialista en Salud Ocupacional </w:t>
            </w:r>
            <w:proofErr w:type="spellStart"/>
            <w:r w:rsidRPr="00D25A01">
              <w:t>ó</w:t>
            </w:r>
            <w:proofErr w:type="spellEnd"/>
            <w:r w:rsidRPr="00D25A01">
              <w:t xml:space="preserve"> Seguridad y Salud en el Trabajo</w:t>
            </w:r>
          </w:p>
        </w:tc>
        <w:tc>
          <w:tcPr>
            <w:tcW w:w="4559" w:type="dxa"/>
            <w:tcBorders>
              <w:top w:val="nil"/>
            </w:tcBorders>
          </w:tcPr>
          <w:p w14:paraId="38715DDB" w14:textId="38889CD8" w:rsidR="00EF2312" w:rsidRPr="00D25A01" w:rsidRDefault="00CE2AF4" w:rsidP="00D25A01">
            <w:pPr>
              <w:pStyle w:val="TableParagraph"/>
              <w:ind w:left="108" w:right="92"/>
              <w:jc w:val="both"/>
              <w:rPr>
                <w:highlight w:val="yellow"/>
              </w:rPr>
            </w:pPr>
            <w:r w:rsidRPr="00D25A01">
              <w:t xml:space="preserve"> </w:t>
            </w:r>
            <w:r w:rsidR="003D1547" w:rsidRPr="00D25A01">
              <w:t>D</w:t>
            </w:r>
            <w:r w:rsidR="00312F64" w:rsidRPr="00D25A01">
              <w:t xml:space="preserve">oce </w:t>
            </w:r>
            <w:r w:rsidRPr="00D25A01">
              <w:t>(</w:t>
            </w:r>
            <w:r w:rsidR="00AA14A4" w:rsidRPr="00D25A01">
              <w:t>1</w:t>
            </w:r>
            <w:r w:rsidR="00312F64" w:rsidRPr="00D25A01">
              <w:t>2</w:t>
            </w:r>
            <w:r w:rsidRPr="00D25A01">
              <w:t xml:space="preserve">) </w:t>
            </w:r>
            <w:r w:rsidR="003D1547" w:rsidRPr="00D25A01">
              <w:t>Meses</w:t>
            </w:r>
            <w:r w:rsidR="00EE5FB3" w:rsidRPr="00D25A01">
              <w:t xml:space="preserve"> de</w:t>
            </w:r>
            <w:r w:rsidRPr="00D25A01">
              <w:t xml:space="preserve"> experiencia en el ejercicio de funciones relacionadas con el cargo.</w:t>
            </w:r>
          </w:p>
        </w:tc>
      </w:tr>
    </w:tbl>
    <w:p w14:paraId="531DC958" w14:textId="6148845E" w:rsidR="0077136C" w:rsidRPr="00D25A01" w:rsidRDefault="0077136C" w:rsidP="00D25A01">
      <w:pPr>
        <w:rPr>
          <w:highlight w:val="yellow"/>
        </w:rPr>
      </w:pPr>
    </w:p>
    <w:p w14:paraId="360B0315" w14:textId="6C854FC9" w:rsidR="00AC0137" w:rsidRDefault="00AC0137" w:rsidP="00D25A01">
      <w:pPr>
        <w:rPr>
          <w:highlight w:val="yellow"/>
        </w:rPr>
      </w:pPr>
    </w:p>
    <w:p w14:paraId="5152C782" w14:textId="77777777" w:rsidR="00D25A01" w:rsidRPr="00D25A01" w:rsidRDefault="00D25A01" w:rsidP="00D25A01">
      <w:pPr>
        <w:rPr>
          <w:highlight w:val="yellow"/>
        </w:rPr>
      </w:pPr>
    </w:p>
    <w:p w14:paraId="5B33F4A4" w14:textId="4E8C29BC" w:rsidR="00EE5FB3" w:rsidRPr="00D25A01" w:rsidRDefault="00EE5FB3" w:rsidP="00D25A01">
      <w:pPr>
        <w:jc w:val="center"/>
        <w:rPr>
          <w:rFonts w:eastAsia="Times New Roman"/>
          <w:b/>
          <w:lang w:eastAsia="es-CO"/>
        </w:rPr>
      </w:pPr>
      <w:r w:rsidRPr="00D25A01">
        <w:rPr>
          <w:rFonts w:eastAsia="Times New Roman"/>
          <w:b/>
          <w:lang w:eastAsia="es-CO"/>
        </w:rPr>
        <w:t>CREACIÓN DE CARGO CENTRO REGULADOR DE URGENCIAS Y EMERGENCIAS (CRUE)</w:t>
      </w:r>
    </w:p>
    <w:p w14:paraId="7188217F" w14:textId="7575CF67" w:rsidR="00DC6AA1" w:rsidRPr="00D25A01" w:rsidRDefault="00DC6AA1" w:rsidP="00D25A01">
      <w:pPr>
        <w:rPr>
          <w:b/>
          <w:bCs/>
        </w:rPr>
      </w:pPr>
      <w:r w:rsidRPr="00D25A01">
        <w:rPr>
          <w:b/>
          <w:bCs/>
        </w:rPr>
        <w:t>1.- NORMATIVIDAD</w:t>
      </w:r>
    </w:p>
    <w:p w14:paraId="0E7A03B2" w14:textId="77777777" w:rsidR="00DC6AA1" w:rsidRPr="00D25A01" w:rsidRDefault="00DC6AA1" w:rsidP="00D25A01">
      <w:pPr>
        <w:rPr>
          <w:rFonts w:eastAsia="Times New Roman"/>
          <w:lang w:eastAsia="es-CO"/>
        </w:rPr>
      </w:pPr>
    </w:p>
    <w:p w14:paraId="12192182" w14:textId="097B36B2" w:rsidR="00DC6AA1" w:rsidRPr="00D25A01" w:rsidRDefault="00DC6AA1" w:rsidP="00D25A01">
      <w:pPr>
        <w:pStyle w:val="Prrafodelista"/>
        <w:numPr>
          <w:ilvl w:val="0"/>
          <w:numId w:val="14"/>
        </w:numPr>
      </w:pPr>
      <w:r w:rsidRPr="00D25A01">
        <w:t>Ley 1523 de 2012, por la cual se adopta la política nacional de gestión del riesgo de desastres y se establece el Sistema Nacional de Gestión del Riesgo de Desastres y se dictan otras disposiciones.</w:t>
      </w:r>
    </w:p>
    <w:p w14:paraId="56EE12AB" w14:textId="77777777" w:rsidR="00DC6AA1" w:rsidRPr="00D25A01" w:rsidRDefault="00DC6AA1" w:rsidP="00D25A01">
      <w:pPr>
        <w:pStyle w:val="Prrafodelista"/>
        <w:ind w:left="720" w:firstLine="0"/>
      </w:pPr>
    </w:p>
    <w:p w14:paraId="6F1C1510" w14:textId="2360FEED" w:rsidR="00DC6AA1" w:rsidRPr="00D25A01" w:rsidRDefault="00DC6AA1" w:rsidP="00D25A01">
      <w:pPr>
        <w:pStyle w:val="Prrafodelista"/>
        <w:numPr>
          <w:ilvl w:val="0"/>
          <w:numId w:val="14"/>
        </w:numPr>
      </w:pPr>
      <w:r w:rsidRPr="00D25A01">
        <w:t>Resolución 1220 de 2010 (Ministerio de Salud 2010) Por la cual se establecen las condiciones y requisitos para la organización, operación y funcionamiento de los Centros Reguladores de Urgencias y emergencias (CRUE).</w:t>
      </w:r>
    </w:p>
    <w:p w14:paraId="5B20842A" w14:textId="77777777" w:rsidR="00DC6AA1" w:rsidRPr="00D25A01" w:rsidRDefault="00DC6AA1" w:rsidP="00D25A01">
      <w:pPr>
        <w:pStyle w:val="Prrafodelista"/>
        <w:ind w:left="720" w:firstLine="0"/>
      </w:pPr>
    </w:p>
    <w:p w14:paraId="79EC6F32" w14:textId="064F1952" w:rsidR="00DC6AA1" w:rsidRPr="00D25A01" w:rsidRDefault="00DC6AA1" w:rsidP="00D25A01">
      <w:pPr>
        <w:pStyle w:val="Prrafodelista"/>
        <w:numPr>
          <w:ilvl w:val="0"/>
          <w:numId w:val="14"/>
        </w:numPr>
      </w:pPr>
      <w:r w:rsidRPr="00D25A01">
        <w:t>Resolución 926 de 2017 (Ministerio de Salud y Protección Social, 2017) Por la cual se reglamenta el desarrollo y operación del Sistema de Emergencias Médicas.</w:t>
      </w:r>
    </w:p>
    <w:p w14:paraId="5079689D" w14:textId="5CAF407A" w:rsidR="00DC6AA1" w:rsidRPr="00D25A01" w:rsidRDefault="00DC6AA1" w:rsidP="00D25A01"/>
    <w:p w14:paraId="4A49624F" w14:textId="7C3E48B2" w:rsidR="00DC6AA1" w:rsidRPr="00D25A01" w:rsidRDefault="00DC6AA1" w:rsidP="00D25A01">
      <w:pPr>
        <w:pStyle w:val="Prrafodelista"/>
        <w:ind w:left="102" w:firstLine="0"/>
        <w:rPr>
          <w:rFonts w:eastAsia="Times New Roman"/>
          <w:b/>
          <w:bCs/>
          <w:lang w:eastAsia="es-CO"/>
        </w:rPr>
      </w:pPr>
      <w:r w:rsidRPr="00D25A01">
        <w:rPr>
          <w:rFonts w:eastAsia="Times New Roman"/>
          <w:b/>
          <w:bCs/>
          <w:lang w:eastAsia="es-CO"/>
        </w:rPr>
        <w:t>2.JUSTIFICACIÓN</w:t>
      </w:r>
    </w:p>
    <w:p w14:paraId="7C77C414" w14:textId="19AA375E" w:rsidR="00DC6AA1" w:rsidRPr="00D25A01" w:rsidRDefault="00DC6AA1" w:rsidP="00D25A01">
      <w:pPr>
        <w:pStyle w:val="Prrafodelista"/>
        <w:ind w:left="102" w:firstLine="0"/>
        <w:rPr>
          <w:rFonts w:eastAsia="Times New Roman"/>
          <w:b/>
          <w:bCs/>
          <w:lang w:eastAsia="es-CO"/>
        </w:rPr>
      </w:pPr>
    </w:p>
    <w:p w14:paraId="5DAD68B6" w14:textId="2EBAC6F3" w:rsidR="00DC6AA1" w:rsidRDefault="00DC6AA1" w:rsidP="00D25A01">
      <w:pPr>
        <w:jc w:val="both"/>
      </w:pPr>
      <w:r w:rsidRPr="00D25A01">
        <w:t>Que de acuerdo con el artículo 54 de la Ley 715 de 2001, "El servicio de salud a nivel territorial deberá prestarse mediante la integración de redes que permitan la articulación de las unidades prestadoras de servicios de salud, la utilización adecuada de la oferta en salud y la racionalización del costo de las atenciones en beneficio de la población, así como la optimización de la infraestructura que la soporta.  La red de servicios de salud se organizará por grados de complejidad relacionados entre sí mediante un sistema de referencia y contrarreferencia que provea las normas técnicas y administrativas con el fin de prestar al usuario servicios de salud acordes con sus necesidades, atendiendo los requerimientos de eficiencia y oportunidad, accesibilidad, de acuerdo con la reglamentación que para tales efectos expida el Ministerio de Salud."</w:t>
      </w:r>
    </w:p>
    <w:p w14:paraId="4E6F199E" w14:textId="77777777" w:rsidR="00790A14" w:rsidRPr="00D25A01" w:rsidRDefault="00790A14" w:rsidP="00D25A01">
      <w:pPr>
        <w:jc w:val="both"/>
        <w:rPr>
          <w:rFonts w:eastAsiaTheme="minorHAnsi"/>
          <w:lang w:val="es-CO"/>
        </w:rPr>
      </w:pPr>
    </w:p>
    <w:p w14:paraId="6096F657" w14:textId="77777777" w:rsidR="00DC6AA1" w:rsidRPr="00D25A01" w:rsidRDefault="00DC6AA1" w:rsidP="00D25A01">
      <w:pPr>
        <w:jc w:val="both"/>
        <w:rPr>
          <w:rFonts w:eastAsia="Times New Roman"/>
          <w:lang w:eastAsia="es-CO"/>
        </w:rPr>
      </w:pPr>
      <w:r w:rsidRPr="00D25A01">
        <w:rPr>
          <w:rFonts w:eastAsia="Times New Roman"/>
          <w:lang w:eastAsia="es-CO"/>
        </w:rPr>
        <w:t xml:space="preserve">La red integral de prestadores de servicios de salud en el departamento de Nariño está conformada por entidades prestadoras de servicios de salud públicas y privadas según lo </w:t>
      </w:r>
      <w:r w:rsidRPr="00D25A01">
        <w:rPr>
          <w:rFonts w:eastAsia="Times New Roman"/>
          <w:lang w:eastAsia="es-CO"/>
        </w:rPr>
        <w:lastRenderedPageBreak/>
        <w:t xml:space="preserve">establecido en el artículo 54 de la Ley 715 de 2001 y a su vez en la Resolución 1441 del 2016, complementario a este sistema con la Resolución 1220 de 2010 se crearon los Centros Reguladores de Urgencias, Emergencias y Desastres (CRUE) que forman parte de la Red Nacional de Urgencias y Apoyo del Sistema Nacional para la Prevención y Atención de Desastres (SNPAD), creado por el Decreto 919 de 1989. </w:t>
      </w:r>
      <w:r w:rsidRPr="00D25A01">
        <w:rPr>
          <w:rFonts w:eastAsia="Times New Roman"/>
          <w:lang w:eastAsia="es-CO"/>
        </w:rPr>
        <w:br/>
      </w:r>
    </w:p>
    <w:p w14:paraId="1A755AD9" w14:textId="17369BDE" w:rsidR="00DC6AA1" w:rsidRDefault="00DC6AA1" w:rsidP="00D25A01">
      <w:pPr>
        <w:jc w:val="both"/>
      </w:pPr>
      <w:r w:rsidRPr="00D25A01">
        <w:t xml:space="preserve">El IDSN,  en su estructura administrativa, dispone  de la Subdirección de Calidad y Aseguramiento, conformada por 5  áreas de trabajo, dentro de  cual se encuentra la  RED DE URGENCIAS Y EMERGENCIAS encargada de realizar los siguientes procedimientos misionales:  a) coordinación de referencia y contrarreferencia  de pacientes en situaciones de urgencias y emergencias, b) Asistencia técnica y/o asesoría en casos toxicológicos,  c) seguimiento de los eventos de urgencias y emergencias, d) Autorización para el uso del emblema protector de la misión médica, e) Aval de vehículo ambulancia ; procedimientos que  se han venido ejecutando  por orden de prestación de servicios  con personal  auxiliar y profesional de la medicina . </w:t>
      </w:r>
    </w:p>
    <w:p w14:paraId="2506427B" w14:textId="77777777" w:rsidR="00790A14" w:rsidRPr="00D25A01" w:rsidRDefault="00790A14" w:rsidP="00D25A01">
      <w:pPr>
        <w:jc w:val="both"/>
        <w:rPr>
          <w:rFonts w:eastAsiaTheme="minorHAnsi"/>
        </w:rPr>
      </w:pPr>
    </w:p>
    <w:p w14:paraId="232AF83F" w14:textId="7EB8A31A" w:rsidR="00DC6AA1" w:rsidRPr="00D25A01" w:rsidRDefault="00DC6AA1" w:rsidP="00D25A01">
      <w:pPr>
        <w:jc w:val="both"/>
        <w:rPr>
          <w:rFonts w:eastAsia="Times New Roman"/>
          <w:lang w:eastAsia="es-CO"/>
        </w:rPr>
      </w:pPr>
      <w:r w:rsidRPr="00D25A01">
        <w:rPr>
          <w:rFonts w:eastAsia="Times New Roman"/>
          <w:lang w:eastAsia="es-CO"/>
        </w:rPr>
        <w:t xml:space="preserve">El CRUE es una dependencia del IDSN, que atiende las 24 horas del día los 365 días del año, conformado por profesionales idóneos y entrenados para apoyar la coordinación operativa de las </w:t>
      </w:r>
      <w:r w:rsidR="00C051EC" w:rsidRPr="00D25A01">
        <w:rPr>
          <w:rFonts w:eastAsia="Times New Roman"/>
          <w:lang w:eastAsia="es-CO"/>
        </w:rPr>
        <w:t>emergencias en</w:t>
      </w:r>
      <w:r w:rsidRPr="00D25A01">
        <w:rPr>
          <w:rFonts w:eastAsia="Times New Roman"/>
          <w:lang w:eastAsia="es-CO"/>
        </w:rPr>
        <w:t xml:space="preserve"> los lugares donde se presenten</w:t>
      </w:r>
      <w:r w:rsidR="00C051EC" w:rsidRPr="00D25A01">
        <w:rPr>
          <w:rFonts w:eastAsia="Times New Roman"/>
          <w:lang w:eastAsia="es-CO"/>
        </w:rPr>
        <w:t xml:space="preserve"> y en los</w:t>
      </w:r>
      <w:r w:rsidRPr="00D25A01">
        <w:rPr>
          <w:rFonts w:eastAsia="Times New Roman"/>
          <w:lang w:eastAsia="es-CO"/>
        </w:rPr>
        <w:t xml:space="preserve">   diferentes municipios del departamento.</w:t>
      </w:r>
    </w:p>
    <w:p w14:paraId="42825251" w14:textId="77777777" w:rsidR="00DC6AA1" w:rsidRPr="00D25A01" w:rsidRDefault="00DC6AA1" w:rsidP="00D25A01">
      <w:pPr>
        <w:jc w:val="both"/>
        <w:rPr>
          <w:rFonts w:eastAsia="Times New Roman"/>
          <w:lang w:eastAsia="es-CO"/>
        </w:rPr>
      </w:pPr>
    </w:p>
    <w:p w14:paraId="1C9CC791" w14:textId="2E2DF704" w:rsidR="00DC6AA1" w:rsidRPr="00D25A01" w:rsidRDefault="00DC6AA1" w:rsidP="00D25A01">
      <w:pPr>
        <w:jc w:val="both"/>
      </w:pPr>
      <w:r w:rsidRPr="00D25A01">
        <w:t>El CRUE ha venido funcionado con personal contratado por prestación de servicios, situación que genera un riesgo institucional debido a que hay vinculación directa entre el contratista y la institución, al existir cumplimiento de horario subordinación y continuidad de contratos; la ejecución de funciones estaría a cargo de Radioperado</w:t>
      </w:r>
      <w:r w:rsidR="00C051EC" w:rsidRPr="00D25A01">
        <w:t xml:space="preserve">res </w:t>
      </w:r>
      <w:r w:rsidRPr="00D25A01">
        <w:t>quienes ejecutaran los procedimientos antes mencionados.</w:t>
      </w:r>
    </w:p>
    <w:p w14:paraId="346A1B09" w14:textId="7C313050" w:rsidR="00036FDC" w:rsidRDefault="00036FDC" w:rsidP="00D25A01">
      <w:pPr>
        <w:jc w:val="both"/>
        <w:rPr>
          <w:rFonts w:eastAsiaTheme="minorHAnsi"/>
        </w:rPr>
      </w:pPr>
    </w:p>
    <w:p w14:paraId="06175FC8" w14:textId="77777777" w:rsidR="00790A14" w:rsidRPr="00D25A01" w:rsidRDefault="00790A14" w:rsidP="00D25A01">
      <w:pPr>
        <w:jc w:val="both"/>
        <w:rPr>
          <w:rFonts w:eastAsiaTheme="minorHAnsi"/>
        </w:rPr>
      </w:pPr>
    </w:p>
    <w:p w14:paraId="732D3F57" w14:textId="3D908152" w:rsidR="00036FDC" w:rsidRPr="00D25A01" w:rsidRDefault="00036FDC" w:rsidP="00D25A01">
      <w:pPr>
        <w:widowControl/>
        <w:autoSpaceDE/>
        <w:autoSpaceDN/>
        <w:rPr>
          <w:rFonts w:eastAsia="Calibri"/>
          <w:b/>
          <w:lang w:val="es-CO"/>
        </w:rPr>
      </w:pPr>
      <w:r w:rsidRPr="00D25A01">
        <w:rPr>
          <w:b/>
        </w:rPr>
        <w:t xml:space="preserve">3.- DESCRIPCIÓN DE FUNCIONES </w:t>
      </w:r>
    </w:p>
    <w:p w14:paraId="15D05D62" w14:textId="77777777" w:rsidR="00AC0137" w:rsidRPr="00D25A01" w:rsidRDefault="00AC0137" w:rsidP="00D25A01">
      <w:pPr>
        <w:rPr>
          <w:highlight w:val="yellow"/>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7"/>
        <w:gridCol w:w="1495"/>
        <w:gridCol w:w="4558"/>
      </w:tblGrid>
      <w:tr w:rsidR="00EF2312" w:rsidRPr="00D25A01" w14:paraId="47558060" w14:textId="77777777">
        <w:trPr>
          <w:trHeight w:val="277"/>
        </w:trPr>
        <w:tc>
          <w:tcPr>
            <w:tcW w:w="8960" w:type="dxa"/>
            <w:gridSpan w:val="3"/>
          </w:tcPr>
          <w:p w14:paraId="4EE87822" w14:textId="77777777" w:rsidR="00EF2312" w:rsidRPr="00D25A01" w:rsidRDefault="00AB38A1" w:rsidP="00D25A01">
            <w:pPr>
              <w:pStyle w:val="TableParagraph"/>
              <w:ind w:left="3355"/>
              <w:rPr>
                <w:b/>
                <w:highlight w:val="yellow"/>
              </w:rPr>
            </w:pPr>
            <w:r w:rsidRPr="00D25A01">
              <w:rPr>
                <w:b/>
              </w:rPr>
              <w:t>I.IDENTIFICACIÓN</w:t>
            </w:r>
          </w:p>
        </w:tc>
      </w:tr>
      <w:tr w:rsidR="00EF2312" w:rsidRPr="00D25A01" w14:paraId="0B02A3A1" w14:textId="77777777">
        <w:trPr>
          <w:trHeight w:val="532"/>
        </w:trPr>
        <w:tc>
          <w:tcPr>
            <w:tcW w:w="2907" w:type="dxa"/>
            <w:tcBorders>
              <w:bottom w:val="nil"/>
              <w:right w:val="nil"/>
            </w:tcBorders>
          </w:tcPr>
          <w:p w14:paraId="362ABC6A" w14:textId="77777777" w:rsidR="00EF2312" w:rsidRPr="00D25A01" w:rsidRDefault="00EF2312" w:rsidP="00D25A01">
            <w:pPr>
              <w:pStyle w:val="TableParagraph"/>
              <w:rPr>
                <w:sz w:val="21"/>
              </w:rPr>
            </w:pPr>
          </w:p>
          <w:p w14:paraId="208B0AAC" w14:textId="77777777" w:rsidR="00EF2312" w:rsidRPr="00D25A01" w:rsidRDefault="00AB38A1" w:rsidP="00D25A01">
            <w:pPr>
              <w:pStyle w:val="TableParagraph"/>
              <w:ind w:left="107"/>
            </w:pPr>
            <w:r w:rsidRPr="00D25A01">
              <w:t>Nivel:</w:t>
            </w:r>
          </w:p>
        </w:tc>
        <w:tc>
          <w:tcPr>
            <w:tcW w:w="6053" w:type="dxa"/>
            <w:gridSpan w:val="2"/>
            <w:tcBorders>
              <w:left w:val="nil"/>
              <w:bottom w:val="nil"/>
            </w:tcBorders>
          </w:tcPr>
          <w:p w14:paraId="11252BFF" w14:textId="77777777" w:rsidR="00EF2312" w:rsidRPr="00D25A01" w:rsidRDefault="00EF2312" w:rsidP="00D25A01">
            <w:pPr>
              <w:pStyle w:val="TableParagraph"/>
              <w:rPr>
                <w:sz w:val="21"/>
              </w:rPr>
            </w:pPr>
          </w:p>
          <w:p w14:paraId="5A15A25D" w14:textId="699D5BBD" w:rsidR="00EF2312" w:rsidRPr="00D25A01" w:rsidRDefault="0077136C" w:rsidP="00D25A01">
            <w:pPr>
              <w:pStyle w:val="TableParagraph"/>
              <w:ind w:left="211"/>
            </w:pPr>
            <w:r w:rsidRPr="00D25A01">
              <w:t>AUXILIAR</w:t>
            </w:r>
          </w:p>
        </w:tc>
      </w:tr>
      <w:tr w:rsidR="00EF2312" w:rsidRPr="00D25A01" w14:paraId="79EF6DCC" w14:textId="77777777">
        <w:trPr>
          <w:trHeight w:val="265"/>
        </w:trPr>
        <w:tc>
          <w:tcPr>
            <w:tcW w:w="2907" w:type="dxa"/>
            <w:tcBorders>
              <w:top w:val="nil"/>
              <w:bottom w:val="nil"/>
              <w:right w:val="nil"/>
            </w:tcBorders>
          </w:tcPr>
          <w:p w14:paraId="7F4C02CB" w14:textId="77777777" w:rsidR="00EF2312" w:rsidRPr="00D25A01" w:rsidRDefault="00AB38A1" w:rsidP="00D25A01">
            <w:pPr>
              <w:pStyle w:val="TableParagraph"/>
              <w:ind w:left="107"/>
            </w:pPr>
            <w:r w:rsidRPr="00D25A01">
              <w:t>Denominación</w:t>
            </w:r>
            <w:r w:rsidR="00FF75FF" w:rsidRPr="00D25A01">
              <w:t xml:space="preserve"> </w:t>
            </w:r>
            <w:r w:rsidRPr="00D25A01">
              <w:t>del</w:t>
            </w:r>
            <w:r w:rsidR="00FF75FF" w:rsidRPr="00D25A01">
              <w:t xml:space="preserve"> </w:t>
            </w:r>
            <w:r w:rsidRPr="00D25A01">
              <w:t>Empleo:</w:t>
            </w:r>
          </w:p>
        </w:tc>
        <w:tc>
          <w:tcPr>
            <w:tcW w:w="6053" w:type="dxa"/>
            <w:gridSpan w:val="2"/>
            <w:tcBorders>
              <w:top w:val="nil"/>
              <w:left w:val="nil"/>
              <w:bottom w:val="nil"/>
            </w:tcBorders>
          </w:tcPr>
          <w:p w14:paraId="22142580" w14:textId="15433BD5" w:rsidR="00EF2312" w:rsidRPr="00D25A01" w:rsidRDefault="0077136C" w:rsidP="00D25A01">
            <w:pPr>
              <w:pStyle w:val="TableParagraph"/>
              <w:ind w:left="211"/>
            </w:pPr>
            <w:r w:rsidRPr="00D25A01">
              <w:t>AUXILIAR</w:t>
            </w:r>
            <w:r w:rsidRPr="00D25A01">
              <w:rPr>
                <w:spacing w:val="-4"/>
              </w:rPr>
              <w:t xml:space="preserve"> </w:t>
            </w:r>
            <w:r w:rsidRPr="00D25A01">
              <w:t>ADMINISTRATIVO</w:t>
            </w:r>
          </w:p>
        </w:tc>
      </w:tr>
      <w:tr w:rsidR="00EF2312" w:rsidRPr="00D25A01" w14:paraId="69735325" w14:textId="77777777">
        <w:trPr>
          <w:trHeight w:val="265"/>
        </w:trPr>
        <w:tc>
          <w:tcPr>
            <w:tcW w:w="2907" w:type="dxa"/>
            <w:tcBorders>
              <w:top w:val="nil"/>
              <w:bottom w:val="nil"/>
              <w:right w:val="nil"/>
            </w:tcBorders>
          </w:tcPr>
          <w:p w14:paraId="71542431" w14:textId="77777777" w:rsidR="00EF2312" w:rsidRPr="00D25A01" w:rsidRDefault="00AB38A1" w:rsidP="00D25A01">
            <w:pPr>
              <w:pStyle w:val="TableParagraph"/>
              <w:ind w:left="107"/>
            </w:pPr>
            <w:r w:rsidRPr="00D25A01">
              <w:t>Código:</w:t>
            </w:r>
          </w:p>
        </w:tc>
        <w:tc>
          <w:tcPr>
            <w:tcW w:w="6053" w:type="dxa"/>
            <w:gridSpan w:val="2"/>
            <w:tcBorders>
              <w:top w:val="nil"/>
              <w:left w:val="nil"/>
              <w:bottom w:val="nil"/>
            </w:tcBorders>
          </w:tcPr>
          <w:p w14:paraId="43FD5A05" w14:textId="3CE95F57" w:rsidR="00EF2312" w:rsidRPr="00D25A01" w:rsidRDefault="0077136C" w:rsidP="00D25A01">
            <w:pPr>
              <w:pStyle w:val="TableParagraph"/>
              <w:ind w:left="211"/>
            </w:pPr>
            <w:r w:rsidRPr="00D25A01">
              <w:t>407</w:t>
            </w:r>
          </w:p>
        </w:tc>
      </w:tr>
      <w:tr w:rsidR="00EF2312" w:rsidRPr="00D25A01" w14:paraId="7DD04A28" w14:textId="77777777">
        <w:trPr>
          <w:trHeight w:val="265"/>
        </w:trPr>
        <w:tc>
          <w:tcPr>
            <w:tcW w:w="2907" w:type="dxa"/>
            <w:tcBorders>
              <w:top w:val="nil"/>
              <w:bottom w:val="nil"/>
              <w:right w:val="nil"/>
            </w:tcBorders>
          </w:tcPr>
          <w:p w14:paraId="0849B0C6" w14:textId="77777777" w:rsidR="00EF2312" w:rsidRPr="00D25A01" w:rsidRDefault="00AB38A1" w:rsidP="00D25A01">
            <w:pPr>
              <w:pStyle w:val="TableParagraph"/>
              <w:ind w:left="107"/>
            </w:pPr>
            <w:r w:rsidRPr="00D25A01">
              <w:t>Grado:</w:t>
            </w:r>
          </w:p>
        </w:tc>
        <w:tc>
          <w:tcPr>
            <w:tcW w:w="6053" w:type="dxa"/>
            <w:gridSpan w:val="2"/>
            <w:tcBorders>
              <w:top w:val="nil"/>
              <w:left w:val="nil"/>
              <w:bottom w:val="nil"/>
            </w:tcBorders>
          </w:tcPr>
          <w:p w14:paraId="0E0F58DA" w14:textId="77777777" w:rsidR="00EF2312" w:rsidRPr="00D25A01" w:rsidRDefault="00AB38A1" w:rsidP="00D25A01">
            <w:pPr>
              <w:pStyle w:val="TableParagraph"/>
              <w:ind w:left="211"/>
            </w:pPr>
            <w:r w:rsidRPr="00D25A01">
              <w:t>01</w:t>
            </w:r>
          </w:p>
        </w:tc>
      </w:tr>
      <w:tr w:rsidR="00EF2312" w:rsidRPr="00D25A01" w14:paraId="67F3DAF7" w14:textId="77777777">
        <w:trPr>
          <w:trHeight w:val="265"/>
        </w:trPr>
        <w:tc>
          <w:tcPr>
            <w:tcW w:w="2907" w:type="dxa"/>
            <w:tcBorders>
              <w:top w:val="nil"/>
              <w:bottom w:val="nil"/>
              <w:right w:val="nil"/>
            </w:tcBorders>
          </w:tcPr>
          <w:p w14:paraId="3AB9CBC1" w14:textId="77777777" w:rsidR="00EF2312" w:rsidRPr="00D25A01" w:rsidRDefault="00FF75FF" w:rsidP="00D25A01">
            <w:pPr>
              <w:pStyle w:val="TableParagraph"/>
              <w:ind w:left="107"/>
            </w:pPr>
            <w:proofErr w:type="spellStart"/>
            <w:r w:rsidRPr="00D25A01">
              <w:t>N°</w:t>
            </w:r>
            <w:proofErr w:type="spellEnd"/>
            <w:r w:rsidRPr="00D25A01">
              <w:t xml:space="preserve"> </w:t>
            </w:r>
            <w:r w:rsidR="00AB38A1" w:rsidRPr="00D25A01">
              <w:t>de</w:t>
            </w:r>
            <w:r w:rsidRPr="00D25A01">
              <w:t xml:space="preserve"> </w:t>
            </w:r>
            <w:r w:rsidR="00AB38A1" w:rsidRPr="00D25A01">
              <w:t>Cargos:</w:t>
            </w:r>
          </w:p>
        </w:tc>
        <w:tc>
          <w:tcPr>
            <w:tcW w:w="6053" w:type="dxa"/>
            <w:gridSpan w:val="2"/>
            <w:tcBorders>
              <w:top w:val="nil"/>
              <w:left w:val="nil"/>
              <w:bottom w:val="nil"/>
            </w:tcBorders>
          </w:tcPr>
          <w:p w14:paraId="04CA8242" w14:textId="77777777" w:rsidR="00EF2312" w:rsidRPr="00D25A01" w:rsidRDefault="00AB38A1" w:rsidP="00D25A01">
            <w:pPr>
              <w:pStyle w:val="TableParagraph"/>
              <w:ind w:left="211"/>
            </w:pPr>
            <w:r w:rsidRPr="00D25A01">
              <w:t>04</w:t>
            </w:r>
          </w:p>
        </w:tc>
      </w:tr>
      <w:tr w:rsidR="00EF2312" w:rsidRPr="00D25A01" w14:paraId="0F0ABC9F" w14:textId="77777777">
        <w:trPr>
          <w:trHeight w:val="266"/>
        </w:trPr>
        <w:tc>
          <w:tcPr>
            <w:tcW w:w="2907" w:type="dxa"/>
            <w:tcBorders>
              <w:top w:val="nil"/>
              <w:bottom w:val="nil"/>
              <w:right w:val="nil"/>
            </w:tcBorders>
          </w:tcPr>
          <w:p w14:paraId="11243064" w14:textId="77777777" w:rsidR="00EF2312" w:rsidRPr="00D25A01" w:rsidRDefault="00AB38A1" w:rsidP="00D25A01">
            <w:pPr>
              <w:pStyle w:val="TableParagraph"/>
              <w:ind w:left="107"/>
            </w:pPr>
            <w:r w:rsidRPr="00D25A01">
              <w:t>Dependencia:</w:t>
            </w:r>
          </w:p>
        </w:tc>
        <w:tc>
          <w:tcPr>
            <w:tcW w:w="6053" w:type="dxa"/>
            <w:gridSpan w:val="2"/>
            <w:tcBorders>
              <w:top w:val="nil"/>
              <w:left w:val="nil"/>
              <w:bottom w:val="nil"/>
            </w:tcBorders>
          </w:tcPr>
          <w:p w14:paraId="34612D11" w14:textId="77777777" w:rsidR="00EF2312" w:rsidRPr="00D25A01" w:rsidRDefault="00AB38A1" w:rsidP="00D25A01">
            <w:pPr>
              <w:pStyle w:val="TableParagraph"/>
              <w:ind w:left="211"/>
            </w:pPr>
            <w:r w:rsidRPr="00D25A01">
              <w:t>Subdirección</w:t>
            </w:r>
            <w:r w:rsidR="00C12609" w:rsidRPr="00D25A01">
              <w:t xml:space="preserve"> </w:t>
            </w:r>
            <w:r w:rsidRPr="00D25A01">
              <w:t>de</w:t>
            </w:r>
            <w:r w:rsidR="00C12609" w:rsidRPr="00D25A01">
              <w:t xml:space="preserve"> </w:t>
            </w:r>
            <w:r w:rsidRPr="00D25A01">
              <w:t>Calidad</w:t>
            </w:r>
            <w:r w:rsidR="00C12609" w:rsidRPr="00D25A01">
              <w:t xml:space="preserve"> </w:t>
            </w:r>
            <w:r w:rsidRPr="00D25A01">
              <w:t>y Aseguramiento</w:t>
            </w:r>
          </w:p>
        </w:tc>
      </w:tr>
      <w:tr w:rsidR="00EF2312" w:rsidRPr="00D25A01" w14:paraId="3D601031" w14:textId="77777777">
        <w:trPr>
          <w:trHeight w:val="530"/>
        </w:trPr>
        <w:tc>
          <w:tcPr>
            <w:tcW w:w="2907" w:type="dxa"/>
            <w:tcBorders>
              <w:top w:val="nil"/>
              <w:right w:val="nil"/>
            </w:tcBorders>
          </w:tcPr>
          <w:p w14:paraId="29F2D244" w14:textId="77777777" w:rsidR="00EF2312" w:rsidRPr="00D25A01" w:rsidRDefault="00AB38A1" w:rsidP="00D25A01">
            <w:pPr>
              <w:pStyle w:val="TableParagraph"/>
              <w:ind w:left="107"/>
            </w:pPr>
            <w:r w:rsidRPr="00D25A01">
              <w:t>Cargo</w:t>
            </w:r>
            <w:r w:rsidR="00322FBB" w:rsidRPr="00D25A01">
              <w:t xml:space="preserve"> </w:t>
            </w:r>
            <w:r w:rsidRPr="00D25A01">
              <w:t>del</w:t>
            </w:r>
            <w:r w:rsidR="00322FBB" w:rsidRPr="00D25A01">
              <w:t xml:space="preserve"> </w:t>
            </w:r>
            <w:proofErr w:type="gramStart"/>
            <w:r w:rsidRPr="00D25A01">
              <w:t>Jefe</w:t>
            </w:r>
            <w:proofErr w:type="gramEnd"/>
            <w:r w:rsidR="00322FBB" w:rsidRPr="00D25A01">
              <w:t xml:space="preserve"> </w:t>
            </w:r>
            <w:r w:rsidRPr="00D25A01">
              <w:t>Inmediato:</w:t>
            </w:r>
          </w:p>
        </w:tc>
        <w:tc>
          <w:tcPr>
            <w:tcW w:w="6053" w:type="dxa"/>
            <w:gridSpan w:val="2"/>
            <w:tcBorders>
              <w:top w:val="nil"/>
              <w:left w:val="nil"/>
            </w:tcBorders>
          </w:tcPr>
          <w:p w14:paraId="63793E83" w14:textId="611F8556" w:rsidR="00EF2312" w:rsidRPr="00D25A01" w:rsidRDefault="00AB38A1" w:rsidP="00D25A01">
            <w:pPr>
              <w:pStyle w:val="TableParagraph"/>
              <w:ind w:left="211"/>
            </w:pPr>
            <w:r w:rsidRPr="00D25A01">
              <w:t>Profesional</w:t>
            </w:r>
            <w:r w:rsidR="00C12609" w:rsidRPr="00D25A01">
              <w:t xml:space="preserve"> </w:t>
            </w:r>
            <w:proofErr w:type="gramStart"/>
            <w:r w:rsidR="0050524B" w:rsidRPr="00D25A01">
              <w:t xml:space="preserve">Universitario </w:t>
            </w:r>
            <w:r w:rsidR="00C12609" w:rsidRPr="00D25A01">
              <w:t xml:space="preserve"> </w:t>
            </w:r>
            <w:r w:rsidRPr="00D25A01">
              <w:t>(</w:t>
            </w:r>
            <w:proofErr w:type="gramEnd"/>
            <w:r w:rsidRPr="00D25A01">
              <w:t>CRUE)</w:t>
            </w:r>
          </w:p>
        </w:tc>
      </w:tr>
      <w:tr w:rsidR="00EF2312" w:rsidRPr="00D25A01" w14:paraId="7A855EB3" w14:textId="77777777">
        <w:trPr>
          <w:trHeight w:val="277"/>
        </w:trPr>
        <w:tc>
          <w:tcPr>
            <w:tcW w:w="8960" w:type="dxa"/>
            <w:gridSpan w:val="3"/>
            <w:shd w:val="clear" w:color="auto" w:fill="CCFFCC"/>
          </w:tcPr>
          <w:p w14:paraId="2959F128" w14:textId="2C899F7A" w:rsidR="00EF2312" w:rsidRPr="00D25A01" w:rsidRDefault="00AB38A1" w:rsidP="00D25A01">
            <w:pPr>
              <w:pStyle w:val="TableParagraph"/>
              <w:ind w:left="1534" w:right="1528"/>
              <w:jc w:val="center"/>
              <w:rPr>
                <w:b/>
              </w:rPr>
            </w:pPr>
            <w:r w:rsidRPr="00D25A01">
              <w:rPr>
                <w:b/>
              </w:rPr>
              <w:t>SUBDIRECCION</w:t>
            </w:r>
            <w:r w:rsidR="00C12609" w:rsidRPr="00D25A01">
              <w:rPr>
                <w:b/>
              </w:rPr>
              <w:t xml:space="preserve"> </w:t>
            </w:r>
            <w:r w:rsidRPr="00D25A01">
              <w:rPr>
                <w:b/>
              </w:rPr>
              <w:t>DE</w:t>
            </w:r>
            <w:r w:rsidR="00C12609" w:rsidRPr="00D25A01">
              <w:rPr>
                <w:b/>
              </w:rPr>
              <w:t xml:space="preserve"> </w:t>
            </w:r>
            <w:r w:rsidRPr="00D25A01">
              <w:rPr>
                <w:b/>
              </w:rPr>
              <w:t>CALIDAD</w:t>
            </w:r>
            <w:r w:rsidR="00C12609" w:rsidRPr="00D25A01">
              <w:rPr>
                <w:b/>
              </w:rPr>
              <w:t xml:space="preserve"> </w:t>
            </w:r>
            <w:r w:rsidRPr="00D25A01">
              <w:rPr>
                <w:b/>
              </w:rPr>
              <w:t>Y</w:t>
            </w:r>
            <w:r w:rsidR="00C12609" w:rsidRPr="00D25A01">
              <w:rPr>
                <w:b/>
              </w:rPr>
              <w:t xml:space="preserve"> </w:t>
            </w:r>
            <w:r w:rsidR="0077136C" w:rsidRPr="00D25A01">
              <w:rPr>
                <w:b/>
              </w:rPr>
              <w:t xml:space="preserve">ASEGURAMIENTO </w:t>
            </w:r>
          </w:p>
        </w:tc>
      </w:tr>
      <w:tr w:rsidR="00EF2312" w:rsidRPr="00D25A01" w14:paraId="2ACE7745" w14:textId="77777777">
        <w:trPr>
          <w:trHeight w:val="278"/>
        </w:trPr>
        <w:tc>
          <w:tcPr>
            <w:tcW w:w="8960" w:type="dxa"/>
            <w:gridSpan w:val="3"/>
          </w:tcPr>
          <w:p w14:paraId="698EEAB1" w14:textId="77777777" w:rsidR="00EF2312" w:rsidRPr="00D25A01" w:rsidRDefault="00AB38A1" w:rsidP="00D25A01">
            <w:pPr>
              <w:pStyle w:val="TableParagraph"/>
              <w:ind w:left="2945"/>
              <w:rPr>
                <w:b/>
              </w:rPr>
            </w:pPr>
            <w:r w:rsidRPr="00D25A01">
              <w:rPr>
                <w:b/>
              </w:rPr>
              <w:t>II.PROPÓSITO</w:t>
            </w:r>
            <w:r w:rsidR="00C12609" w:rsidRPr="00D25A01">
              <w:rPr>
                <w:b/>
              </w:rPr>
              <w:t xml:space="preserve"> </w:t>
            </w:r>
            <w:r w:rsidRPr="00D25A01">
              <w:rPr>
                <w:b/>
              </w:rPr>
              <w:t>PRINCIPAL</w:t>
            </w:r>
          </w:p>
        </w:tc>
      </w:tr>
      <w:tr w:rsidR="00EF2312" w:rsidRPr="00D25A01" w14:paraId="36C0D44F" w14:textId="77777777">
        <w:trPr>
          <w:trHeight w:val="640"/>
        </w:trPr>
        <w:tc>
          <w:tcPr>
            <w:tcW w:w="8960" w:type="dxa"/>
            <w:gridSpan w:val="3"/>
          </w:tcPr>
          <w:p w14:paraId="4DC26C48" w14:textId="78FEFE3D" w:rsidR="00EF2312" w:rsidRPr="00D25A01" w:rsidRDefault="0077136C" w:rsidP="00D25A01">
            <w:pPr>
              <w:pStyle w:val="TableParagraph"/>
              <w:ind w:left="107" w:right="82"/>
              <w:rPr>
                <w:highlight w:val="yellow"/>
              </w:rPr>
            </w:pPr>
            <w:r w:rsidRPr="00D25A01">
              <w:t>Ejecutar Labores Auxiliares Administrativas en la Gestión de los Procedimientos de la Red de Urgencias y Emergencias del IDSN</w:t>
            </w:r>
          </w:p>
        </w:tc>
      </w:tr>
      <w:tr w:rsidR="00EF2312" w:rsidRPr="00D25A01" w14:paraId="1FFC2826" w14:textId="77777777">
        <w:trPr>
          <w:trHeight w:val="278"/>
        </w:trPr>
        <w:tc>
          <w:tcPr>
            <w:tcW w:w="8960" w:type="dxa"/>
            <w:gridSpan w:val="3"/>
          </w:tcPr>
          <w:p w14:paraId="1E9D9F7C" w14:textId="77777777" w:rsidR="00EF2312" w:rsidRPr="00D25A01" w:rsidRDefault="00AB38A1" w:rsidP="00D25A01">
            <w:pPr>
              <w:pStyle w:val="TableParagraph"/>
              <w:ind w:left="2690"/>
              <w:rPr>
                <w:b/>
              </w:rPr>
            </w:pPr>
            <w:r w:rsidRPr="00D25A01">
              <w:rPr>
                <w:b/>
              </w:rPr>
              <w:t>III.PROCESOS</w:t>
            </w:r>
            <w:r w:rsidR="00322FBB" w:rsidRPr="00D25A01">
              <w:rPr>
                <w:b/>
              </w:rPr>
              <w:t xml:space="preserve"> </w:t>
            </w:r>
            <w:r w:rsidRPr="00D25A01">
              <w:rPr>
                <w:b/>
              </w:rPr>
              <w:t>RELACIONADOS</w:t>
            </w:r>
          </w:p>
        </w:tc>
      </w:tr>
      <w:tr w:rsidR="00EF2312" w:rsidRPr="00D25A01" w14:paraId="126BD2AD" w14:textId="77777777">
        <w:trPr>
          <w:trHeight w:val="1062"/>
        </w:trPr>
        <w:tc>
          <w:tcPr>
            <w:tcW w:w="8960" w:type="dxa"/>
            <w:gridSpan w:val="3"/>
          </w:tcPr>
          <w:p w14:paraId="279CF3F3" w14:textId="77777777" w:rsidR="00EF2312" w:rsidRPr="00D25A01" w:rsidRDefault="00AB38A1" w:rsidP="00D25A01">
            <w:pPr>
              <w:pStyle w:val="TableParagraph"/>
              <w:ind w:left="107"/>
            </w:pPr>
            <w:r w:rsidRPr="00D25A01">
              <w:t>Gestión</w:t>
            </w:r>
            <w:r w:rsidR="004A2795" w:rsidRPr="00D25A01">
              <w:t xml:space="preserve"> </w:t>
            </w:r>
            <w:r w:rsidRPr="00D25A01">
              <w:t>y</w:t>
            </w:r>
            <w:r w:rsidR="00322FBB" w:rsidRPr="00D25A01">
              <w:t xml:space="preserve"> a</w:t>
            </w:r>
            <w:r w:rsidRPr="00D25A01">
              <w:t>poyo</w:t>
            </w:r>
            <w:r w:rsidR="00322FBB" w:rsidRPr="00D25A01">
              <w:t xml:space="preserve"> </w:t>
            </w:r>
            <w:r w:rsidRPr="00D25A01">
              <w:t>de</w:t>
            </w:r>
            <w:r w:rsidR="00322FBB" w:rsidRPr="00D25A01">
              <w:t xml:space="preserve"> </w:t>
            </w:r>
            <w:r w:rsidRPr="00D25A01">
              <w:t>los</w:t>
            </w:r>
            <w:r w:rsidR="00322FBB" w:rsidRPr="00D25A01">
              <w:t xml:space="preserve"> p</w:t>
            </w:r>
            <w:r w:rsidRPr="00D25A01">
              <w:t>rocedimiento</w:t>
            </w:r>
            <w:r w:rsidR="00322FBB" w:rsidRPr="00D25A01">
              <w:t xml:space="preserve">s </w:t>
            </w:r>
            <w:r w:rsidRPr="00D25A01">
              <w:t>a)</w:t>
            </w:r>
            <w:r w:rsidR="00322FBB" w:rsidRPr="00D25A01">
              <w:t xml:space="preserve"> </w:t>
            </w:r>
            <w:r w:rsidRPr="00D25A01">
              <w:t>coordinación</w:t>
            </w:r>
            <w:r w:rsidR="00322FBB" w:rsidRPr="00D25A01">
              <w:t xml:space="preserve"> </w:t>
            </w:r>
            <w:r w:rsidRPr="00D25A01">
              <w:t>de</w:t>
            </w:r>
            <w:r w:rsidR="00322FBB" w:rsidRPr="00D25A01">
              <w:t xml:space="preserve"> </w:t>
            </w:r>
            <w:r w:rsidRPr="00D25A01">
              <w:t>referencia</w:t>
            </w:r>
            <w:r w:rsidR="00322FBB" w:rsidRPr="00D25A01">
              <w:t xml:space="preserve"> </w:t>
            </w:r>
            <w:r w:rsidRPr="00D25A01">
              <w:t>y</w:t>
            </w:r>
            <w:r w:rsidR="00322FBB" w:rsidRPr="00D25A01">
              <w:t xml:space="preserve"> </w:t>
            </w:r>
            <w:r w:rsidRPr="00D25A01">
              <w:t>contrarreferencia</w:t>
            </w:r>
            <w:r w:rsidR="00322FBB" w:rsidRPr="00D25A01">
              <w:t xml:space="preserve"> </w:t>
            </w:r>
            <w:r w:rsidRPr="00D25A01">
              <w:t>de</w:t>
            </w:r>
            <w:r w:rsidR="00322FBB" w:rsidRPr="00D25A01">
              <w:t xml:space="preserve"> </w:t>
            </w:r>
            <w:r w:rsidRPr="00D25A01">
              <w:t>pacientes</w:t>
            </w:r>
            <w:r w:rsidR="00322FBB" w:rsidRPr="00D25A01">
              <w:t xml:space="preserve"> </w:t>
            </w:r>
            <w:r w:rsidRPr="00D25A01">
              <w:t>en</w:t>
            </w:r>
            <w:r w:rsidR="00322FBB" w:rsidRPr="00D25A01">
              <w:t xml:space="preserve"> </w:t>
            </w:r>
            <w:r w:rsidRPr="00D25A01">
              <w:t>situaciones</w:t>
            </w:r>
            <w:r w:rsidR="00322FBB" w:rsidRPr="00D25A01">
              <w:t xml:space="preserve"> </w:t>
            </w:r>
            <w:r w:rsidRPr="00D25A01">
              <w:t>de</w:t>
            </w:r>
            <w:r w:rsidR="00322FBB" w:rsidRPr="00D25A01">
              <w:t xml:space="preserve"> </w:t>
            </w:r>
            <w:r w:rsidRPr="00D25A01">
              <w:t>urgencias</w:t>
            </w:r>
            <w:r w:rsidR="00322FBB" w:rsidRPr="00D25A01">
              <w:t xml:space="preserve"> </w:t>
            </w:r>
            <w:r w:rsidRPr="00D25A01">
              <w:t>y</w:t>
            </w:r>
            <w:r w:rsidR="00322FBB" w:rsidRPr="00D25A01">
              <w:t xml:space="preserve"> </w:t>
            </w:r>
            <w:r w:rsidRPr="00D25A01">
              <w:t>emergencias,</w:t>
            </w:r>
            <w:r w:rsidR="00322FBB" w:rsidRPr="00D25A01">
              <w:t xml:space="preserve"> </w:t>
            </w:r>
            <w:r w:rsidRPr="00D25A01">
              <w:t>b)</w:t>
            </w:r>
            <w:r w:rsidR="00322FBB" w:rsidRPr="00D25A01">
              <w:t xml:space="preserve"> </w:t>
            </w:r>
            <w:r w:rsidRPr="00D25A01">
              <w:t>seguimiento</w:t>
            </w:r>
            <w:r w:rsidR="00322FBB" w:rsidRPr="00D25A01">
              <w:t xml:space="preserve"> </w:t>
            </w:r>
            <w:r w:rsidRPr="00D25A01">
              <w:t>de</w:t>
            </w:r>
            <w:r w:rsidR="00322FBB" w:rsidRPr="00D25A01">
              <w:t xml:space="preserve"> </w:t>
            </w:r>
            <w:r w:rsidRPr="00D25A01">
              <w:t>los</w:t>
            </w:r>
            <w:r w:rsidR="00322FBB" w:rsidRPr="00D25A01">
              <w:t xml:space="preserve"> </w:t>
            </w:r>
            <w:r w:rsidRPr="00D25A01">
              <w:t>eventos</w:t>
            </w:r>
            <w:r w:rsidR="00322FBB" w:rsidRPr="00D25A01">
              <w:t xml:space="preserve"> </w:t>
            </w:r>
            <w:r w:rsidRPr="00D25A01">
              <w:t>de</w:t>
            </w:r>
          </w:p>
          <w:p w14:paraId="3A20F6D1" w14:textId="77777777" w:rsidR="00EF2312" w:rsidRDefault="00322FBB" w:rsidP="00D25A01">
            <w:pPr>
              <w:pStyle w:val="TableParagraph"/>
              <w:ind w:left="107"/>
            </w:pPr>
            <w:r w:rsidRPr="00D25A01">
              <w:t>u</w:t>
            </w:r>
            <w:r w:rsidR="00AB38A1" w:rsidRPr="00D25A01">
              <w:t>rgencias</w:t>
            </w:r>
            <w:r w:rsidRPr="00D25A01">
              <w:t xml:space="preserve"> </w:t>
            </w:r>
            <w:r w:rsidR="00AB38A1" w:rsidRPr="00D25A01">
              <w:t>y</w:t>
            </w:r>
            <w:r w:rsidRPr="00D25A01">
              <w:t xml:space="preserve"> e</w:t>
            </w:r>
            <w:r w:rsidR="00AB38A1" w:rsidRPr="00D25A01">
              <w:t>mergencias,</w:t>
            </w:r>
            <w:r w:rsidRPr="00D25A01">
              <w:t xml:space="preserve"> </w:t>
            </w:r>
            <w:r w:rsidR="00AB38A1" w:rsidRPr="00D25A01">
              <w:t>c)</w:t>
            </w:r>
            <w:r w:rsidRPr="00D25A01">
              <w:t xml:space="preserve"> </w:t>
            </w:r>
            <w:r w:rsidR="00AB38A1" w:rsidRPr="00D25A01">
              <w:t>Registro</w:t>
            </w:r>
            <w:r w:rsidRPr="00D25A01">
              <w:t xml:space="preserve"> </w:t>
            </w:r>
            <w:r w:rsidR="00AB38A1" w:rsidRPr="00D25A01">
              <w:t>de</w:t>
            </w:r>
            <w:r w:rsidRPr="00D25A01">
              <w:t xml:space="preserve"> </w:t>
            </w:r>
            <w:r w:rsidR="00AB38A1" w:rsidRPr="00D25A01">
              <w:t>disponibilidad</w:t>
            </w:r>
            <w:r w:rsidRPr="00D25A01">
              <w:t xml:space="preserve"> </w:t>
            </w:r>
            <w:r w:rsidR="00AB38A1" w:rsidRPr="00D25A01">
              <w:t>diario</w:t>
            </w:r>
            <w:r w:rsidRPr="00D25A01">
              <w:t xml:space="preserve"> </w:t>
            </w:r>
            <w:r w:rsidR="00AB38A1" w:rsidRPr="00D25A01">
              <w:t>de</w:t>
            </w:r>
            <w:r w:rsidRPr="00D25A01">
              <w:t xml:space="preserve"> </w:t>
            </w:r>
            <w:r w:rsidR="00AB38A1" w:rsidRPr="00D25A01">
              <w:t>la</w:t>
            </w:r>
            <w:r w:rsidRPr="00D25A01">
              <w:t xml:space="preserve"> </w:t>
            </w:r>
            <w:r w:rsidR="00AB38A1" w:rsidRPr="00D25A01">
              <w:t>red</w:t>
            </w:r>
            <w:r w:rsidRPr="00D25A01">
              <w:t xml:space="preserve"> </w:t>
            </w:r>
            <w:r w:rsidR="00AB38A1" w:rsidRPr="00D25A01">
              <w:t>de</w:t>
            </w:r>
            <w:r w:rsidRPr="00D25A01">
              <w:t xml:space="preserve"> </w:t>
            </w:r>
            <w:r w:rsidR="00AB38A1" w:rsidRPr="00D25A01">
              <w:t>servicio</w:t>
            </w:r>
            <w:r w:rsidRPr="00D25A01">
              <w:t xml:space="preserve"> </w:t>
            </w:r>
            <w:r w:rsidR="00AB38A1" w:rsidRPr="00D25A01">
              <w:t>de</w:t>
            </w:r>
            <w:r w:rsidRPr="00D25A01">
              <w:t xml:space="preserve"> </w:t>
            </w:r>
            <w:r w:rsidR="00AB38A1" w:rsidRPr="00D25A01">
              <w:t>urgencias,</w:t>
            </w:r>
            <w:r w:rsidRPr="00D25A01">
              <w:t xml:space="preserve"> </w:t>
            </w:r>
            <w:r w:rsidR="00AB38A1" w:rsidRPr="00D25A01">
              <w:t>d)</w:t>
            </w:r>
            <w:r w:rsidRPr="00D25A01">
              <w:t xml:space="preserve"> </w:t>
            </w:r>
            <w:r w:rsidR="00AB38A1" w:rsidRPr="00D25A01">
              <w:t>Seguimiento</w:t>
            </w:r>
            <w:r w:rsidRPr="00D25A01">
              <w:t xml:space="preserve"> </w:t>
            </w:r>
            <w:r w:rsidR="00AB38A1" w:rsidRPr="00D25A01">
              <w:t>de</w:t>
            </w:r>
            <w:r w:rsidRPr="00D25A01">
              <w:t xml:space="preserve"> </w:t>
            </w:r>
            <w:r w:rsidR="00AB38A1" w:rsidRPr="00D25A01">
              <w:t>eventos</w:t>
            </w:r>
            <w:r w:rsidRPr="00D25A01">
              <w:t xml:space="preserve"> </w:t>
            </w:r>
            <w:r w:rsidR="00AB38A1" w:rsidRPr="00D25A01">
              <w:t>especiales</w:t>
            </w:r>
            <w:r w:rsidRPr="00D25A01">
              <w:t xml:space="preserve"> </w:t>
            </w:r>
            <w:r w:rsidR="00AB38A1" w:rsidRPr="00D25A01">
              <w:t>de</w:t>
            </w:r>
            <w:r w:rsidRPr="00D25A01">
              <w:t xml:space="preserve"> </w:t>
            </w:r>
            <w:r w:rsidR="00AB38A1" w:rsidRPr="00D25A01">
              <w:t>asistencia</w:t>
            </w:r>
            <w:r w:rsidRPr="00D25A01">
              <w:t xml:space="preserve"> </w:t>
            </w:r>
            <w:r w:rsidR="00AB38A1" w:rsidRPr="00D25A01">
              <w:t>y</w:t>
            </w:r>
            <w:r w:rsidRPr="00D25A01">
              <w:t xml:space="preserve"> </w:t>
            </w:r>
            <w:r w:rsidR="00AB38A1" w:rsidRPr="00D25A01">
              <w:t>participación</w:t>
            </w:r>
            <w:r w:rsidRPr="00D25A01">
              <w:t xml:space="preserve"> </w:t>
            </w:r>
            <w:r w:rsidR="00AB38A1" w:rsidRPr="00D25A01">
              <w:t>masiva</w:t>
            </w:r>
            <w:r w:rsidR="0050524B" w:rsidRPr="00D25A01">
              <w:t>.</w:t>
            </w:r>
          </w:p>
          <w:p w14:paraId="4B478951" w14:textId="49C232BA" w:rsidR="00790A14" w:rsidRPr="00D25A01" w:rsidRDefault="00790A14" w:rsidP="00D25A01">
            <w:pPr>
              <w:pStyle w:val="TableParagraph"/>
              <w:ind w:left="107"/>
            </w:pPr>
          </w:p>
        </w:tc>
      </w:tr>
      <w:tr w:rsidR="00EF2312" w:rsidRPr="00D25A01" w14:paraId="75D4DE51" w14:textId="77777777">
        <w:trPr>
          <w:trHeight w:val="277"/>
        </w:trPr>
        <w:tc>
          <w:tcPr>
            <w:tcW w:w="8960" w:type="dxa"/>
            <w:gridSpan w:val="3"/>
          </w:tcPr>
          <w:p w14:paraId="4D7E000D" w14:textId="77777777" w:rsidR="00EF2312" w:rsidRPr="00D25A01" w:rsidRDefault="00AB38A1" w:rsidP="00D25A01">
            <w:pPr>
              <w:pStyle w:val="TableParagraph"/>
              <w:ind w:left="1854"/>
              <w:rPr>
                <w:b/>
              </w:rPr>
            </w:pPr>
            <w:r w:rsidRPr="00D25A01">
              <w:rPr>
                <w:b/>
              </w:rPr>
              <w:lastRenderedPageBreak/>
              <w:t>IV.DESCRIPCIÓN</w:t>
            </w:r>
            <w:r w:rsidR="00A27849" w:rsidRPr="00D25A01">
              <w:rPr>
                <w:b/>
              </w:rPr>
              <w:t xml:space="preserve"> </w:t>
            </w:r>
            <w:r w:rsidRPr="00D25A01">
              <w:rPr>
                <w:b/>
              </w:rPr>
              <w:t>DE</w:t>
            </w:r>
            <w:r w:rsidR="00A27849" w:rsidRPr="00D25A01">
              <w:rPr>
                <w:b/>
              </w:rPr>
              <w:t xml:space="preserve"> </w:t>
            </w:r>
            <w:r w:rsidRPr="00D25A01">
              <w:rPr>
                <w:b/>
              </w:rPr>
              <w:t>FUNCIONES</w:t>
            </w:r>
            <w:r w:rsidR="00A27849" w:rsidRPr="00D25A01">
              <w:rPr>
                <w:b/>
              </w:rPr>
              <w:t xml:space="preserve"> </w:t>
            </w:r>
            <w:r w:rsidRPr="00D25A01">
              <w:rPr>
                <w:b/>
              </w:rPr>
              <w:t>ESENCIALES</w:t>
            </w:r>
          </w:p>
        </w:tc>
      </w:tr>
      <w:tr w:rsidR="00EF2312" w:rsidRPr="00D25A01" w14:paraId="492BF47A" w14:textId="77777777" w:rsidTr="00AC0137">
        <w:trPr>
          <w:trHeight w:val="2824"/>
        </w:trPr>
        <w:tc>
          <w:tcPr>
            <w:tcW w:w="8960" w:type="dxa"/>
            <w:gridSpan w:val="3"/>
          </w:tcPr>
          <w:p w14:paraId="3BF68A60" w14:textId="77777777" w:rsidR="00EF2312" w:rsidRPr="00D25A01" w:rsidRDefault="00EF2312" w:rsidP="00D25A01">
            <w:pPr>
              <w:pStyle w:val="TableParagraph"/>
              <w:jc w:val="both"/>
            </w:pPr>
          </w:p>
          <w:p w14:paraId="21CEC847" w14:textId="070CF21C" w:rsidR="0077136C" w:rsidRPr="00D25A01" w:rsidRDefault="0077136C" w:rsidP="00D25A01">
            <w:pPr>
              <w:pStyle w:val="TableParagraph"/>
              <w:numPr>
                <w:ilvl w:val="0"/>
                <w:numId w:val="9"/>
              </w:numPr>
              <w:jc w:val="both"/>
            </w:pPr>
            <w:r w:rsidRPr="00D25A01">
              <w:t xml:space="preserve">Realizar actividades de Apoyo en </w:t>
            </w:r>
            <w:r w:rsidR="00B25EF7" w:rsidRPr="00D25A01">
              <w:t>la coordinación</w:t>
            </w:r>
            <w:r w:rsidRPr="00D25A01">
              <w:t xml:space="preserve"> </w:t>
            </w:r>
            <w:r w:rsidR="00B25EF7" w:rsidRPr="00D25A01">
              <w:t>de</w:t>
            </w:r>
            <w:r w:rsidRPr="00D25A01">
              <w:t xml:space="preserve"> la referencia de pacientes de urgencias de la población pobre y vulnerable y en situaciones de urgencia, emergencias y desastres entre las diferentes instituciones prestadoras de servicios de salud que conforman la red departamental de urgencias.</w:t>
            </w:r>
          </w:p>
          <w:p w14:paraId="7620E4F3" w14:textId="77777777" w:rsidR="0077136C" w:rsidRPr="00D25A01" w:rsidRDefault="0077136C" w:rsidP="00D25A01">
            <w:pPr>
              <w:pStyle w:val="TableParagraph"/>
              <w:ind w:left="720"/>
              <w:jc w:val="both"/>
            </w:pPr>
          </w:p>
          <w:p w14:paraId="14E61E71" w14:textId="66FC3171" w:rsidR="0077136C" w:rsidRPr="00D25A01" w:rsidRDefault="0077136C" w:rsidP="00D25A01">
            <w:pPr>
              <w:pStyle w:val="TableParagraph"/>
              <w:numPr>
                <w:ilvl w:val="0"/>
                <w:numId w:val="9"/>
              </w:numPr>
              <w:jc w:val="both"/>
            </w:pPr>
            <w:r w:rsidRPr="00D25A01">
              <w:t>Recibir y analizar los reportes de disponibilidad de capacidad instalada y su disponibilidad de la red de Urgencias departamental.</w:t>
            </w:r>
          </w:p>
          <w:p w14:paraId="74019CEE" w14:textId="77777777" w:rsidR="0077136C" w:rsidRPr="00D25A01" w:rsidRDefault="0077136C" w:rsidP="00D25A01">
            <w:pPr>
              <w:pStyle w:val="TableParagraph"/>
              <w:jc w:val="both"/>
            </w:pPr>
          </w:p>
          <w:p w14:paraId="5B2A95F0" w14:textId="1A8F769C" w:rsidR="0077136C" w:rsidRPr="00D25A01" w:rsidRDefault="0077136C" w:rsidP="00D25A01">
            <w:pPr>
              <w:pStyle w:val="TableParagraph"/>
              <w:numPr>
                <w:ilvl w:val="0"/>
                <w:numId w:val="9"/>
              </w:numPr>
              <w:jc w:val="both"/>
            </w:pPr>
            <w:r w:rsidRPr="00D25A01">
              <w:t>Generar la información estadística sobre el desempeño de la red de urgencias departamental, en aplicación de los sistemas de información de IDSN y CRUE.</w:t>
            </w:r>
          </w:p>
          <w:p w14:paraId="0CC60A0E" w14:textId="77777777" w:rsidR="0077136C" w:rsidRPr="00D25A01" w:rsidRDefault="0077136C" w:rsidP="00D25A01">
            <w:pPr>
              <w:pStyle w:val="TableParagraph"/>
              <w:jc w:val="both"/>
            </w:pPr>
          </w:p>
          <w:p w14:paraId="0BC6FD92" w14:textId="1FD08ED6" w:rsidR="0077136C" w:rsidRPr="00D25A01" w:rsidRDefault="0077136C" w:rsidP="00D25A01">
            <w:pPr>
              <w:pStyle w:val="TableParagraph"/>
              <w:numPr>
                <w:ilvl w:val="0"/>
                <w:numId w:val="9"/>
              </w:numPr>
              <w:jc w:val="both"/>
            </w:pPr>
            <w:r w:rsidRPr="00D25A01">
              <w:t>Prestar asistencia técnica y asesoría en materia de aplicación de protocolos y guías de atención en casos de urgencias de pacientes a los Prestadores de servicios de salud de la red departamental de urgencias.</w:t>
            </w:r>
          </w:p>
          <w:p w14:paraId="1F046530" w14:textId="77777777" w:rsidR="0077136C" w:rsidRPr="00D25A01" w:rsidRDefault="0077136C" w:rsidP="00D25A01">
            <w:pPr>
              <w:pStyle w:val="TableParagraph"/>
              <w:jc w:val="both"/>
            </w:pPr>
          </w:p>
          <w:p w14:paraId="6BFA744C" w14:textId="5096C7C6" w:rsidR="0077136C" w:rsidRPr="00D25A01" w:rsidRDefault="0077136C" w:rsidP="00D25A01">
            <w:pPr>
              <w:pStyle w:val="TableParagraph"/>
              <w:numPr>
                <w:ilvl w:val="0"/>
                <w:numId w:val="9"/>
              </w:numPr>
              <w:jc w:val="both"/>
            </w:pPr>
            <w:r w:rsidRPr="00D25A01">
              <w:t>Asistir técnicamente a las direcciones locales de salud, empresas sociales del estado, instituciones prestadoras de servicios de salud y administradoras de régimen subsidiado para la implementación del sistema de referencia y contrarreferencia.</w:t>
            </w:r>
          </w:p>
          <w:p w14:paraId="437AC5C1" w14:textId="77777777" w:rsidR="0077136C" w:rsidRPr="00D25A01" w:rsidRDefault="0077136C" w:rsidP="00D25A01">
            <w:pPr>
              <w:pStyle w:val="TableParagraph"/>
              <w:jc w:val="both"/>
            </w:pPr>
          </w:p>
          <w:p w14:paraId="70935409" w14:textId="71F4216D" w:rsidR="0077136C" w:rsidRPr="00D25A01" w:rsidRDefault="0077136C" w:rsidP="00D25A01">
            <w:pPr>
              <w:pStyle w:val="TableParagraph"/>
              <w:numPr>
                <w:ilvl w:val="0"/>
                <w:numId w:val="9"/>
              </w:numPr>
              <w:jc w:val="both"/>
            </w:pPr>
            <w:r w:rsidRPr="00D25A01">
              <w:t>Brindar apoyo a la coordinación de la respuesta del sector salud de la entidad territorial afectada por emergencias y desastres.</w:t>
            </w:r>
          </w:p>
          <w:p w14:paraId="3DB33D99" w14:textId="77777777" w:rsidR="0077136C" w:rsidRPr="00D25A01" w:rsidRDefault="0077136C" w:rsidP="00D25A01">
            <w:pPr>
              <w:pStyle w:val="TableParagraph"/>
              <w:jc w:val="both"/>
            </w:pPr>
          </w:p>
          <w:p w14:paraId="49D2AD0A" w14:textId="015F1223" w:rsidR="0077136C" w:rsidRPr="00D25A01" w:rsidRDefault="0077136C" w:rsidP="00D25A01">
            <w:pPr>
              <w:pStyle w:val="TableParagraph"/>
              <w:numPr>
                <w:ilvl w:val="0"/>
                <w:numId w:val="9"/>
              </w:numPr>
              <w:jc w:val="both"/>
            </w:pPr>
            <w:r w:rsidRPr="00D25A01">
              <w:t>Informar al coordinador del Centro Regulador de Urgencias Emergencias, la disponibilidad de servicios en casos de saturación del servicio, rechazo de pacientes y quejas.</w:t>
            </w:r>
          </w:p>
          <w:p w14:paraId="3747864F" w14:textId="77777777" w:rsidR="0077136C" w:rsidRPr="00D25A01" w:rsidRDefault="0077136C" w:rsidP="00D25A01">
            <w:pPr>
              <w:pStyle w:val="TableParagraph"/>
              <w:jc w:val="both"/>
            </w:pPr>
          </w:p>
          <w:p w14:paraId="3245261D" w14:textId="0C40B69C" w:rsidR="0077136C" w:rsidRPr="00D25A01" w:rsidRDefault="0077136C" w:rsidP="00D25A01">
            <w:pPr>
              <w:pStyle w:val="TableParagraph"/>
              <w:numPr>
                <w:ilvl w:val="0"/>
                <w:numId w:val="9"/>
              </w:numPr>
              <w:jc w:val="both"/>
            </w:pPr>
            <w:r w:rsidRPr="00D25A01">
              <w:t xml:space="preserve">Conformar y </w:t>
            </w:r>
            <w:r w:rsidR="00AA14A4" w:rsidRPr="00D25A01">
              <w:t>participar en</w:t>
            </w:r>
            <w:r w:rsidRPr="00D25A01">
              <w:t xml:space="preserve"> los Comités </w:t>
            </w:r>
            <w:r w:rsidR="00AA14A4" w:rsidRPr="00D25A01">
              <w:t>y Equipos</w:t>
            </w:r>
            <w:r w:rsidRPr="00D25A01">
              <w:t xml:space="preserve"> de Trabajo que establezca la Institución y que sean acordes con la naturaleza del cargo.</w:t>
            </w:r>
          </w:p>
          <w:p w14:paraId="638904D4" w14:textId="77777777" w:rsidR="0077136C" w:rsidRPr="00D25A01" w:rsidRDefault="0077136C" w:rsidP="00D25A01">
            <w:pPr>
              <w:pStyle w:val="TableParagraph"/>
              <w:jc w:val="both"/>
            </w:pPr>
          </w:p>
          <w:p w14:paraId="21D3E9F9" w14:textId="1908CBB8" w:rsidR="0077136C" w:rsidRPr="00D25A01" w:rsidRDefault="0077136C" w:rsidP="00D25A01">
            <w:pPr>
              <w:pStyle w:val="TableParagraph"/>
              <w:numPr>
                <w:ilvl w:val="0"/>
                <w:numId w:val="9"/>
              </w:numPr>
              <w:jc w:val="both"/>
            </w:pPr>
            <w:r w:rsidRPr="00D25A01">
              <w:t>Difundir los lineamientos de MISION MEDICA, reportar los casos de infracciones a los postulados de la MISION MEDICA de los cuales se tenga conocimiento en CRUE.</w:t>
            </w:r>
          </w:p>
          <w:p w14:paraId="017C1177" w14:textId="77777777" w:rsidR="0077136C" w:rsidRPr="00D25A01" w:rsidRDefault="0077136C" w:rsidP="00D25A01">
            <w:pPr>
              <w:pStyle w:val="TableParagraph"/>
              <w:jc w:val="both"/>
            </w:pPr>
          </w:p>
          <w:p w14:paraId="66FE4750" w14:textId="660A1164" w:rsidR="0077136C" w:rsidRPr="00D25A01" w:rsidRDefault="0077136C" w:rsidP="00D25A01">
            <w:pPr>
              <w:pStyle w:val="TableParagraph"/>
              <w:numPr>
                <w:ilvl w:val="0"/>
                <w:numId w:val="9"/>
              </w:numPr>
              <w:jc w:val="both"/>
            </w:pPr>
            <w:r w:rsidRPr="00D25A01">
              <w:t>Participar en las jornadas de capacitación que organiza IDSN para los profesionales del SERVICIO SOCIAL OBLIGATORIO.</w:t>
            </w:r>
          </w:p>
          <w:p w14:paraId="2B4A117B" w14:textId="77777777" w:rsidR="0077136C" w:rsidRPr="00D25A01" w:rsidRDefault="0077136C" w:rsidP="00D25A01">
            <w:pPr>
              <w:pStyle w:val="TableParagraph"/>
              <w:jc w:val="both"/>
            </w:pPr>
          </w:p>
          <w:p w14:paraId="44F20AF1" w14:textId="0DC4A3AB" w:rsidR="0077136C" w:rsidRPr="00D25A01" w:rsidRDefault="0077136C" w:rsidP="00D25A01">
            <w:pPr>
              <w:pStyle w:val="TableParagraph"/>
              <w:numPr>
                <w:ilvl w:val="0"/>
                <w:numId w:val="9"/>
              </w:numPr>
              <w:jc w:val="both"/>
            </w:pPr>
            <w:r w:rsidRPr="00D25A01">
              <w:t xml:space="preserve">Brindar apoyo en </w:t>
            </w:r>
            <w:r w:rsidR="00B25EF7" w:rsidRPr="00D25A01">
              <w:t xml:space="preserve">la </w:t>
            </w:r>
            <w:r w:rsidRPr="00D25A01">
              <w:t xml:space="preserve">coordinación </w:t>
            </w:r>
            <w:r w:rsidR="0050524B" w:rsidRPr="00D25A01">
              <w:t xml:space="preserve">de </w:t>
            </w:r>
            <w:r w:rsidRPr="00D25A01">
              <w:t>acciones</w:t>
            </w:r>
            <w:r w:rsidR="0050524B" w:rsidRPr="00D25A01">
              <w:t>,</w:t>
            </w:r>
            <w:r w:rsidRPr="00D25A01">
              <w:t xml:space="preserve"> con la oficina de Atención al usuario para la referencia de pacientes no afiliados que requieran atención en otros sitios por fuera de la red departamental.</w:t>
            </w:r>
          </w:p>
          <w:p w14:paraId="37EC90CD" w14:textId="77777777" w:rsidR="0077136C" w:rsidRPr="00D25A01" w:rsidRDefault="0077136C" w:rsidP="00D25A01">
            <w:pPr>
              <w:pStyle w:val="TableParagraph"/>
              <w:jc w:val="both"/>
            </w:pPr>
          </w:p>
          <w:p w14:paraId="149A90DA" w14:textId="000315F1" w:rsidR="0077136C" w:rsidRPr="00D25A01" w:rsidRDefault="0077136C" w:rsidP="00D25A01">
            <w:pPr>
              <w:pStyle w:val="TableParagraph"/>
              <w:numPr>
                <w:ilvl w:val="0"/>
                <w:numId w:val="9"/>
              </w:numPr>
              <w:jc w:val="both"/>
            </w:pPr>
            <w:r w:rsidRPr="00D25A01">
              <w:t>Participar activamente en las actividades de preparación, atención y recuperación que se desarrollen en el marco de los planes departamentales de contingencia frente a emergencias y desastres que desarrolle IDSN.</w:t>
            </w:r>
          </w:p>
          <w:p w14:paraId="116D6D29" w14:textId="77777777" w:rsidR="0077136C" w:rsidRPr="00D25A01" w:rsidRDefault="0077136C" w:rsidP="00D25A01">
            <w:pPr>
              <w:pStyle w:val="TableParagraph"/>
              <w:jc w:val="both"/>
            </w:pPr>
          </w:p>
          <w:p w14:paraId="08B3B1BF" w14:textId="1BF09474" w:rsidR="0077136C" w:rsidRPr="00D25A01" w:rsidRDefault="0077136C" w:rsidP="00D25A01">
            <w:pPr>
              <w:pStyle w:val="TableParagraph"/>
              <w:numPr>
                <w:ilvl w:val="0"/>
                <w:numId w:val="9"/>
              </w:numPr>
              <w:jc w:val="both"/>
            </w:pPr>
            <w:r w:rsidRPr="00D25A01">
              <w:t>Apoyo a las contingencias y a la vigilancia intensificada con seguimiento, activación de cadena de llamados, reportes a eventos de salud pública.</w:t>
            </w:r>
          </w:p>
          <w:p w14:paraId="777BE11B" w14:textId="77777777" w:rsidR="0077136C" w:rsidRPr="00D25A01" w:rsidRDefault="0077136C" w:rsidP="00D25A01">
            <w:pPr>
              <w:pStyle w:val="TableParagraph"/>
              <w:jc w:val="both"/>
            </w:pPr>
          </w:p>
          <w:p w14:paraId="2C22ABF7" w14:textId="228183A7" w:rsidR="0077136C" w:rsidRPr="00D25A01" w:rsidRDefault="0077136C" w:rsidP="00D25A01">
            <w:pPr>
              <w:pStyle w:val="TableParagraph"/>
              <w:numPr>
                <w:ilvl w:val="0"/>
                <w:numId w:val="9"/>
              </w:numPr>
              <w:jc w:val="both"/>
            </w:pPr>
            <w:r w:rsidRPr="00D25A01">
              <w:t>Desempeñar las demás funciones asignadas por la autoridad competente de acuerdo con el nivel, la naturaleza y el área de desempeño del cargo.</w:t>
            </w:r>
          </w:p>
        </w:tc>
      </w:tr>
      <w:tr w:rsidR="00EF2312" w:rsidRPr="00D25A01" w14:paraId="4F41640A" w14:textId="77777777" w:rsidTr="0077136C">
        <w:trPr>
          <w:trHeight w:val="70"/>
        </w:trPr>
        <w:tc>
          <w:tcPr>
            <w:tcW w:w="8960" w:type="dxa"/>
            <w:gridSpan w:val="3"/>
          </w:tcPr>
          <w:p w14:paraId="417F648E" w14:textId="697B42EC" w:rsidR="0077136C" w:rsidRPr="00D25A01" w:rsidRDefault="0077136C" w:rsidP="00D25A01">
            <w:pPr>
              <w:tabs>
                <w:tab w:val="left" w:pos="2520"/>
              </w:tabs>
            </w:pPr>
          </w:p>
        </w:tc>
      </w:tr>
      <w:tr w:rsidR="00EF2312" w:rsidRPr="00D25A01" w14:paraId="21B071DC" w14:textId="77777777">
        <w:trPr>
          <w:trHeight w:val="278"/>
        </w:trPr>
        <w:tc>
          <w:tcPr>
            <w:tcW w:w="8960" w:type="dxa"/>
            <w:gridSpan w:val="3"/>
          </w:tcPr>
          <w:p w14:paraId="54CEEEEA" w14:textId="304BD145" w:rsidR="00EF2312" w:rsidRPr="00D25A01" w:rsidRDefault="00AB38A1" w:rsidP="00D25A01">
            <w:pPr>
              <w:pStyle w:val="TableParagraph"/>
              <w:ind w:left="1898"/>
              <w:rPr>
                <w:b/>
              </w:rPr>
            </w:pPr>
            <w:r w:rsidRPr="00D25A01">
              <w:rPr>
                <w:b/>
              </w:rPr>
              <w:lastRenderedPageBreak/>
              <w:t>V.CONOCIMIENTOS</w:t>
            </w:r>
            <w:r w:rsidR="00464E77" w:rsidRPr="00D25A01">
              <w:rPr>
                <w:b/>
              </w:rPr>
              <w:t xml:space="preserve"> </w:t>
            </w:r>
            <w:r w:rsidRPr="00D25A01">
              <w:rPr>
                <w:b/>
              </w:rPr>
              <w:t>BÁSICOS</w:t>
            </w:r>
            <w:r w:rsidR="00464E77" w:rsidRPr="00D25A01">
              <w:rPr>
                <w:b/>
              </w:rPr>
              <w:t xml:space="preserve"> </w:t>
            </w:r>
            <w:r w:rsidRPr="00D25A01">
              <w:rPr>
                <w:b/>
              </w:rPr>
              <w:t>O</w:t>
            </w:r>
            <w:r w:rsidR="00464E77" w:rsidRPr="00D25A01">
              <w:rPr>
                <w:b/>
              </w:rPr>
              <w:t xml:space="preserve"> </w:t>
            </w:r>
            <w:r w:rsidRPr="00D25A01">
              <w:rPr>
                <w:b/>
              </w:rPr>
              <w:t>ESENCIALES</w:t>
            </w:r>
          </w:p>
        </w:tc>
      </w:tr>
      <w:tr w:rsidR="00EF2312" w:rsidRPr="00D25A01" w14:paraId="43B7C68D" w14:textId="77777777">
        <w:trPr>
          <w:trHeight w:val="2125"/>
        </w:trPr>
        <w:tc>
          <w:tcPr>
            <w:tcW w:w="8960" w:type="dxa"/>
            <w:gridSpan w:val="3"/>
          </w:tcPr>
          <w:p w14:paraId="090CB927" w14:textId="77777777" w:rsidR="00EF2312" w:rsidRPr="00D25A01" w:rsidRDefault="00AB38A1" w:rsidP="00D25A01">
            <w:pPr>
              <w:pStyle w:val="TableParagraph"/>
              <w:numPr>
                <w:ilvl w:val="0"/>
                <w:numId w:val="1"/>
              </w:numPr>
              <w:tabs>
                <w:tab w:val="left" w:pos="531"/>
              </w:tabs>
              <w:ind w:hanging="361"/>
            </w:pPr>
            <w:r w:rsidRPr="00D25A01">
              <w:t>Normatividad</w:t>
            </w:r>
            <w:r w:rsidR="00464E77" w:rsidRPr="00D25A01">
              <w:t xml:space="preserve"> </w:t>
            </w:r>
            <w:r w:rsidRPr="00D25A01">
              <w:t>gente</w:t>
            </w:r>
            <w:r w:rsidR="00464E77" w:rsidRPr="00D25A01">
              <w:t xml:space="preserve"> </w:t>
            </w:r>
            <w:r w:rsidRPr="00D25A01">
              <w:t>del</w:t>
            </w:r>
            <w:r w:rsidR="00464E77" w:rsidRPr="00D25A01">
              <w:t xml:space="preserve"> </w:t>
            </w:r>
            <w:r w:rsidRPr="00D25A01">
              <w:t>Sistema</w:t>
            </w:r>
            <w:r w:rsidR="00464E77" w:rsidRPr="00D25A01">
              <w:t xml:space="preserve"> </w:t>
            </w:r>
            <w:r w:rsidRPr="00D25A01">
              <w:t>General</w:t>
            </w:r>
            <w:r w:rsidR="00464E77" w:rsidRPr="00D25A01">
              <w:t xml:space="preserve"> </w:t>
            </w:r>
            <w:r w:rsidRPr="00D25A01">
              <w:t>de</w:t>
            </w:r>
            <w:r w:rsidR="00464E77" w:rsidRPr="00D25A01">
              <w:t xml:space="preserve"> </w:t>
            </w:r>
            <w:r w:rsidRPr="00D25A01">
              <w:t>Seguridad</w:t>
            </w:r>
            <w:r w:rsidR="00464E77" w:rsidRPr="00D25A01">
              <w:t xml:space="preserve"> </w:t>
            </w:r>
            <w:r w:rsidRPr="00D25A01">
              <w:t>Social</w:t>
            </w:r>
            <w:r w:rsidR="00464E77" w:rsidRPr="00D25A01">
              <w:t xml:space="preserve"> </w:t>
            </w:r>
            <w:r w:rsidRPr="00D25A01">
              <w:t>en</w:t>
            </w:r>
            <w:r w:rsidR="00464E77" w:rsidRPr="00D25A01">
              <w:t xml:space="preserve"> </w:t>
            </w:r>
            <w:r w:rsidRPr="00D25A01">
              <w:t>Salud.</w:t>
            </w:r>
          </w:p>
          <w:p w14:paraId="4827B16F" w14:textId="77777777" w:rsidR="00EF2312" w:rsidRPr="00D25A01" w:rsidRDefault="00AB38A1" w:rsidP="00D25A01">
            <w:pPr>
              <w:pStyle w:val="TableParagraph"/>
              <w:numPr>
                <w:ilvl w:val="0"/>
                <w:numId w:val="1"/>
              </w:numPr>
              <w:tabs>
                <w:tab w:val="left" w:pos="531"/>
              </w:tabs>
              <w:ind w:hanging="361"/>
            </w:pPr>
            <w:r w:rsidRPr="00D25A01">
              <w:t>Políticas</w:t>
            </w:r>
            <w:r w:rsidR="00464E77" w:rsidRPr="00D25A01">
              <w:t xml:space="preserve"> </w:t>
            </w:r>
            <w:r w:rsidRPr="00D25A01">
              <w:t>públicas de salud.</w:t>
            </w:r>
          </w:p>
          <w:p w14:paraId="35CEC5DE" w14:textId="77777777" w:rsidR="00EF2312" w:rsidRPr="00D25A01" w:rsidRDefault="00AB38A1" w:rsidP="00D25A01">
            <w:pPr>
              <w:pStyle w:val="TableParagraph"/>
              <w:numPr>
                <w:ilvl w:val="0"/>
                <w:numId w:val="1"/>
              </w:numPr>
              <w:tabs>
                <w:tab w:val="left" w:pos="531"/>
              </w:tabs>
              <w:ind w:hanging="361"/>
            </w:pPr>
            <w:r w:rsidRPr="00D25A01">
              <w:t>Normatividad</w:t>
            </w:r>
            <w:r w:rsidR="00464E77" w:rsidRPr="00D25A01">
              <w:t xml:space="preserve"> </w:t>
            </w:r>
            <w:r w:rsidRPr="00D25A01">
              <w:t>relacionada</w:t>
            </w:r>
            <w:r w:rsidR="00464E77" w:rsidRPr="00D25A01">
              <w:t xml:space="preserve"> </w:t>
            </w:r>
            <w:r w:rsidRPr="00D25A01">
              <w:t>con</w:t>
            </w:r>
            <w:r w:rsidR="00464E77" w:rsidRPr="00D25A01">
              <w:t xml:space="preserve"> </w:t>
            </w:r>
            <w:r w:rsidRPr="00D25A01">
              <w:t>misión</w:t>
            </w:r>
            <w:r w:rsidR="00464E77" w:rsidRPr="00D25A01">
              <w:t xml:space="preserve"> </w:t>
            </w:r>
            <w:r w:rsidRPr="00D25A01">
              <w:t>médica,</w:t>
            </w:r>
            <w:r w:rsidR="00464E77" w:rsidRPr="00D25A01">
              <w:t xml:space="preserve"> </w:t>
            </w:r>
            <w:r w:rsidRPr="00D25A01">
              <w:t>referencia</w:t>
            </w:r>
            <w:r w:rsidR="00464E77" w:rsidRPr="00D25A01">
              <w:t xml:space="preserve"> </w:t>
            </w:r>
            <w:r w:rsidRPr="00D25A01">
              <w:t>y</w:t>
            </w:r>
            <w:r w:rsidR="00464E77" w:rsidRPr="00D25A01">
              <w:t xml:space="preserve"> </w:t>
            </w:r>
            <w:r w:rsidRPr="00D25A01">
              <w:t>contrarreferencia</w:t>
            </w:r>
          </w:p>
          <w:p w14:paraId="5889A79E" w14:textId="77777777" w:rsidR="00EF2312" w:rsidRPr="00D25A01" w:rsidRDefault="00AB38A1" w:rsidP="00D25A01">
            <w:pPr>
              <w:pStyle w:val="TableParagraph"/>
              <w:numPr>
                <w:ilvl w:val="0"/>
                <w:numId w:val="1"/>
              </w:numPr>
              <w:tabs>
                <w:tab w:val="left" w:pos="531"/>
              </w:tabs>
              <w:ind w:hanging="361"/>
            </w:pPr>
            <w:r w:rsidRPr="00D25A01">
              <w:t>Manejo</w:t>
            </w:r>
            <w:r w:rsidR="00464E77" w:rsidRPr="00D25A01">
              <w:t xml:space="preserve"> </w:t>
            </w:r>
            <w:r w:rsidRPr="00D25A01">
              <w:t>de</w:t>
            </w:r>
            <w:r w:rsidR="00464E77" w:rsidRPr="00D25A01">
              <w:t xml:space="preserve"> </w:t>
            </w:r>
            <w:r w:rsidRPr="00D25A01">
              <w:t>radio</w:t>
            </w:r>
            <w:r w:rsidR="00464E77" w:rsidRPr="00D25A01">
              <w:t xml:space="preserve"> </w:t>
            </w:r>
            <w:r w:rsidRPr="00D25A01">
              <w:t>comunicaciones</w:t>
            </w:r>
            <w:r w:rsidR="00464E77" w:rsidRPr="00D25A01">
              <w:t xml:space="preserve"> </w:t>
            </w:r>
            <w:r w:rsidRPr="00D25A01">
              <w:t>VHF</w:t>
            </w:r>
            <w:r w:rsidR="00464E77" w:rsidRPr="00D25A01">
              <w:t xml:space="preserve"> </w:t>
            </w:r>
            <w:r w:rsidRPr="00D25A01">
              <w:t>en</w:t>
            </w:r>
            <w:r w:rsidR="00464E77" w:rsidRPr="00D25A01">
              <w:t xml:space="preserve"> </w:t>
            </w:r>
            <w:r w:rsidRPr="00D25A01">
              <w:t>el</w:t>
            </w:r>
            <w:r w:rsidR="00464E77" w:rsidRPr="00D25A01">
              <w:t xml:space="preserve"> </w:t>
            </w:r>
            <w:r w:rsidRPr="00D25A01">
              <w:t>sector</w:t>
            </w:r>
            <w:r w:rsidR="00464E77" w:rsidRPr="00D25A01">
              <w:t xml:space="preserve"> </w:t>
            </w:r>
            <w:r w:rsidRPr="00D25A01">
              <w:t>salud.</w:t>
            </w:r>
          </w:p>
          <w:p w14:paraId="33F04DAA" w14:textId="77777777" w:rsidR="00EF2312" w:rsidRPr="00D25A01" w:rsidRDefault="00AB38A1" w:rsidP="00D25A01">
            <w:pPr>
              <w:pStyle w:val="TableParagraph"/>
              <w:numPr>
                <w:ilvl w:val="0"/>
                <w:numId w:val="1"/>
              </w:numPr>
              <w:tabs>
                <w:tab w:val="left" w:pos="531"/>
              </w:tabs>
              <w:ind w:hanging="361"/>
            </w:pPr>
            <w:r w:rsidRPr="00D25A01">
              <w:t>Aplicaciones</w:t>
            </w:r>
            <w:r w:rsidR="00464E77" w:rsidRPr="00D25A01">
              <w:t xml:space="preserve"> </w:t>
            </w:r>
            <w:r w:rsidRPr="00D25A01">
              <w:t>básicas</w:t>
            </w:r>
            <w:r w:rsidR="00464E77" w:rsidRPr="00D25A01">
              <w:t xml:space="preserve"> </w:t>
            </w:r>
            <w:r w:rsidRPr="00D25A01">
              <w:t>de</w:t>
            </w:r>
            <w:r w:rsidR="00464E77" w:rsidRPr="00D25A01">
              <w:t xml:space="preserve"> </w:t>
            </w:r>
            <w:r w:rsidRPr="00D25A01">
              <w:t>sistemas</w:t>
            </w:r>
            <w:r w:rsidR="00464E77" w:rsidRPr="00D25A01">
              <w:t xml:space="preserve"> </w:t>
            </w:r>
            <w:r w:rsidRPr="00D25A01">
              <w:t>e</w:t>
            </w:r>
            <w:r w:rsidR="00464E77" w:rsidRPr="00D25A01">
              <w:t xml:space="preserve"> </w:t>
            </w:r>
            <w:r w:rsidRPr="00D25A01">
              <w:t>Internet.</w:t>
            </w:r>
          </w:p>
          <w:p w14:paraId="24E03080" w14:textId="77777777" w:rsidR="00EF2312" w:rsidRPr="00D25A01" w:rsidRDefault="00AB38A1" w:rsidP="00D25A01">
            <w:pPr>
              <w:pStyle w:val="TableParagraph"/>
              <w:numPr>
                <w:ilvl w:val="0"/>
                <w:numId w:val="1"/>
              </w:numPr>
              <w:tabs>
                <w:tab w:val="left" w:pos="531"/>
              </w:tabs>
              <w:ind w:hanging="361"/>
            </w:pPr>
            <w:r w:rsidRPr="00D25A01">
              <w:t>Aplicaciones</w:t>
            </w:r>
            <w:r w:rsidR="00464E77" w:rsidRPr="00D25A01">
              <w:t xml:space="preserve"> </w:t>
            </w:r>
            <w:r w:rsidRPr="00D25A01">
              <w:t>y</w:t>
            </w:r>
            <w:r w:rsidR="00464E77" w:rsidRPr="00D25A01">
              <w:t xml:space="preserve"> </w:t>
            </w:r>
            <w:r w:rsidRPr="00D25A01">
              <w:t>herramientas</w:t>
            </w:r>
            <w:r w:rsidR="00464E77" w:rsidRPr="00D25A01">
              <w:t xml:space="preserve"> </w:t>
            </w:r>
            <w:r w:rsidRPr="00D25A01">
              <w:t>ofimáticas.</w:t>
            </w:r>
          </w:p>
          <w:p w14:paraId="47B16BC0" w14:textId="77777777" w:rsidR="00EF2312" w:rsidRPr="00D25A01" w:rsidRDefault="00AB38A1" w:rsidP="00D25A01">
            <w:pPr>
              <w:pStyle w:val="TableParagraph"/>
              <w:numPr>
                <w:ilvl w:val="0"/>
                <w:numId w:val="1"/>
              </w:numPr>
              <w:tabs>
                <w:tab w:val="left" w:pos="531"/>
              </w:tabs>
              <w:ind w:hanging="361"/>
            </w:pPr>
            <w:r w:rsidRPr="00D25A01">
              <w:t>Metodología</w:t>
            </w:r>
            <w:r w:rsidR="00464E77" w:rsidRPr="00D25A01">
              <w:t xml:space="preserve"> </w:t>
            </w:r>
            <w:r w:rsidRPr="00D25A01">
              <w:t>para</w:t>
            </w:r>
            <w:r w:rsidR="00464E77" w:rsidRPr="00D25A01">
              <w:t xml:space="preserve"> </w:t>
            </w:r>
            <w:r w:rsidRPr="00D25A01">
              <w:t>elaboración</w:t>
            </w:r>
            <w:r w:rsidR="00464E77" w:rsidRPr="00D25A01">
              <w:t xml:space="preserve"> </w:t>
            </w:r>
            <w:r w:rsidRPr="00D25A01">
              <w:t>y</w:t>
            </w:r>
            <w:r w:rsidR="00464E77" w:rsidRPr="00D25A01">
              <w:t xml:space="preserve"> </w:t>
            </w:r>
            <w:r w:rsidRPr="00D25A01">
              <w:t>presentación</w:t>
            </w:r>
            <w:r w:rsidR="00464E77" w:rsidRPr="00D25A01">
              <w:t xml:space="preserve"> </w:t>
            </w:r>
            <w:r w:rsidRPr="00D25A01">
              <w:t>de</w:t>
            </w:r>
            <w:r w:rsidR="00464E77" w:rsidRPr="00D25A01">
              <w:t xml:space="preserve"> </w:t>
            </w:r>
            <w:r w:rsidRPr="00D25A01">
              <w:t>informes.</w:t>
            </w:r>
          </w:p>
          <w:p w14:paraId="7C7F8900" w14:textId="77777777" w:rsidR="00EF2312" w:rsidRPr="00D25A01" w:rsidRDefault="00AB38A1" w:rsidP="00D25A01">
            <w:pPr>
              <w:pStyle w:val="TableParagraph"/>
              <w:numPr>
                <w:ilvl w:val="0"/>
                <w:numId w:val="1"/>
              </w:numPr>
              <w:tabs>
                <w:tab w:val="left" w:pos="531"/>
              </w:tabs>
              <w:ind w:hanging="361"/>
            </w:pPr>
            <w:r w:rsidRPr="00D25A01">
              <w:t>Normas</w:t>
            </w:r>
            <w:r w:rsidR="00B87994" w:rsidRPr="00D25A01">
              <w:t xml:space="preserve"> d</w:t>
            </w:r>
            <w:r w:rsidRPr="00D25A01">
              <w:t>e</w:t>
            </w:r>
            <w:r w:rsidR="00B87994" w:rsidRPr="00D25A01">
              <w:t xml:space="preserve"> </w:t>
            </w:r>
            <w:r w:rsidRPr="00D25A01">
              <w:t>seguridad</w:t>
            </w:r>
            <w:r w:rsidR="00B87994" w:rsidRPr="00D25A01">
              <w:t xml:space="preserve"> </w:t>
            </w:r>
            <w:r w:rsidRPr="00D25A01">
              <w:t>en</w:t>
            </w:r>
            <w:r w:rsidR="00B87994" w:rsidRPr="00D25A01">
              <w:t xml:space="preserve"> </w:t>
            </w:r>
            <w:r w:rsidRPr="00D25A01">
              <w:t>la</w:t>
            </w:r>
            <w:r w:rsidR="00B87994" w:rsidRPr="00D25A01">
              <w:t xml:space="preserve"> </w:t>
            </w:r>
            <w:r w:rsidRPr="00D25A01">
              <w:t>ejecución</w:t>
            </w:r>
            <w:r w:rsidR="00B87994" w:rsidRPr="00D25A01">
              <w:t xml:space="preserve"> </w:t>
            </w:r>
            <w:r w:rsidRPr="00D25A01">
              <w:t>de</w:t>
            </w:r>
            <w:r w:rsidR="00B87994" w:rsidRPr="00D25A01">
              <w:t xml:space="preserve"> </w:t>
            </w:r>
            <w:r w:rsidRPr="00D25A01">
              <w:t>sus</w:t>
            </w:r>
            <w:r w:rsidR="00B87994" w:rsidRPr="00D25A01">
              <w:t xml:space="preserve"> </w:t>
            </w:r>
            <w:r w:rsidRPr="00D25A01">
              <w:t>labores.</w:t>
            </w:r>
          </w:p>
        </w:tc>
      </w:tr>
      <w:tr w:rsidR="00EF2312" w:rsidRPr="00D25A01" w14:paraId="1478189C" w14:textId="77777777">
        <w:trPr>
          <w:trHeight w:val="263"/>
        </w:trPr>
        <w:tc>
          <w:tcPr>
            <w:tcW w:w="8960" w:type="dxa"/>
            <w:gridSpan w:val="3"/>
          </w:tcPr>
          <w:p w14:paraId="7C48EB4E" w14:textId="77777777" w:rsidR="00EF2312" w:rsidRPr="00D25A01" w:rsidRDefault="00AB38A1" w:rsidP="00D25A01">
            <w:pPr>
              <w:pStyle w:val="TableParagraph"/>
              <w:ind w:left="1857"/>
              <w:rPr>
                <w:b/>
              </w:rPr>
            </w:pPr>
            <w:r w:rsidRPr="00D25A01">
              <w:rPr>
                <w:b/>
              </w:rPr>
              <w:t>VII.REQUISITOS</w:t>
            </w:r>
            <w:r w:rsidR="00B87994" w:rsidRPr="00D25A01">
              <w:rPr>
                <w:b/>
              </w:rPr>
              <w:t xml:space="preserve"> </w:t>
            </w:r>
            <w:r w:rsidRPr="00D25A01">
              <w:rPr>
                <w:b/>
              </w:rPr>
              <w:t>DE</w:t>
            </w:r>
            <w:r w:rsidR="00B87994" w:rsidRPr="00D25A01">
              <w:rPr>
                <w:b/>
              </w:rPr>
              <w:t xml:space="preserve"> </w:t>
            </w:r>
            <w:r w:rsidRPr="00D25A01">
              <w:rPr>
                <w:b/>
              </w:rPr>
              <w:t>ESTUDIO</w:t>
            </w:r>
            <w:r w:rsidR="00B87994" w:rsidRPr="00D25A01">
              <w:rPr>
                <w:b/>
              </w:rPr>
              <w:t xml:space="preserve"> </w:t>
            </w:r>
            <w:r w:rsidRPr="00D25A01">
              <w:rPr>
                <w:b/>
              </w:rPr>
              <w:t>Y</w:t>
            </w:r>
            <w:r w:rsidR="00B87994" w:rsidRPr="00D25A01">
              <w:rPr>
                <w:b/>
              </w:rPr>
              <w:t xml:space="preserve"> </w:t>
            </w:r>
            <w:r w:rsidRPr="00D25A01">
              <w:rPr>
                <w:b/>
              </w:rPr>
              <w:t>EXPERIENCIA</w:t>
            </w:r>
          </w:p>
        </w:tc>
      </w:tr>
      <w:tr w:rsidR="00EF2312" w:rsidRPr="00D25A01" w14:paraId="5E7941D4" w14:textId="77777777">
        <w:trPr>
          <w:trHeight w:val="351"/>
        </w:trPr>
        <w:tc>
          <w:tcPr>
            <w:tcW w:w="4402" w:type="dxa"/>
            <w:gridSpan w:val="2"/>
            <w:tcBorders>
              <w:bottom w:val="nil"/>
            </w:tcBorders>
          </w:tcPr>
          <w:p w14:paraId="5E54C328" w14:textId="77777777" w:rsidR="00EF2312" w:rsidRPr="00D25A01" w:rsidRDefault="00AB38A1" w:rsidP="00D25A01">
            <w:pPr>
              <w:pStyle w:val="TableParagraph"/>
              <w:ind w:left="1727" w:right="1689"/>
              <w:jc w:val="center"/>
              <w:rPr>
                <w:b/>
              </w:rPr>
            </w:pPr>
            <w:r w:rsidRPr="00D25A01">
              <w:rPr>
                <w:b/>
              </w:rPr>
              <w:t>Estudios</w:t>
            </w:r>
          </w:p>
        </w:tc>
        <w:tc>
          <w:tcPr>
            <w:tcW w:w="4558" w:type="dxa"/>
            <w:tcBorders>
              <w:bottom w:val="nil"/>
            </w:tcBorders>
          </w:tcPr>
          <w:p w14:paraId="74CFAEFE" w14:textId="77777777" w:rsidR="00EF2312" w:rsidRPr="00D25A01" w:rsidRDefault="00AB38A1" w:rsidP="00D25A01">
            <w:pPr>
              <w:pStyle w:val="TableParagraph"/>
              <w:ind w:left="1617" w:right="1606"/>
              <w:jc w:val="center"/>
              <w:rPr>
                <w:b/>
              </w:rPr>
            </w:pPr>
            <w:r w:rsidRPr="00D25A01">
              <w:rPr>
                <w:b/>
              </w:rPr>
              <w:t>Experiencia</w:t>
            </w:r>
          </w:p>
        </w:tc>
      </w:tr>
      <w:tr w:rsidR="00EF2312" w:rsidRPr="00D25A01" w14:paraId="5DF3E94D" w14:textId="77777777">
        <w:trPr>
          <w:trHeight w:val="1115"/>
        </w:trPr>
        <w:tc>
          <w:tcPr>
            <w:tcW w:w="4402" w:type="dxa"/>
            <w:gridSpan w:val="2"/>
            <w:tcBorders>
              <w:top w:val="nil"/>
            </w:tcBorders>
          </w:tcPr>
          <w:p w14:paraId="6CDF5015" w14:textId="29C2674B" w:rsidR="00EF2312" w:rsidRPr="00D25A01" w:rsidRDefault="00AC0137" w:rsidP="00D25A01">
            <w:pPr>
              <w:pStyle w:val="TableParagraph"/>
              <w:ind w:left="136" w:right="94"/>
              <w:jc w:val="both"/>
              <w:rPr>
                <w:highlight w:val="yellow"/>
              </w:rPr>
            </w:pPr>
            <w:r w:rsidRPr="00D25A01">
              <w:t>Diploma</w:t>
            </w:r>
            <w:r w:rsidRPr="00D25A01">
              <w:rPr>
                <w:spacing w:val="-2"/>
              </w:rPr>
              <w:t xml:space="preserve"> </w:t>
            </w:r>
            <w:r w:rsidRPr="00D25A01">
              <w:t>de</w:t>
            </w:r>
            <w:r w:rsidRPr="00D25A01">
              <w:rPr>
                <w:spacing w:val="-1"/>
              </w:rPr>
              <w:t xml:space="preserve"> </w:t>
            </w:r>
            <w:r w:rsidRPr="00D25A01">
              <w:t>bachiller</w:t>
            </w:r>
          </w:p>
        </w:tc>
        <w:tc>
          <w:tcPr>
            <w:tcW w:w="4558" w:type="dxa"/>
            <w:tcBorders>
              <w:top w:val="nil"/>
            </w:tcBorders>
          </w:tcPr>
          <w:p w14:paraId="4E102F50" w14:textId="67A80EC5" w:rsidR="00EF2312" w:rsidRPr="00D25A01" w:rsidRDefault="00AC0137" w:rsidP="00D25A01">
            <w:pPr>
              <w:pStyle w:val="TableParagraph"/>
              <w:ind w:left="108"/>
              <w:rPr>
                <w:highlight w:val="yellow"/>
              </w:rPr>
            </w:pPr>
            <w:r w:rsidRPr="00D25A01">
              <w:t>Doce (12) meses de experiencia en el ejercicio de funciones relacionadas con el cargo y certificaciones de manejo de radiocomunicaciones en salud.</w:t>
            </w:r>
          </w:p>
        </w:tc>
      </w:tr>
    </w:tbl>
    <w:p w14:paraId="035D0869" w14:textId="77777777" w:rsidR="00036FDC" w:rsidRPr="00D25A01" w:rsidRDefault="00036FDC" w:rsidP="00D25A01">
      <w:pPr>
        <w:rPr>
          <w:highlight w:val="yellow"/>
        </w:rPr>
      </w:pPr>
    </w:p>
    <w:p w14:paraId="2FC4E910" w14:textId="77777777" w:rsidR="00036FDC" w:rsidRPr="00D25A01" w:rsidRDefault="00036FDC" w:rsidP="00D25A01">
      <w:pPr>
        <w:rPr>
          <w:highlight w:val="yellow"/>
        </w:rPr>
      </w:pPr>
    </w:p>
    <w:p w14:paraId="302DE1A8" w14:textId="2E8717EA" w:rsidR="00036FDC" w:rsidRPr="00D25A01" w:rsidRDefault="00036FDC" w:rsidP="00D25A01">
      <w:pPr>
        <w:jc w:val="center"/>
        <w:rPr>
          <w:rFonts w:eastAsia="Times New Roman"/>
          <w:b/>
          <w:lang w:eastAsia="es-CO"/>
        </w:rPr>
      </w:pPr>
      <w:r w:rsidRPr="00D25A01">
        <w:rPr>
          <w:rFonts w:eastAsia="Times New Roman"/>
          <w:b/>
          <w:lang w:eastAsia="es-CO"/>
        </w:rPr>
        <w:t xml:space="preserve">CREACIÓN DE CARGO PROFESIONAL </w:t>
      </w:r>
      <w:r w:rsidR="00C40C5B" w:rsidRPr="00D25A01">
        <w:rPr>
          <w:rFonts w:eastAsia="Times New Roman"/>
          <w:b/>
          <w:lang w:eastAsia="es-CO"/>
        </w:rPr>
        <w:t>UNIVERSITARIO OFICINA</w:t>
      </w:r>
      <w:r w:rsidRPr="00D25A01">
        <w:rPr>
          <w:rFonts w:eastAsia="Times New Roman"/>
          <w:b/>
          <w:lang w:eastAsia="es-CO"/>
        </w:rPr>
        <w:t xml:space="preserve"> DE CONTROL INTERNO DE GESTIÓN</w:t>
      </w:r>
    </w:p>
    <w:p w14:paraId="169CF14D" w14:textId="77777777" w:rsidR="00036FDC" w:rsidRPr="00D25A01" w:rsidRDefault="00036FDC" w:rsidP="00D25A01">
      <w:pPr>
        <w:rPr>
          <w:highlight w:val="yellow"/>
        </w:rPr>
      </w:pPr>
    </w:p>
    <w:p w14:paraId="32A901BE" w14:textId="77777777" w:rsidR="00036FDC" w:rsidRPr="00D25A01" w:rsidRDefault="00036FDC" w:rsidP="00D25A01">
      <w:pPr>
        <w:rPr>
          <w:b/>
          <w:bCs/>
        </w:rPr>
      </w:pPr>
    </w:p>
    <w:p w14:paraId="2630E344" w14:textId="3DF282C1" w:rsidR="00036FDC" w:rsidRPr="00D25A01" w:rsidRDefault="00255243" w:rsidP="00D25A01">
      <w:pPr>
        <w:pStyle w:val="Prrafodelista"/>
        <w:numPr>
          <w:ilvl w:val="0"/>
          <w:numId w:val="22"/>
        </w:numPr>
        <w:rPr>
          <w:b/>
          <w:bCs/>
        </w:rPr>
      </w:pPr>
      <w:r w:rsidRPr="00D25A01">
        <w:rPr>
          <w:b/>
          <w:bCs/>
        </w:rPr>
        <w:t xml:space="preserve"> </w:t>
      </w:r>
      <w:r w:rsidR="00036FDC" w:rsidRPr="00D25A01">
        <w:rPr>
          <w:b/>
          <w:bCs/>
        </w:rPr>
        <w:t xml:space="preserve"> </w:t>
      </w:r>
      <w:r w:rsidR="0086264F" w:rsidRPr="00D25A01">
        <w:rPr>
          <w:b/>
          <w:bCs/>
        </w:rPr>
        <w:t>NORMATIVIDAD</w:t>
      </w:r>
    </w:p>
    <w:p w14:paraId="0C895925" w14:textId="77777777" w:rsidR="00194CC9" w:rsidRPr="00D25A01" w:rsidRDefault="00194CC9" w:rsidP="00D25A01">
      <w:pPr>
        <w:rPr>
          <w:lang w:val="es-CO"/>
        </w:rPr>
      </w:pPr>
    </w:p>
    <w:p w14:paraId="4BE03A4E" w14:textId="3AEEFD2B" w:rsidR="00A4211D" w:rsidRPr="00D25A01" w:rsidRDefault="00194CC9" w:rsidP="00D25A01">
      <w:pPr>
        <w:pStyle w:val="Prrafodelista"/>
        <w:numPr>
          <w:ilvl w:val="0"/>
          <w:numId w:val="16"/>
        </w:numPr>
        <w:rPr>
          <w:lang w:val="es-CO"/>
        </w:rPr>
      </w:pPr>
      <w:r w:rsidRPr="00D25A01">
        <w:rPr>
          <w:lang w:val="es-CO"/>
        </w:rPr>
        <w:t>Constitución Política de Colombia Art. 209 Y 269</w:t>
      </w:r>
    </w:p>
    <w:p w14:paraId="7E1D9E7C" w14:textId="2D3EF0E6" w:rsidR="00C40C5B" w:rsidRPr="00D25A01" w:rsidRDefault="00C40C5B" w:rsidP="00D25A01">
      <w:pPr>
        <w:pStyle w:val="Prrafodelista"/>
        <w:numPr>
          <w:ilvl w:val="0"/>
          <w:numId w:val="15"/>
        </w:numPr>
        <w:rPr>
          <w:lang w:val="es-CO"/>
        </w:rPr>
      </w:pPr>
      <w:r w:rsidRPr="00D25A01">
        <w:rPr>
          <w:lang w:val="es-CO"/>
        </w:rPr>
        <w:t>Ley 87 de 1993</w:t>
      </w:r>
      <w:r w:rsidR="00194CC9" w:rsidRPr="00D25A01">
        <w:rPr>
          <w:lang w:val="es-CO"/>
        </w:rPr>
        <w:t xml:space="preserve"> “Por la cual se establecen normas para el ejercicio del control interno en las entidades y organismos del estado y se dictan otras disposiciones".</w:t>
      </w:r>
    </w:p>
    <w:p w14:paraId="4D3DB6F4" w14:textId="5F790746" w:rsidR="00036FDC" w:rsidRPr="00D25A01" w:rsidRDefault="0092125C" w:rsidP="00D25A01">
      <w:pPr>
        <w:pStyle w:val="Prrafodelista"/>
        <w:numPr>
          <w:ilvl w:val="0"/>
          <w:numId w:val="15"/>
        </w:numPr>
        <w:rPr>
          <w:lang w:val="es-CO"/>
        </w:rPr>
      </w:pPr>
      <w:r w:rsidRPr="00D25A01">
        <w:rPr>
          <w:lang w:val="es-CO"/>
        </w:rPr>
        <w:t>Ley </w:t>
      </w:r>
      <w:hyperlink r:id="rId7" w:anchor="1474" w:history="1">
        <w:r w:rsidRPr="00D25A01">
          <w:rPr>
            <w:lang w:val="es-CO"/>
          </w:rPr>
          <w:t>1474 </w:t>
        </w:r>
      </w:hyperlink>
      <w:r w:rsidRPr="00D25A01">
        <w:rPr>
          <w:lang w:val="es-CO"/>
        </w:rPr>
        <w:t>de 2011 “Por la cual se dictan normas orientadas a fortalecer los mecanismos de prevención, investigación y sanción de actos de corrupción y la efectividad del control de la gestión pública”</w:t>
      </w:r>
    </w:p>
    <w:p w14:paraId="727F44CE" w14:textId="56E0F2CB" w:rsidR="0092125C" w:rsidRPr="00D25A01" w:rsidRDefault="0092125C" w:rsidP="00D25A01">
      <w:pPr>
        <w:pStyle w:val="Prrafodelista"/>
        <w:numPr>
          <w:ilvl w:val="0"/>
          <w:numId w:val="15"/>
        </w:numPr>
        <w:rPr>
          <w:lang w:val="es-CO"/>
        </w:rPr>
      </w:pPr>
      <w:r w:rsidRPr="00D25A01">
        <w:rPr>
          <w:lang w:val="es-CO"/>
        </w:rPr>
        <w:t>Decreto 648 de 2017</w:t>
      </w:r>
      <w:r w:rsidR="00194CC9" w:rsidRPr="00D25A01">
        <w:rPr>
          <w:lang w:val="es-CO"/>
        </w:rPr>
        <w:t xml:space="preserve"> “Por el cual se modifica y adiciona el Decreto </w:t>
      </w:r>
      <w:hyperlink r:id="rId8" w:anchor="1083" w:history="1">
        <w:r w:rsidR="00194CC9" w:rsidRPr="00D25A01">
          <w:rPr>
            <w:lang w:val="es-CO"/>
          </w:rPr>
          <w:t>1083</w:t>
        </w:r>
      </w:hyperlink>
      <w:r w:rsidR="00194CC9" w:rsidRPr="00D25A01">
        <w:rPr>
          <w:lang w:val="es-CO"/>
        </w:rPr>
        <w:t> de 2015, Reglamentario Único del Sector de la Función Pública”.</w:t>
      </w:r>
    </w:p>
    <w:p w14:paraId="4118E112" w14:textId="7D73368E" w:rsidR="0092125C" w:rsidRPr="00D25A01" w:rsidRDefault="0092125C" w:rsidP="00D25A01">
      <w:pPr>
        <w:pStyle w:val="Prrafodelista"/>
        <w:ind w:left="795" w:firstLine="0"/>
        <w:rPr>
          <w:lang w:val="es-CO"/>
        </w:rPr>
      </w:pPr>
    </w:p>
    <w:p w14:paraId="13DF0520" w14:textId="0FAD258E" w:rsidR="00C40C5B" w:rsidRPr="00D25A01" w:rsidRDefault="00C40C5B" w:rsidP="00D25A01">
      <w:pPr>
        <w:widowControl/>
        <w:autoSpaceDE/>
        <w:autoSpaceDN/>
        <w:ind w:left="720"/>
        <w:jc w:val="both"/>
        <w:rPr>
          <w:lang w:val="es-CO"/>
        </w:rPr>
      </w:pPr>
      <w:r w:rsidRPr="00D25A01">
        <w:rPr>
          <w:lang w:val="es-CO"/>
        </w:rPr>
        <w:t xml:space="preserve">Por disposición legal contenida en la Ley 87 de 1993, todas las instituciones públicas deberán contar con una Oficina de Control Interno cuyo propósito está enfocado en cinco ejes fundamentales: </w:t>
      </w:r>
    </w:p>
    <w:p w14:paraId="00867F3F" w14:textId="77777777" w:rsidR="00C40C5B" w:rsidRPr="00D25A01" w:rsidRDefault="00C40C5B" w:rsidP="00D25A01">
      <w:pPr>
        <w:widowControl/>
        <w:autoSpaceDE/>
        <w:autoSpaceDN/>
        <w:ind w:left="720"/>
        <w:jc w:val="both"/>
        <w:rPr>
          <w:lang w:val="es-CO"/>
        </w:rPr>
      </w:pPr>
    </w:p>
    <w:p w14:paraId="6DD45CD6" w14:textId="77777777" w:rsidR="00C40C5B" w:rsidRPr="00D25A01" w:rsidRDefault="00C40C5B" w:rsidP="00D25A01">
      <w:pPr>
        <w:ind w:firstLine="708"/>
        <w:jc w:val="both"/>
        <w:rPr>
          <w:lang w:val="es-CO"/>
        </w:rPr>
      </w:pPr>
      <w:r w:rsidRPr="00D25A01">
        <w:rPr>
          <w:lang w:val="es-CO"/>
        </w:rPr>
        <w:t xml:space="preserve">1. VALORACION DE RIESGOS </w:t>
      </w:r>
    </w:p>
    <w:p w14:paraId="06FA7123" w14:textId="77777777" w:rsidR="00C40C5B" w:rsidRPr="00D25A01" w:rsidRDefault="00C40C5B" w:rsidP="00D25A01">
      <w:pPr>
        <w:ind w:firstLine="708"/>
        <w:jc w:val="both"/>
        <w:rPr>
          <w:lang w:val="es-CO"/>
        </w:rPr>
      </w:pPr>
      <w:r w:rsidRPr="00D25A01">
        <w:rPr>
          <w:lang w:val="es-CO"/>
        </w:rPr>
        <w:t xml:space="preserve">2. ACOMPAÑAMIENTO Y ASESORÍA </w:t>
      </w:r>
    </w:p>
    <w:p w14:paraId="50D2F4B3" w14:textId="77777777" w:rsidR="00C40C5B" w:rsidRPr="00D25A01" w:rsidRDefault="00C40C5B" w:rsidP="00D25A01">
      <w:pPr>
        <w:ind w:firstLine="708"/>
        <w:jc w:val="both"/>
        <w:rPr>
          <w:lang w:val="es-CO"/>
        </w:rPr>
      </w:pPr>
      <w:r w:rsidRPr="00D25A01">
        <w:rPr>
          <w:lang w:val="es-CO"/>
        </w:rPr>
        <w:t xml:space="preserve">3. EVALUACION Y SEGUIMIENTO </w:t>
      </w:r>
    </w:p>
    <w:p w14:paraId="48025E94" w14:textId="77777777" w:rsidR="00C40C5B" w:rsidRPr="00D25A01" w:rsidRDefault="00C40C5B" w:rsidP="00D25A01">
      <w:pPr>
        <w:ind w:firstLine="708"/>
        <w:jc w:val="both"/>
        <w:rPr>
          <w:bCs/>
          <w:lang w:val="es-CO"/>
        </w:rPr>
      </w:pPr>
      <w:r w:rsidRPr="00D25A01">
        <w:rPr>
          <w:bCs/>
          <w:lang w:val="es-CO"/>
        </w:rPr>
        <w:t xml:space="preserve">4. FOMENTO A LA CULTURA DEL AUTOCONTROL </w:t>
      </w:r>
    </w:p>
    <w:p w14:paraId="1DF32EA8" w14:textId="77777777" w:rsidR="00C40C5B" w:rsidRPr="00D25A01" w:rsidRDefault="00C40C5B" w:rsidP="00D25A01">
      <w:pPr>
        <w:ind w:firstLine="708"/>
        <w:jc w:val="both"/>
        <w:rPr>
          <w:lang w:val="es-CO"/>
        </w:rPr>
      </w:pPr>
      <w:r w:rsidRPr="00D25A01">
        <w:rPr>
          <w:lang w:val="es-CO"/>
        </w:rPr>
        <w:t xml:space="preserve">5. RELACIONES CON ENTES EXTERNOS </w:t>
      </w:r>
    </w:p>
    <w:p w14:paraId="1551A32C" w14:textId="77777777" w:rsidR="00C40C5B" w:rsidRPr="00D25A01" w:rsidRDefault="00C40C5B" w:rsidP="00D25A01">
      <w:pPr>
        <w:ind w:left="708"/>
        <w:jc w:val="both"/>
      </w:pPr>
    </w:p>
    <w:p w14:paraId="77ED950A" w14:textId="33811973" w:rsidR="00C40C5B" w:rsidRPr="00D25A01" w:rsidRDefault="00C40C5B" w:rsidP="00D25A01">
      <w:pPr>
        <w:ind w:left="708"/>
        <w:jc w:val="both"/>
      </w:pPr>
      <w:r w:rsidRPr="00D25A01">
        <w:t xml:space="preserve">Mediante el Decreto 648 de 2017, se actualizaron los roles de las Oficinas de Control Interno los cuales quedaron establecidos así: </w:t>
      </w:r>
      <w:r w:rsidRPr="00D25A01">
        <w:rPr>
          <w:i/>
          <w:iCs/>
        </w:rPr>
        <w:t>Las Unidades u Oficinas de Control Interno o quien haga sus veces desarrollarán su labor a través de los siguientes roles: liderazgo estratégico, enfoque hacia la prevención, evaluación de la gestión del riesgo, evaluación y seguimiento, y relación con entes externos de control.</w:t>
      </w:r>
    </w:p>
    <w:p w14:paraId="6F33AA37" w14:textId="0ECF4BD6" w:rsidR="00036FDC" w:rsidRPr="00D25A01" w:rsidRDefault="00036FDC" w:rsidP="00D25A01">
      <w:pPr>
        <w:rPr>
          <w:highlight w:val="yellow"/>
        </w:rPr>
      </w:pPr>
    </w:p>
    <w:p w14:paraId="5A823A45" w14:textId="1DA98353" w:rsidR="00194CC9" w:rsidRDefault="00194CC9" w:rsidP="00D25A01">
      <w:pPr>
        <w:rPr>
          <w:highlight w:val="yellow"/>
        </w:rPr>
      </w:pPr>
    </w:p>
    <w:p w14:paraId="0B1FC100" w14:textId="5C3BD92B" w:rsidR="00790A14" w:rsidRDefault="00790A14" w:rsidP="00D25A01">
      <w:pPr>
        <w:rPr>
          <w:highlight w:val="yellow"/>
        </w:rPr>
      </w:pPr>
    </w:p>
    <w:p w14:paraId="63D833D2" w14:textId="3A6211DE" w:rsidR="00036FDC" w:rsidRDefault="00036FDC" w:rsidP="00D25A01">
      <w:pPr>
        <w:rPr>
          <w:b/>
          <w:bCs/>
        </w:rPr>
      </w:pPr>
      <w:r w:rsidRPr="00D25A01">
        <w:rPr>
          <w:b/>
          <w:bCs/>
        </w:rPr>
        <w:lastRenderedPageBreak/>
        <w:t>2.-JUSTIFICACIÓN</w:t>
      </w:r>
    </w:p>
    <w:p w14:paraId="5F545035" w14:textId="77777777" w:rsidR="00D25A01" w:rsidRPr="00D25A01" w:rsidRDefault="00D25A01" w:rsidP="00D25A01">
      <w:pPr>
        <w:rPr>
          <w:b/>
          <w:bCs/>
        </w:rPr>
      </w:pPr>
    </w:p>
    <w:p w14:paraId="381746B9" w14:textId="31418A44" w:rsidR="00036FDC" w:rsidRPr="00D25A01" w:rsidRDefault="00036FDC" w:rsidP="00D25A01">
      <w:r w:rsidRPr="00D25A01">
        <w:t xml:space="preserve">La necesidad de la creación de este cargo se justifica en virtud de lo establecido en el mapa de riesgos institucional de la vigencia 2022 especialmente </w:t>
      </w:r>
      <w:r w:rsidR="00A4211D" w:rsidRPr="00D25A01">
        <w:t>el Riesgo</w:t>
      </w:r>
      <w:r w:rsidRPr="00D25A01">
        <w:t xml:space="preserve"> No. 2, que señala: “</w:t>
      </w:r>
      <w:r w:rsidRPr="00D25A01">
        <w:rPr>
          <w:i/>
        </w:rPr>
        <w:t xml:space="preserve">Posibilidad de falla en la evaluación y seguimiento de los componentes del sistema de control </w:t>
      </w:r>
      <w:r w:rsidR="00A4211D" w:rsidRPr="00D25A01">
        <w:rPr>
          <w:i/>
        </w:rPr>
        <w:t>interno por</w:t>
      </w:r>
      <w:r w:rsidRPr="00D25A01">
        <w:rPr>
          <w:i/>
        </w:rPr>
        <w:t xml:space="preserve"> incumplimiento de </w:t>
      </w:r>
      <w:r w:rsidR="00A4211D" w:rsidRPr="00D25A01">
        <w:rPr>
          <w:i/>
        </w:rPr>
        <w:t>requisitos debido</w:t>
      </w:r>
      <w:r w:rsidRPr="00D25A01">
        <w:rPr>
          <w:i/>
        </w:rPr>
        <w:t xml:space="preserve"> a la falta de continuidad del personal de planta en la oficina de control interno.”  </w:t>
      </w:r>
      <w:r w:rsidRPr="00D25A01">
        <w:t xml:space="preserve">y, considerando que este riesgo ha sido reiterativo en los mapas de riesgos de las vigencias 2020-2021, es importante adelantar las acciones que permitan lograr </w:t>
      </w:r>
      <w:r w:rsidRPr="00D25A01">
        <w:rPr>
          <w:lang w:val="es-CO" w:eastAsia="es-CO"/>
        </w:rPr>
        <w:t xml:space="preserve"> la gestión integral del Riesgo, que como tal  busca que la organización establezca una cultura de administración del riesgo, para garantizar la gestión de los mismos frente a los impactos que pudiesen generar, fortaleciendo la prevención y protección de los recursos, evitando situaciones que impidan el normal cumplimiento del Direccionamiento Estratégico.</w:t>
      </w:r>
    </w:p>
    <w:p w14:paraId="7000FA00" w14:textId="77777777" w:rsidR="00036FDC" w:rsidRPr="00D25A01" w:rsidRDefault="00036FDC" w:rsidP="00D25A01">
      <w:pPr>
        <w:jc w:val="both"/>
      </w:pPr>
    </w:p>
    <w:p w14:paraId="7083C72F" w14:textId="77777777" w:rsidR="00036FDC" w:rsidRPr="00D25A01" w:rsidRDefault="00036FDC" w:rsidP="00D25A01">
      <w:pPr>
        <w:jc w:val="both"/>
        <w:rPr>
          <w:i/>
        </w:rPr>
      </w:pPr>
      <w:r w:rsidRPr="00D25A01">
        <w:t xml:space="preserve">Así mismo, en el informe de auditoría interna de calidad No. 9 - </w:t>
      </w:r>
      <w:r w:rsidRPr="00D25A01">
        <w:rPr>
          <w:sz w:val="20"/>
          <w:szCs w:val="20"/>
        </w:rPr>
        <w:t>GESTIÓN DEL RIESGO Y CONTROL INTERNO</w:t>
      </w:r>
      <w:r w:rsidRPr="00D25A01">
        <w:t xml:space="preserve">, se establece como oportunidad de mejora lo siguiente… </w:t>
      </w:r>
      <w:r w:rsidRPr="00D25A01">
        <w:rPr>
          <w:i/>
        </w:rPr>
        <w:t xml:space="preserve">“Al verificar la información relacionada con el talento humano vinculado a la Oficina de Control Interno, se evidencia que cuenta con el </w:t>
      </w:r>
      <w:proofErr w:type="gramStart"/>
      <w:r w:rsidRPr="00D25A01">
        <w:rPr>
          <w:i/>
        </w:rPr>
        <w:t>Jefe</w:t>
      </w:r>
      <w:proofErr w:type="gramEnd"/>
      <w:r w:rsidRPr="00D25A01">
        <w:rPr>
          <w:i/>
        </w:rPr>
        <w:t xml:space="preserve"> de la Oficina de Control Interno vinculada de libre nombramiento y remoción y dos contratistas.  Es importante que el IDSN revise la necesidad de la creación de un cargo de planta de carrera administrativa que permita la continuidad de los procesos en los cambios de administración y la gestión del conocimiento.”</w:t>
      </w:r>
    </w:p>
    <w:p w14:paraId="0A7D5994" w14:textId="77777777" w:rsidR="00036FDC" w:rsidRPr="00D25A01" w:rsidRDefault="00036FDC" w:rsidP="00D25A01">
      <w:pPr>
        <w:jc w:val="both"/>
      </w:pPr>
    </w:p>
    <w:p w14:paraId="20CD5DAC" w14:textId="1EDDDF3D" w:rsidR="00036FDC" w:rsidRPr="00D25A01" w:rsidRDefault="00036FDC" w:rsidP="00D25A01">
      <w:pPr>
        <w:widowControl/>
        <w:autoSpaceDE/>
        <w:autoSpaceDN/>
        <w:jc w:val="both"/>
        <w:rPr>
          <w:i/>
        </w:rPr>
      </w:pPr>
      <w:r w:rsidRPr="00D25A01">
        <w:t xml:space="preserve">Actualmente la oficina de control interno cuenta con un cargo en la planta de </w:t>
      </w:r>
      <w:r w:rsidR="00A4211D" w:rsidRPr="00D25A01">
        <w:t>personal denominado</w:t>
      </w:r>
      <w:r w:rsidRPr="00D25A01">
        <w:t xml:space="preserve"> </w:t>
      </w:r>
      <w:proofErr w:type="gramStart"/>
      <w:r w:rsidRPr="00D25A01">
        <w:t>Jefe</w:t>
      </w:r>
      <w:proofErr w:type="gramEnd"/>
      <w:r w:rsidRPr="00D25A01">
        <w:t xml:space="preserve"> de Oficina de Control Interno, el cual por disposición normativa es un cargo de periodo de 4 años; como apoyo se cuenta con dos contratistas. Esta situación genera una rotación de personal, dejando a la entidad sin personal que asuma la memoria institucional.</w:t>
      </w:r>
    </w:p>
    <w:p w14:paraId="018F431D" w14:textId="77777777" w:rsidR="00036FDC" w:rsidRPr="00D25A01" w:rsidRDefault="00036FDC" w:rsidP="00D25A01">
      <w:pPr>
        <w:ind w:left="720"/>
        <w:jc w:val="both"/>
        <w:rPr>
          <w:i/>
        </w:rPr>
      </w:pPr>
    </w:p>
    <w:p w14:paraId="52CF1D7B" w14:textId="5CA1435A" w:rsidR="00036FDC" w:rsidRPr="00D25A01" w:rsidRDefault="00036FDC" w:rsidP="00D25A01">
      <w:pPr>
        <w:widowControl/>
        <w:shd w:val="clear" w:color="auto" w:fill="FFFFFF"/>
        <w:autoSpaceDE/>
        <w:autoSpaceDN/>
        <w:jc w:val="both"/>
      </w:pPr>
      <w:r w:rsidRPr="00D25A01">
        <w:t xml:space="preserve">Existe el riesgo de pérdida de Memoria institucional: </w:t>
      </w:r>
      <w:r w:rsidRPr="00D25A01">
        <w:rPr>
          <w:i/>
        </w:rPr>
        <w:t xml:space="preserve">señalada </w:t>
      </w:r>
      <w:r w:rsidR="00A4211D" w:rsidRPr="00D25A01">
        <w:rPr>
          <w:i/>
        </w:rPr>
        <w:t>como Conjunto</w:t>
      </w:r>
      <w:r w:rsidRPr="00D25A01">
        <w:rPr>
          <w:i/>
        </w:rPr>
        <w:t xml:space="preserve"> de documentos científicos, técnicos y administrativos – considerados los activos tangibles e intangibles que, aunque sin apariencia física, agregan valor al capital intelectual de la institución y por esta razón son de inestimable valor y a largo plazo pueden responder por la reputación de una institución (positiva o negativamente)</w:t>
      </w:r>
      <w:r w:rsidRPr="00D25A01">
        <w:t xml:space="preserve">. Por la alta rotación de personal, por lo </w:t>
      </w:r>
      <w:r w:rsidR="00A4211D" w:rsidRPr="00D25A01">
        <w:t>tanto,</w:t>
      </w:r>
      <w:r w:rsidRPr="00D25A01">
        <w:t xml:space="preserve"> debe implementarse l</w:t>
      </w:r>
      <w:r w:rsidRPr="00D25A01">
        <w:rPr>
          <w:lang w:val="es-CO" w:eastAsia="es-CO"/>
        </w:rPr>
        <w:t>a estrategia de memoria de gestión del conocimiento que permitirá que el profesional de planta cuente con las herramientas y productos que tienen como objetivo garantizar la conservación de la memoria de la entidad, tanto en conocimiento tácito (intangible) como explícito (tangible).</w:t>
      </w:r>
    </w:p>
    <w:p w14:paraId="6EAAEBE6" w14:textId="77777777" w:rsidR="00036FDC" w:rsidRPr="00D25A01" w:rsidRDefault="00036FDC" w:rsidP="00D25A01">
      <w:pPr>
        <w:jc w:val="both"/>
      </w:pPr>
    </w:p>
    <w:p w14:paraId="2E28BCD5" w14:textId="24657D1B" w:rsidR="00036FDC" w:rsidRPr="00D25A01" w:rsidRDefault="00036FDC" w:rsidP="00D25A01">
      <w:pPr>
        <w:jc w:val="both"/>
        <w:rPr>
          <w:color w:val="000000"/>
        </w:rPr>
      </w:pPr>
      <w:r w:rsidRPr="00D25A01">
        <w:t xml:space="preserve">En conclusión,  la creación del cargo de profesional universitario grado 1, fortalecerá la gestión de la Oficina de control Interno; al vincular a la planta de personal, un talento humano competente que al ostentar la calidad de servidor público, contará con la investidura necesaria para cumplir las competencias institucionales, establecidas entre otras normas: Ley 87 de 1.993, decreto 1083 de 2015, decreto 648 de 2017 y en consecuencia se evitara </w:t>
      </w:r>
      <w:r w:rsidRPr="00D25A01">
        <w:rPr>
          <w:color w:val="000000"/>
        </w:rPr>
        <w:t xml:space="preserve"> riesgos jurídicos y mínima afectación del clima organizacional pues no existirá quien se pueda considerar afectado. Al tiempo que es una oportunidad para </w:t>
      </w:r>
      <w:r w:rsidR="00A4211D" w:rsidRPr="00D25A01">
        <w:rPr>
          <w:color w:val="000000"/>
        </w:rPr>
        <w:t>optimizar los</w:t>
      </w:r>
      <w:r w:rsidRPr="00D25A01">
        <w:rPr>
          <w:color w:val="000000"/>
        </w:rPr>
        <w:t xml:space="preserve"> procesos de la entidad, con mayor eficiencia o menor costo. </w:t>
      </w:r>
    </w:p>
    <w:p w14:paraId="3E044747" w14:textId="4EA349FB" w:rsidR="00036FDC" w:rsidRDefault="00036FDC" w:rsidP="00D25A01">
      <w:pPr>
        <w:rPr>
          <w:highlight w:val="yellow"/>
        </w:rPr>
      </w:pPr>
    </w:p>
    <w:p w14:paraId="6959F594" w14:textId="3B2F0EF9" w:rsidR="00790A14" w:rsidRDefault="00790A14" w:rsidP="00D25A01">
      <w:pPr>
        <w:rPr>
          <w:highlight w:val="yellow"/>
        </w:rPr>
      </w:pPr>
    </w:p>
    <w:p w14:paraId="175E48FE" w14:textId="1722E648" w:rsidR="00790A14" w:rsidRDefault="00790A14" w:rsidP="00D25A01">
      <w:pPr>
        <w:rPr>
          <w:highlight w:val="yellow"/>
        </w:rPr>
      </w:pPr>
    </w:p>
    <w:p w14:paraId="30E91FDD" w14:textId="77777777" w:rsidR="00790A14" w:rsidRDefault="00790A14" w:rsidP="00D25A01">
      <w:pPr>
        <w:rPr>
          <w:highlight w:val="yellow"/>
        </w:rPr>
      </w:pPr>
    </w:p>
    <w:p w14:paraId="51562A21" w14:textId="719B19D0" w:rsidR="00D25A01" w:rsidRDefault="00D25A01" w:rsidP="00D25A01">
      <w:pPr>
        <w:rPr>
          <w:highlight w:val="yellow"/>
        </w:rPr>
      </w:pPr>
    </w:p>
    <w:p w14:paraId="33372B90" w14:textId="77777777" w:rsidR="00C40C5B" w:rsidRPr="00D25A01" w:rsidRDefault="00C40C5B" w:rsidP="00D25A01">
      <w:pPr>
        <w:rPr>
          <w:b/>
          <w:bCs/>
        </w:rPr>
      </w:pPr>
      <w:r w:rsidRPr="00D25A01">
        <w:rPr>
          <w:b/>
          <w:bCs/>
        </w:rPr>
        <w:lastRenderedPageBreak/>
        <w:t xml:space="preserve">3.- DESCRIPCIÓN DE FUNCIONES </w:t>
      </w:r>
    </w:p>
    <w:p w14:paraId="18EA037D" w14:textId="77777777" w:rsidR="00C40C5B" w:rsidRPr="00D25A01" w:rsidRDefault="00C40C5B" w:rsidP="00D25A01">
      <w:pPr>
        <w:rPr>
          <w:b/>
          <w:bCs/>
        </w:rPr>
      </w:pPr>
    </w:p>
    <w:p w14:paraId="33E66459" w14:textId="77777777" w:rsidR="00C40C5B" w:rsidRPr="00D25A01" w:rsidRDefault="00C40C5B" w:rsidP="00D25A01">
      <w:pPr>
        <w:rPr>
          <w:b/>
          <w:bCs/>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7"/>
        <w:gridCol w:w="1495"/>
        <w:gridCol w:w="4558"/>
      </w:tblGrid>
      <w:tr w:rsidR="00AC0137" w:rsidRPr="00D25A01" w14:paraId="24A37641" w14:textId="77777777" w:rsidTr="006F4440">
        <w:trPr>
          <w:trHeight w:val="277"/>
        </w:trPr>
        <w:tc>
          <w:tcPr>
            <w:tcW w:w="8960" w:type="dxa"/>
            <w:gridSpan w:val="3"/>
          </w:tcPr>
          <w:p w14:paraId="2F928FCD" w14:textId="62F61AFB" w:rsidR="00AC0137" w:rsidRPr="00D25A01" w:rsidRDefault="00AC0137" w:rsidP="00D25A01">
            <w:pPr>
              <w:pStyle w:val="TableParagraph"/>
              <w:ind w:left="3355"/>
              <w:rPr>
                <w:b/>
                <w:highlight w:val="yellow"/>
              </w:rPr>
            </w:pPr>
            <w:proofErr w:type="gramStart"/>
            <w:r w:rsidRPr="00D25A01">
              <w:rPr>
                <w:b/>
              </w:rPr>
              <w:t>.IDENTIFICACIÓN</w:t>
            </w:r>
            <w:proofErr w:type="gramEnd"/>
          </w:p>
        </w:tc>
      </w:tr>
      <w:tr w:rsidR="00AC0137" w:rsidRPr="00D25A01" w14:paraId="72BA97DF" w14:textId="77777777" w:rsidTr="006F4440">
        <w:trPr>
          <w:trHeight w:val="532"/>
        </w:trPr>
        <w:tc>
          <w:tcPr>
            <w:tcW w:w="2907" w:type="dxa"/>
            <w:tcBorders>
              <w:bottom w:val="nil"/>
              <w:right w:val="nil"/>
            </w:tcBorders>
          </w:tcPr>
          <w:p w14:paraId="2DFC59BB" w14:textId="77777777" w:rsidR="00AC0137" w:rsidRPr="00D25A01" w:rsidRDefault="00AC0137" w:rsidP="00D25A01">
            <w:pPr>
              <w:pStyle w:val="TableParagraph"/>
              <w:rPr>
                <w:sz w:val="21"/>
              </w:rPr>
            </w:pPr>
          </w:p>
          <w:p w14:paraId="450B24AA" w14:textId="77777777" w:rsidR="00AC0137" w:rsidRPr="00D25A01" w:rsidRDefault="00AC0137" w:rsidP="00D25A01">
            <w:pPr>
              <w:pStyle w:val="TableParagraph"/>
              <w:ind w:left="107"/>
            </w:pPr>
            <w:r w:rsidRPr="00D25A01">
              <w:t>Nivel:</w:t>
            </w:r>
          </w:p>
        </w:tc>
        <w:tc>
          <w:tcPr>
            <w:tcW w:w="6053" w:type="dxa"/>
            <w:gridSpan w:val="2"/>
            <w:tcBorders>
              <w:left w:val="nil"/>
              <w:bottom w:val="nil"/>
            </w:tcBorders>
          </w:tcPr>
          <w:p w14:paraId="578A5D68" w14:textId="77777777" w:rsidR="00AC0137" w:rsidRPr="00D25A01" w:rsidRDefault="00AC0137" w:rsidP="00D25A01">
            <w:pPr>
              <w:pStyle w:val="TableParagraph"/>
              <w:rPr>
                <w:sz w:val="21"/>
              </w:rPr>
            </w:pPr>
          </w:p>
          <w:p w14:paraId="722E3BD7" w14:textId="5D94622B" w:rsidR="00AC0137" w:rsidRPr="00D25A01" w:rsidRDefault="00EB1747" w:rsidP="00D25A01">
            <w:pPr>
              <w:pStyle w:val="TableParagraph"/>
              <w:ind w:left="211"/>
            </w:pPr>
            <w:r w:rsidRPr="00D25A01">
              <w:t>PROFESIONAL</w:t>
            </w:r>
          </w:p>
        </w:tc>
      </w:tr>
      <w:tr w:rsidR="00AC0137" w:rsidRPr="00D25A01" w14:paraId="4785F836" w14:textId="77777777" w:rsidTr="006F4440">
        <w:trPr>
          <w:trHeight w:val="265"/>
        </w:trPr>
        <w:tc>
          <w:tcPr>
            <w:tcW w:w="2907" w:type="dxa"/>
            <w:tcBorders>
              <w:top w:val="nil"/>
              <w:bottom w:val="nil"/>
              <w:right w:val="nil"/>
            </w:tcBorders>
          </w:tcPr>
          <w:p w14:paraId="7B612E15" w14:textId="77777777" w:rsidR="00AC0137" w:rsidRPr="00D25A01" w:rsidRDefault="00AC0137" w:rsidP="00D25A01">
            <w:pPr>
              <w:pStyle w:val="TableParagraph"/>
              <w:ind w:left="107"/>
            </w:pPr>
            <w:r w:rsidRPr="00D25A01">
              <w:t>Denominación del Empleo:</w:t>
            </w:r>
          </w:p>
        </w:tc>
        <w:tc>
          <w:tcPr>
            <w:tcW w:w="6053" w:type="dxa"/>
            <w:gridSpan w:val="2"/>
            <w:tcBorders>
              <w:top w:val="nil"/>
              <w:left w:val="nil"/>
              <w:bottom w:val="nil"/>
            </w:tcBorders>
          </w:tcPr>
          <w:p w14:paraId="5A31E75E" w14:textId="199A9C1F" w:rsidR="00AC0137" w:rsidRPr="00D25A01" w:rsidRDefault="00EB1747" w:rsidP="00D25A01">
            <w:pPr>
              <w:pStyle w:val="TableParagraph"/>
              <w:ind w:left="211"/>
            </w:pPr>
            <w:r w:rsidRPr="00D25A01">
              <w:t xml:space="preserve">Profesional </w:t>
            </w:r>
            <w:r w:rsidR="0092125C" w:rsidRPr="00D25A01">
              <w:t>U</w:t>
            </w:r>
            <w:r w:rsidRPr="00D25A01">
              <w:t>niversitario</w:t>
            </w:r>
          </w:p>
        </w:tc>
      </w:tr>
      <w:tr w:rsidR="00AC0137" w:rsidRPr="00D25A01" w14:paraId="2FA959B2" w14:textId="77777777" w:rsidTr="006F4440">
        <w:trPr>
          <w:trHeight w:val="265"/>
        </w:trPr>
        <w:tc>
          <w:tcPr>
            <w:tcW w:w="2907" w:type="dxa"/>
            <w:tcBorders>
              <w:top w:val="nil"/>
              <w:bottom w:val="nil"/>
              <w:right w:val="nil"/>
            </w:tcBorders>
          </w:tcPr>
          <w:p w14:paraId="798FFB24" w14:textId="77777777" w:rsidR="00AC0137" w:rsidRPr="00D25A01" w:rsidRDefault="00AC0137" w:rsidP="00D25A01">
            <w:pPr>
              <w:pStyle w:val="TableParagraph"/>
              <w:ind w:left="107"/>
            </w:pPr>
            <w:r w:rsidRPr="00D25A01">
              <w:t>Código:</w:t>
            </w:r>
          </w:p>
        </w:tc>
        <w:tc>
          <w:tcPr>
            <w:tcW w:w="6053" w:type="dxa"/>
            <w:gridSpan w:val="2"/>
            <w:tcBorders>
              <w:top w:val="nil"/>
              <w:left w:val="nil"/>
              <w:bottom w:val="nil"/>
            </w:tcBorders>
          </w:tcPr>
          <w:p w14:paraId="23A297E1" w14:textId="771F2F42" w:rsidR="00AC0137" w:rsidRPr="00D25A01" w:rsidRDefault="00EB1747" w:rsidP="00D25A01">
            <w:pPr>
              <w:pStyle w:val="TableParagraph"/>
              <w:ind w:left="211"/>
            </w:pPr>
            <w:r w:rsidRPr="00D25A01">
              <w:t>219</w:t>
            </w:r>
          </w:p>
        </w:tc>
      </w:tr>
      <w:tr w:rsidR="00AC0137" w:rsidRPr="00D25A01" w14:paraId="502D0765" w14:textId="77777777" w:rsidTr="006F4440">
        <w:trPr>
          <w:trHeight w:val="265"/>
        </w:trPr>
        <w:tc>
          <w:tcPr>
            <w:tcW w:w="2907" w:type="dxa"/>
            <w:tcBorders>
              <w:top w:val="nil"/>
              <w:bottom w:val="nil"/>
              <w:right w:val="nil"/>
            </w:tcBorders>
          </w:tcPr>
          <w:p w14:paraId="0EE2DC08" w14:textId="77777777" w:rsidR="00AC0137" w:rsidRPr="00D25A01" w:rsidRDefault="00AC0137" w:rsidP="00D25A01">
            <w:pPr>
              <w:pStyle w:val="TableParagraph"/>
              <w:ind w:left="107"/>
            </w:pPr>
            <w:r w:rsidRPr="00D25A01">
              <w:t>Grado:</w:t>
            </w:r>
          </w:p>
        </w:tc>
        <w:tc>
          <w:tcPr>
            <w:tcW w:w="6053" w:type="dxa"/>
            <w:gridSpan w:val="2"/>
            <w:tcBorders>
              <w:top w:val="nil"/>
              <w:left w:val="nil"/>
              <w:bottom w:val="nil"/>
            </w:tcBorders>
          </w:tcPr>
          <w:p w14:paraId="301FD4A2" w14:textId="77777777" w:rsidR="00AC0137" w:rsidRPr="00D25A01" w:rsidRDefault="00AC0137" w:rsidP="00D25A01">
            <w:pPr>
              <w:pStyle w:val="TableParagraph"/>
              <w:ind w:left="211"/>
            </w:pPr>
            <w:r w:rsidRPr="00D25A01">
              <w:t>01</w:t>
            </w:r>
          </w:p>
        </w:tc>
      </w:tr>
      <w:tr w:rsidR="00AC0137" w:rsidRPr="00D25A01" w14:paraId="2C0DBBC7" w14:textId="77777777" w:rsidTr="006F4440">
        <w:trPr>
          <w:trHeight w:val="265"/>
        </w:trPr>
        <w:tc>
          <w:tcPr>
            <w:tcW w:w="2907" w:type="dxa"/>
            <w:tcBorders>
              <w:top w:val="nil"/>
              <w:bottom w:val="nil"/>
              <w:right w:val="nil"/>
            </w:tcBorders>
          </w:tcPr>
          <w:p w14:paraId="6A817E89" w14:textId="77777777" w:rsidR="00AC0137" w:rsidRPr="00D25A01" w:rsidRDefault="00AC0137" w:rsidP="00D25A01">
            <w:pPr>
              <w:pStyle w:val="TableParagraph"/>
              <w:ind w:left="107"/>
            </w:pPr>
            <w:proofErr w:type="spellStart"/>
            <w:r w:rsidRPr="00D25A01">
              <w:t>N°</w:t>
            </w:r>
            <w:proofErr w:type="spellEnd"/>
            <w:r w:rsidRPr="00D25A01">
              <w:t xml:space="preserve"> de Cargos:</w:t>
            </w:r>
          </w:p>
        </w:tc>
        <w:tc>
          <w:tcPr>
            <w:tcW w:w="6053" w:type="dxa"/>
            <w:gridSpan w:val="2"/>
            <w:tcBorders>
              <w:top w:val="nil"/>
              <w:left w:val="nil"/>
              <w:bottom w:val="nil"/>
            </w:tcBorders>
          </w:tcPr>
          <w:p w14:paraId="04E04D9A" w14:textId="77C18224" w:rsidR="00AC0137" w:rsidRPr="00D25A01" w:rsidRDefault="00AC0137" w:rsidP="00D25A01">
            <w:pPr>
              <w:pStyle w:val="TableParagraph"/>
              <w:ind w:left="211"/>
            </w:pPr>
            <w:r w:rsidRPr="00D25A01">
              <w:t>0</w:t>
            </w:r>
            <w:r w:rsidR="00EB1747" w:rsidRPr="00D25A01">
              <w:t>1</w:t>
            </w:r>
          </w:p>
        </w:tc>
      </w:tr>
      <w:tr w:rsidR="00AC0137" w:rsidRPr="00D25A01" w14:paraId="4D4EF123" w14:textId="77777777" w:rsidTr="006F4440">
        <w:trPr>
          <w:trHeight w:val="266"/>
        </w:trPr>
        <w:tc>
          <w:tcPr>
            <w:tcW w:w="2907" w:type="dxa"/>
            <w:tcBorders>
              <w:top w:val="nil"/>
              <w:bottom w:val="nil"/>
              <w:right w:val="nil"/>
            </w:tcBorders>
          </w:tcPr>
          <w:p w14:paraId="25E988ED" w14:textId="77777777" w:rsidR="00AC0137" w:rsidRPr="00D25A01" w:rsidRDefault="00AC0137" w:rsidP="00D25A01">
            <w:pPr>
              <w:pStyle w:val="TableParagraph"/>
              <w:ind w:left="107"/>
            </w:pPr>
            <w:r w:rsidRPr="00D25A01">
              <w:t>Dependencia:</w:t>
            </w:r>
          </w:p>
        </w:tc>
        <w:tc>
          <w:tcPr>
            <w:tcW w:w="6053" w:type="dxa"/>
            <w:gridSpan w:val="2"/>
            <w:tcBorders>
              <w:top w:val="nil"/>
              <w:left w:val="nil"/>
              <w:bottom w:val="nil"/>
            </w:tcBorders>
          </w:tcPr>
          <w:p w14:paraId="0B36B874" w14:textId="614FF782" w:rsidR="00AC0137" w:rsidRPr="00D25A01" w:rsidRDefault="00EB1747" w:rsidP="00D25A01">
            <w:pPr>
              <w:pStyle w:val="TableParagraph"/>
              <w:ind w:left="211"/>
            </w:pPr>
            <w:r w:rsidRPr="00D25A01">
              <w:t>Control interno</w:t>
            </w:r>
          </w:p>
        </w:tc>
      </w:tr>
      <w:tr w:rsidR="00AC0137" w:rsidRPr="00D25A01" w14:paraId="5E980937" w14:textId="77777777" w:rsidTr="006F4440">
        <w:trPr>
          <w:trHeight w:val="530"/>
        </w:trPr>
        <w:tc>
          <w:tcPr>
            <w:tcW w:w="2907" w:type="dxa"/>
            <w:tcBorders>
              <w:top w:val="nil"/>
              <w:right w:val="nil"/>
            </w:tcBorders>
          </w:tcPr>
          <w:p w14:paraId="6885B1FD" w14:textId="77777777" w:rsidR="00AC0137" w:rsidRPr="00D25A01" w:rsidRDefault="00AC0137" w:rsidP="00D25A01">
            <w:pPr>
              <w:pStyle w:val="TableParagraph"/>
              <w:ind w:left="107"/>
            </w:pPr>
            <w:r w:rsidRPr="00D25A01">
              <w:t xml:space="preserve">Cargo del </w:t>
            </w:r>
            <w:proofErr w:type="gramStart"/>
            <w:r w:rsidRPr="00D25A01">
              <w:t>Jefe</w:t>
            </w:r>
            <w:proofErr w:type="gramEnd"/>
            <w:r w:rsidRPr="00D25A01">
              <w:t xml:space="preserve"> Inmediato:</w:t>
            </w:r>
          </w:p>
        </w:tc>
        <w:tc>
          <w:tcPr>
            <w:tcW w:w="6053" w:type="dxa"/>
            <w:gridSpan w:val="2"/>
            <w:tcBorders>
              <w:top w:val="nil"/>
              <w:left w:val="nil"/>
            </w:tcBorders>
          </w:tcPr>
          <w:p w14:paraId="320358BC" w14:textId="0A1BE39E" w:rsidR="00AC0137" w:rsidRPr="00D25A01" w:rsidRDefault="00EB1747" w:rsidP="00D25A01">
            <w:pPr>
              <w:pStyle w:val="TableParagraph"/>
              <w:ind w:left="211"/>
            </w:pPr>
            <w:r w:rsidRPr="00D25A01">
              <w:t>Jefe Oficina de Control Interno</w:t>
            </w:r>
            <w:r w:rsidR="0092125C" w:rsidRPr="00D25A01">
              <w:t xml:space="preserve"> de Gestión</w:t>
            </w:r>
          </w:p>
          <w:p w14:paraId="6C0A34CA" w14:textId="7A78349A" w:rsidR="00A4211D" w:rsidRPr="00D25A01" w:rsidRDefault="00A4211D" w:rsidP="00790A14">
            <w:pPr>
              <w:pStyle w:val="TableParagraph"/>
              <w:ind w:left="211"/>
            </w:pPr>
            <w:r w:rsidRPr="00D25A01">
              <w:t>San Juan de Pasto</w:t>
            </w:r>
          </w:p>
        </w:tc>
      </w:tr>
      <w:tr w:rsidR="00AC0137" w:rsidRPr="00D25A01" w14:paraId="501B20C0" w14:textId="77777777" w:rsidTr="006F4440">
        <w:trPr>
          <w:trHeight w:val="277"/>
        </w:trPr>
        <w:tc>
          <w:tcPr>
            <w:tcW w:w="8960" w:type="dxa"/>
            <w:gridSpan w:val="3"/>
            <w:shd w:val="clear" w:color="auto" w:fill="CCFFCC"/>
          </w:tcPr>
          <w:p w14:paraId="09A6691D" w14:textId="0F8BEE47" w:rsidR="00AC0137" w:rsidRPr="00D25A01" w:rsidRDefault="0092125C" w:rsidP="00D25A01">
            <w:pPr>
              <w:pStyle w:val="TableParagraph"/>
              <w:ind w:left="1534" w:right="1528"/>
              <w:jc w:val="center"/>
              <w:rPr>
                <w:b/>
              </w:rPr>
            </w:pPr>
            <w:r w:rsidRPr="00D25A01">
              <w:rPr>
                <w:b/>
              </w:rPr>
              <w:t>OFICNA DE CONTROL INTERNO DE GESTIÓN</w:t>
            </w:r>
          </w:p>
        </w:tc>
      </w:tr>
      <w:tr w:rsidR="00AC0137" w:rsidRPr="00D25A01" w14:paraId="74EA7CF4" w14:textId="77777777" w:rsidTr="006F4440">
        <w:trPr>
          <w:trHeight w:val="278"/>
        </w:trPr>
        <w:tc>
          <w:tcPr>
            <w:tcW w:w="8960" w:type="dxa"/>
            <w:gridSpan w:val="3"/>
          </w:tcPr>
          <w:p w14:paraId="3BC44DD3" w14:textId="77777777" w:rsidR="00AC0137" w:rsidRPr="00D25A01" w:rsidRDefault="00AC0137" w:rsidP="00D25A01">
            <w:pPr>
              <w:pStyle w:val="TableParagraph"/>
              <w:ind w:left="2945"/>
              <w:rPr>
                <w:b/>
              </w:rPr>
            </w:pPr>
            <w:r w:rsidRPr="00D25A01">
              <w:rPr>
                <w:b/>
              </w:rPr>
              <w:t>II.PROPÓSITO PRINCIPAL</w:t>
            </w:r>
          </w:p>
        </w:tc>
      </w:tr>
      <w:tr w:rsidR="00AC0137" w:rsidRPr="00D25A01" w14:paraId="42C8F826" w14:textId="77777777" w:rsidTr="006F4440">
        <w:trPr>
          <w:trHeight w:val="640"/>
        </w:trPr>
        <w:tc>
          <w:tcPr>
            <w:tcW w:w="8960" w:type="dxa"/>
            <w:gridSpan w:val="3"/>
          </w:tcPr>
          <w:p w14:paraId="62C88CA8" w14:textId="5A923571" w:rsidR="00AC0137" w:rsidRPr="00D25A01" w:rsidRDefault="00EB1747" w:rsidP="00D25A01">
            <w:pPr>
              <w:pStyle w:val="TableParagraph"/>
              <w:ind w:left="107" w:right="82"/>
              <w:rPr>
                <w:highlight w:val="yellow"/>
              </w:rPr>
            </w:pPr>
            <w:r w:rsidRPr="00D25A01">
              <w:t xml:space="preserve">Asistir y apoyar al </w:t>
            </w:r>
            <w:proofErr w:type="gramStart"/>
            <w:r w:rsidRPr="00D25A01">
              <w:t>Jefe</w:t>
            </w:r>
            <w:proofErr w:type="gramEnd"/>
            <w:r w:rsidRPr="00D25A01">
              <w:t xml:space="preserve"> de Oficina en la implementación de planes, políticas y prácticas para el adecuado ejercicio de la evaluación de los procesos de toda índole que desarrolle la entidad, y realizar evaluaciones mediante la aplicación de los instrumentos de evaluación para el fortalecimiento del Modelo Estándar de Control Interno de la Entidad, con eficiencia, eficacia y efectividad.</w:t>
            </w:r>
          </w:p>
        </w:tc>
      </w:tr>
      <w:tr w:rsidR="00AC0137" w:rsidRPr="00D25A01" w14:paraId="0A8BC9EA" w14:textId="77777777" w:rsidTr="006F4440">
        <w:trPr>
          <w:trHeight w:val="278"/>
        </w:trPr>
        <w:tc>
          <w:tcPr>
            <w:tcW w:w="8960" w:type="dxa"/>
            <w:gridSpan w:val="3"/>
          </w:tcPr>
          <w:p w14:paraId="32E4B1F5" w14:textId="77777777" w:rsidR="00AC0137" w:rsidRPr="00D25A01" w:rsidRDefault="00AC0137" w:rsidP="00D25A01">
            <w:pPr>
              <w:pStyle w:val="TableParagraph"/>
              <w:ind w:left="2690"/>
              <w:rPr>
                <w:b/>
                <w:highlight w:val="yellow"/>
              </w:rPr>
            </w:pPr>
            <w:r w:rsidRPr="00D25A01">
              <w:rPr>
                <w:b/>
              </w:rPr>
              <w:t>III.PROCESOS RELACIONADOS</w:t>
            </w:r>
          </w:p>
        </w:tc>
      </w:tr>
      <w:tr w:rsidR="00AC0137" w:rsidRPr="00D25A01" w14:paraId="5BF5FAE2" w14:textId="77777777" w:rsidTr="00EB1747">
        <w:trPr>
          <w:trHeight w:val="441"/>
        </w:trPr>
        <w:tc>
          <w:tcPr>
            <w:tcW w:w="8960" w:type="dxa"/>
            <w:gridSpan w:val="3"/>
          </w:tcPr>
          <w:p w14:paraId="2805037B" w14:textId="77777777" w:rsidR="00EB1747" w:rsidRPr="00D25A01" w:rsidRDefault="00EB1747" w:rsidP="00D25A01">
            <w:pPr>
              <w:pStyle w:val="TableParagraph"/>
              <w:ind w:left="107"/>
            </w:pPr>
          </w:p>
          <w:p w14:paraId="076C2C8E" w14:textId="0FC60342" w:rsidR="00EB1747" w:rsidRPr="00D25A01" w:rsidRDefault="00EB1747" w:rsidP="00D25A01">
            <w:pPr>
              <w:pStyle w:val="TableParagraph"/>
              <w:ind w:left="107"/>
            </w:pPr>
            <w:r w:rsidRPr="00D25A01">
              <w:t>GESTIÓN DEL RIESGO Y CONTROL INTERNO, GESTION ESTRATEGICA</w:t>
            </w:r>
          </w:p>
        </w:tc>
      </w:tr>
      <w:tr w:rsidR="00AC0137" w:rsidRPr="00D25A01" w14:paraId="3E5170DC" w14:textId="77777777" w:rsidTr="006F4440">
        <w:trPr>
          <w:trHeight w:val="277"/>
        </w:trPr>
        <w:tc>
          <w:tcPr>
            <w:tcW w:w="8960" w:type="dxa"/>
            <w:gridSpan w:val="3"/>
          </w:tcPr>
          <w:p w14:paraId="06A68BE4" w14:textId="77777777" w:rsidR="00AC0137" w:rsidRPr="00D25A01" w:rsidRDefault="00AC0137" w:rsidP="00D25A01">
            <w:pPr>
              <w:pStyle w:val="TableParagraph"/>
              <w:ind w:left="1854"/>
              <w:rPr>
                <w:b/>
                <w:highlight w:val="yellow"/>
              </w:rPr>
            </w:pPr>
            <w:r w:rsidRPr="00D25A01">
              <w:rPr>
                <w:b/>
              </w:rPr>
              <w:t>IV.DESCRIPCIÓN DE FUNCIONES ESENCIALES</w:t>
            </w:r>
          </w:p>
        </w:tc>
      </w:tr>
      <w:tr w:rsidR="00AC0137" w:rsidRPr="00D25A01" w14:paraId="2D35548C" w14:textId="77777777" w:rsidTr="006F4440">
        <w:trPr>
          <w:trHeight w:val="2824"/>
        </w:trPr>
        <w:tc>
          <w:tcPr>
            <w:tcW w:w="8960" w:type="dxa"/>
            <w:gridSpan w:val="3"/>
          </w:tcPr>
          <w:p w14:paraId="6226B3A9" w14:textId="77777777" w:rsidR="00EB1747" w:rsidRPr="00D25A01" w:rsidRDefault="00EB1747" w:rsidP="00D25A01">
            <w:pPr>
              <w:pStyle w:val="Prrafodelista"/>
              <w:widowControl/>
              <w:autoSpaceDE/>
              <w:autoSpaceDN/>
              <w:ind w:left="1080" w:right="250" w:firstLine="0"/>
              <w:jc w:val="both"/>
            </w:pPr>
          </w:p>
          <w:p w14:paraId="4B5FEB68" w14:textId="77777777" w:rsidR="00EB1747" w:rsidRPr="00D25A01" w:rsidRDefault="00EB1747" w:rsidP="00D25A01">
            <w:pPr>
              <w:pStyle w:val="Prrafodelista"/>
              <w:widowControl/>
              <w:numPr>
                <w:ilvl w:val="0"/>
                <w:numId w:val="10"/>
              </w:numPr>
              <w:autoSpaceDE/>
              <w:autoSpaceDN/>
              <w:ind w:right="250"/>
              <w:jc w:val="both"/>
            </w:pPr>
            <w:r w:rsidRPr="00D25A01">
              <w:t>Apoyar a las dependencias del IDSN, en la adopción de acciones de mejoramiento e indicadores que surjan de las recomendaciones de los entes externos de control.</w:t>
            </w:r>
          </w:p>
          <w:p w14:paraId="59EFE1D4" w14:textId="11999117" w:rsidR="00EB1747" w:rsidRPr="00D25A01" w:rsidRDefault="00EB1747" w:rsidP="00D25A01">
            <w:pPr>
              <w:pStyle w:val="Prrafodelista"/>
              <w:widowControl/>
              <w:autoSpaceDE/>
              <w:autoSpaceDN/>
              <w:ind w:left="720" w:right="250" w:firstLine="0"/>
              <w:jc w:val="both"/>
            </w:pPr>
            <w:r w:rsidRPr="00D25A01">
              <w:t xml:space="preserve"> </w:t>
            </w:r>
          </w:p>
          <w:p w14:paraId="62B76FDC" w14:textId="39D6DCA2" w:rsidR="00EB1747" w:rsidRPr="00D25A01" w:rsidRDefault="00EB1747" w:rsidP="00D25A01">
            <w:pPr>
              <w:pStyle w:val="Textoindependiente"/>
              <w:numPr>
                <w:ilvl w:val="0"/>
                <w:numId w:val="10"/>
              </w:numPr>
              <w:autoSpaceDE/>
              <w:autoSpaceDN/>
              <w:ind w:right="250"/>
              <w:jc w:val="both"/>
            </w:pPr>
            <w:r w:rsidRPr="00D25A01">
              <w:t xml:space="preserve">Realizar auditorías para verificar el cumplimiento de las normas, procedimientos, en cumplimiento con las disposiciones legales vigentes. </w:t>
            </w:r>
          </w:p>
          <w:p w14:paraId="02DB0341" w14:textId="77777777" w:rsidR="00EB1747" w:rsidRPr="00D25A01" w:rsidRDefault="00EB1747" w:rsidP="00D25A01">
            <w:pPr>
              <w:pStyle w:val="Textoindependiente"/>
              <w:autoSpaceDE/>
              <w:autoSpaceDN/>
              <w:ind w:right="250"/>
              <w:jc w:val="both"/>
            </w:pPr>
          </w:p>
          <w:p w14:paraId="324B2FB4" w14:textId="5E2D5A14" w:rsidR="00EB1747" w:rsidRPr="00D25A01" w:rsidRDefault="00EB1747" w:rsidP="00D25A01">
            <w:pPr>
              <w:pStyle w:val="Textoindependiente"/>
              <w:numPr>
                <w:ilvl w:val="0"/>
                <w:numId w:val="10"/>
              </w:numPr>
              <w:autoSpaceDE/>
              <w:autoSpaceDN/>
              <w:ind w:right="250"/>
              <w:jc w:val="both"/>
            </w:pPr>
            <w:r w:rsidRPr="00D25A01">
              <w:t>Preparar informes de evaluación, que incluyan las recomendaciones de mejoramiento de los procesos evaluados y hacer seguimiento a la aplicación de los correctivos, tanto a las entidades externas como a la entidad.</w:t>
            </w:r>
          </w:p>
          <w:p w14:paraId="0CE59EF7" w14:textId="77777777" w:rsidR="00EB1747" w:rsidRPr="00D25A01" w:rsidRDefault="00EB1747" w:rsidP="00D25A01">
            <w:pPr>
              <w:pStyle w:val="Textoindependiente"/>
              <w:autoSpaceDE/>
              <w:autoSpaceDN/>
              <w:ind w:right="250"/>
              <w:jc w:val="both"/>
            </w:pPr>
          </w:p>
          <w:p w14:paraId="0971CBA2" w14:textId="5811AD86" w:rsidR="00EB1747" w:rsidRPr="00D25A01" w:rsidRDefault="00EB1747" w:rsidP="00D25A01">
            <w:pPr>
              <w:pStyle w:val="Textoindependiente"/>
              <w:numPr>
                <w:ilvl w:val="0"/>
                <w:numId w:val="10"/>
              </w:numPr>
              <w:autoSpaceDE/>
              <w:autoSpaceDN/>
              <w:ind w:right="250"/>
              <w:jc w:val="both"/>
              <w:rPr>
                <w:lang w:val="es-CO"/>
              </w:rPr>
            </w:pPr>
            <w:r w:rsidRPr="00D25A01">
              <w:rPr>
                <w:lang w:val="es-CO"/>
              </w:rPr>
              <w:t>Participar en los procesos de formulación de los planes, programas y proyectos de la Oficina de Control Interno de manera que se atiendan los requerimientos institucionales.</w:t>
            </w:r>
          </w:p>
          <w:p w14:paraId="393AD335" w14:textId="77777777" w:rsidR="00EB1747" w:rsidRPr="00D25A01" w:rsidRDefault="00EB1747" w:rsidP="00D25A01">
            <w:pPr>
              <w:pStyle w:val="Textoindependiente"/>
              <w:autoSpaceDE/>
              <w:autoSpaceDN/>
              <w:ind w:right="250"/>
              <w:jc w:val="both"/>
              <w:rPr>
                <w:lang w:val="es-CO"/>
              </w:rPr>
            </w:pPr>
          </w:p>
          <w:p w14:paraId="6D9DC503" w14:textId="34BAF2D8" w:rsidR="00EB1747" w:rsidRPr="00D25A01" w:rsidRDefault="00EB1747" w:rsidP="00D25A01">
            <w:pPr>
              <w:pStyle w:val="Textoindependiente"/>
              <w:numPr>
                <w:ilvl w:val="0"/>
                <w:numId w:val="10"/>
              </w:numPr>
              <w:autoSpaceDE/>
              <w:autoSpaceDN/>
              <w:ind w:right="250"/>
              <w:jc w:val="both"/>
            </w:pPr>
            <w:r w:rsidRPr="00D25A01">
              <w:rPr>
                <w:lang w:val="es-CO"/>
              </w:rPr>
              <w:t xml:space="preserve">Apoyar al </w:t>
            </w:r>
            <w:proofErr w:type="gramStart"/>
            <w:r w:rsidRPr="00D25A01">
              <w:rPr>
                <w:lang w:val="es-CO"/>
              </w:rPr>
              <w:t>Jefe</w:t>
            </w:r>
            <w:proofErr w:type="gramEnd"/>
            <w:r w:rsidRPr="00D25A01">
              <w:rPr>
                <w:lang w:val="es-CO"/>
              </w:rPr>
              <w:t xml:space="preserve"> de la Oficina de Control Interno de Gestión, en la implementación, planeación y organización de la evaluación y verificación del Sistema de Control Interno, planes y prácticas para el adecuado ejercicio de la evaluación de los procesos de la entidad, y realizar evaluación mediante la aplicación de los instrumentos de evaluación para el fortalecimiento del sistema de Control Interno de la Entidad.</w:t>
            </w:r>
          </w:p>
          <w:p w14:paraId="03031C8B" w14:textId="77777777" w:rsidR="00EB1747" w:rsidRPr="00D25A01" w:rsidRDefault="00EB1747" w:rsidP="00D25A01">
            <w:pPr>
              <w:pStyle w:val="Textoindependiente"/>
              <w:autoSpaceDE/>
              <w:autoSpaceDN/>
              <w:ind w:right="250"/>
              <w:jc w:val="both"/>
            </w:pPr>
          </w:p>
          <w:p w14:paraId="589C0903" w14:textId="3722CB3B" w:rsidR="00EB1747" w:rsidRPr="00D25A01" w:rsidRDefault="00EB1747" w:rsidP="00D25A01">
            <w:pPr>
              <w:pStyle w:val="Textoindependiente"/>
              <w:numPr>
                <w:ilvl w:val="0"/>
                <w:numId w:val="10"/>
              </w:numPr>
              <w:autoSpaceDE/>
              <w:autoSpaceDN/>
              <w:ind w:right="250"/>
              <w:jc w:val="both"/>
            </w:pPr>
            <w:r w:rsidRPr="00D25A01">
              <w:rPr>
                <w:lang w:val="es-CO"/>
              </w:rPr>
              <w:t xml:space="preserve">Elaborar, argumentar y presentar ante el </w:t>
            </w:r>
            <w:proofErr w:type="gramStart"/>
            <w:r w:rsidRPr="00D25A01">
              <w:rPr>
                <w:lang w:val="es-CO"/>
              </w:rPr>
              <w:t>Jefe</w:t>
            </w:r>
            <w:proofErr w:type="gramEnd"/>
            <w:r w:rsidRPr="00D25A01">
              <w:rPr>
                <w:lang w:val="es-CO"/>
              </w:rPr>
              <w:t xml:space="preserve"> de la Oficina de Control Interno de Gestión, los informes de las evaluaciones y verificaciones realizadas.</w:t>
            </w:r>
          </w:p>
          <w:p w14:paraId="4CDB5885" w14:textId="77777777" w:rsidR="00EB1747" w:rsidRPr="00D25A01" w:rsidRDefault="00EB1747" w:rsidP="00D25A01">
            <w:pPr>
              <w:pStyle w:val="Textoindependiente"/>
              <w:autoSpaceDE/>
              <w:autoSpaceDN/>
              <w:ind w:right="250"/>
              <w:jc w:val="both"/>
            </w:pPr>
          </w:p>
          <w:p w14:paraId="75129AEB" w14:textId="499F54D2" w:rsidR="00EB1747" w:rsidRPr="00D25A01" w:rsidRDefault="00EB1747" w:rsidP="00D25A01">
            <w:pPr>
              <w:pStyle w:val="Textoindependiente"/>
              <w:numPr>
                <w:ilvl w:val="0"/>
                <w:numId w:val="10"/>
              </w:numPr>
              <w:autoSpaceDE/>
              <w:autoSpaceDN/>
              <w:ind w:right="250"/>
              <w:jc w:val="both"/>
            </w:pPr>
            <w:r w:rsidRPr="00D25A01">
              <w:rPr>
                <w:lang w:val="es-CO"/>
              </w:rPr>
              <w:t xml:space="preserve">Participar en los diferentes comités establecidos en el IDSN, cuando el </w:t>
            </w:r>
            <w:proofErr w:type="gramStart"/>
            <w:r w:rsidRPr="00D25A01">
              <w:rPr>
                <w:lang w:val="es-CO"/>
              </w:rPr>
              <w:t>Jefe</w:t>
            </w:r>
            <w:proofErr w:type="gramEnd"/>
            <w:r w:rsidRPr="00D25A01">
              <w:rPr>
                <w:lang w:val="es-CO"/>
              </w:rPr>
              <w:t xml:space="preserve"> Inmediato así lo decida.</w:t>
            </w:r>
          </w:p>
          <w:p w14:paraId="0085DEF9" w14:textId="77777777" w:rsidR="00EB1747" w:rsidRPr="00D25A01" w:rsidRDefault="00EB1747" w:rsidP="00D25A01">
            <w:pPr>
              <w:pStyle w:val="Textoindependiente"/>
              <w:autoSpaceDE/>
              <w:autoSpaceDN/>
              <w:ind w:right="250"/>
              <w:jc w:val="both"/>
            </w:pPr>
          </w:p>
          <w:p w14:paraId="65CE199D" w14:textId="633BE84A" w:rsidR="00EB1747" w:rsidRPr="00D25A01" w:rsidRDefault="00EB1747" w:rsidP="00D25A01">
            <w:pPr>
              <w:pStyle w:val="Prrafodelista"/>
              <w:widowControl/>
              <w:numPr>
                <w:ilvl w:val="0"/>
                <w:numId w:val="10"/>
              </w:numPr>
              <w:autoSpaceDE/>
              <w:autoSpaceDN/>
              <w:ind w:right="250"/>
              <w:jc w:val="both"/>
            </w:pPr>
            <w:r w:rsidRPr="00D25A01">
              <w:t>Apoyar en la verificación de que el Modelo Estándar de Control Interno esté formalmente establecido dentro de la organización y que su ejercicio sea intrínseco al desarrollo de las funciones de todos los cargos.</w:t>
            </w:r>
          </w:p>
          <w:p w14:paraId="0C4B52CD" w14:textId="77777777" w:rsidR="00EB1747" w:rsidRPr="00D25A01" w:rsidRDefault="00EB1747" w:rsidP="00D25A01">
            <w:pPr>
              <w:widowControl/>
              <w:autoSpaceDE/>
              <w:autoSpaceDN/>
              <w:ind w:right="250"/>
              <w:jc w:val="both"/>
            </w:pPr>
          </w:p>
          <w:p w14:paraId="7F5C424C" w14:textId="7A679E06" w:rsidR="00EB1747" w:rsidRPr="00D25A01" w:rsidRDefault="00EB1747" w:rsidP="00D25A01">
            <w:pPr>
              <w:pStyle w:val="Textoindependiente"/>
              <w:numPr>
                <w:ilvl w:val="0"/>
                <w:numId w:val="10"/>
              </w:numPr>
              <w:autoSpaceDE/>
              <w:autoSpaceDN/>
              <w:ind w:right="250"/>
              <w:jc w:val="both"/>
            </w:pPr>
            <w:r w:rsidRPr="00D25A01">
              <w:rPr>
                <w:lang w:val="es-CO"/>
              </w:rPr>
              <w:t>Aportar con su conocimiento a la elaboración del Plan Anual de trabajo de la OCI.</w:t>
            </w:r>
          </w:p>
          <w:p w14:paraId="74263514" w14:textId="77777777" w:rsidR="00EB1747" w:rsidRPr="00D25A01" w:rsidRDefault="00EB1747" w:rsidP="00D25A01">
            <w:pPr>
              <w:pStyle w:val="Textoindependiente"/>
              <w:autoSpaceDE/>
              <w:autoSpaceDN/>
              <w:ind w:right="250"/>
              <w:jc w:val="both"/>
            </w:pPr>
          </w:p>
          <w:p w14:paraId="1C815D53" w14:textId="77777777" w:rsidR="00EB1747" w:rsidRPr="00D25A01" w:rsidRDefault="00EB1747" w:rsidP="00D25A01">
            <w:pPr>
              <w:pStyle w:val="Textoindependiente"/>
              <w:numPr>
                <w:ilvl w:val="0"/>
                <w:numId w:val="10"/>
              </w:numPr>
              <w:autoSpaceDE/>
              <w:autoSpaceDN/>
              <w:ind w:right="250"/>
              <w:jc w:val="both"/>
            </w:pPr>
            <w:r w:rsidRPr="00D25A01">
              <w:rPr>
                <w:lang w:val="es-CO"/>
              </w:rPr>
              <w:t>Velar por el buen uso y cuidado de los activos fijos a su cargo.</w:t>
            </w:r>
          </w:p>
          <w:p w14:paraId="29E5FC11" w14:textId="2A77BEB6" w:rsidR="00EB1747" w:rsidRPr="00D25A01" w:rsidRDefault="00EB1747" w:rsidP="00D25A01">
            <w:pPr>
              <w:pStyle w:val="Textoindependiente"/>
              <w:numPr>
                <w:ilvl w:val="0"/>
                <w:numId w:val="10"/>
              </w:numPr>
              <w:autoSpaceDE/>
              <w:autoSpaceDN/>
              <w:ind w:right="250"/>
              <w:jc w:val="both"/>
            </w:pPr>
            <w:r w:rsidRPr="00D25A01">
              <w:rPr>
                <w:lang w:val="es-CO"/>
              </w:rPr>
              <w:t>Participar en la identificación, seguimiento y evaluación de los riesgos de la Oficina de Control Interno de Gestión.</w:t>
            </w:r>
          </w:p>
          <w:p w14:paraId="4EDC15EC" w14:textId="77777777" w:rsidR="00EB1747" w:rsidRPr="00D25A01" w:rsidRDefault="00EB1747" w:rsidP="00D25A01">
            <w:pPr>
              <w:pStyle w:val="Textoindependiente"/>
              <w:autoSpaceDE/>
              <w:autoSpaceDN/>
              <w:ind w:left="360" w:right="250"/>
              <w:jc w:val="both"/>
            </w:pPr>
          </w:p>
          <w:p w14:paraId="7703D384" w14:textId="2A71FBD5" w:rsidR="00EB1747" w:rsidRPr="00D25A01" w:rsidRDefault="00EB1747" w:rsidP="00D25A01">
            <w:pPr>
              <w:pStyle w:val="Textoindependiente"/>
              <w:numPr>
                <w:ilvl w:val="0"/>
                <w:numId w:val="10"/>
              </w:numPr>
              <w:autoSpaceDE/>
              <w:autoSpaceDN/>
              <w:ind w:right="250"/>
              <w:jc w:val="both"/>
            </w:pPr>
            <w:r w:rsidRPr="00D25A01">
              <w:rPr>
                <w:lang w:val="es-CO"/>
              </w:rPr>
              <w:t>Dar cumplimiento a Las directrices de gestión documental.</w:t>
            </w:r>
          </w:p>
          <w:p w14:paraId="59FD0CB6" w14:textId="77777777" w:rsidR="00FA24D3" w:rsidRPr="00D25A01" w:rsidRDefault="00FA24D3" w:rsidP="00D25A01">
            <w:pPr>
              <w:pStyle w:val="Prrafodelista"/>
            </w:pPr>
          </w:p>
          <w:p w14:paraId="71D6D6D8" w14:textId="506C9223" w:rsidR="00FA24D3" w:rsidRPr="00D25A01" w:rsidRDefault="00FA24D3" w:rsidP="00D25A01">
            <w:pPr>
              <w:pStyle w:val="Textoindependiente"/>
              <w:numPr>
                <w:ilvl w:val="0"/>
                <w:numId w:val="10"/>
              </w:numPr>
              <w:autoSpaceDE/>
              <w:autoSpaceDN/>
              <w:ind w:right="250"/>
              <w:jc w:val="both"/>
            </w:pPr>
            <w:r w:rsidRPr="00D25A01">
              <w:rPr>
                <w:lang w:val="es-CO"/>
              </w:rPr>
              <w:t xml:space="preserve">Participar en el seguimiento y control de los Planes del Decreto 612 de 2018 y de las acciones jurídicas que se despliegan del Concurso de Méritos. </w:t>
            </w:r>
          </w:p>
          <w:p w14:paraId="34A2B6A3" w14:textId="77777777" w:rsidR="00EB1747" w:rsidRPr="00D25A01" w:rsidRDefault="00EB1747" w:rsidP="00D25A01">
            <w:pPr>
              <w:pStyle w:val="Textoindependiente"/>
              <w:autoSpaceDE/>
              <w:autoSpaceDN/>
              <w:ind w:right="250"/>
              <w:jc w:val="both"/>
            </w:pPr>
          </w:p>
          <w:p w14:paraId="3E7273CE" w14:textId="52667C52" w:rsidR="00EB1747" w:rsidRPr="00D25A01" w:rsidRDefault="00EB1747" w:rsidP="00D25A01">
            <w:pPr>
              <w:pStyle w:val="Textoindependiente"/>
              <w:numPr>
                <w:ilvl w:val="0"/>
                <w:numId w:val="10"/>
              </w:numPr>
              <w:autoSpaceDE/>
              <w:autoSpaceDN/>
              <w:ind w:right="250"/>
              <w:jc w:val="both"/>
            </w:pPr>
            <w:r w:rsidRPr="00D25A01">
              <w:rPr>
                <w:lang w:eastAsia="es-CO"/>
              </w:rPr>
              <w:t>Desempeñar las demás funciones inherentes a la naturaleza del cargo y las que sean asignadas por el jefe inmediato</w:t>
            </w:r>
          </w:p>
          <w:p w14:paraId="40BC2F54" w14:textId="77777777" w:rsidR="00EB1747" w:rsidRPr="00D25A01" w:rsidRDefault="00EB1747" w:rsidP="00D25A01">
            <w:pPr>
              <w:pStyle w:val="Textoindependiente"/>
              <w:autoSpaceDE/>
              <w:autoSpaceDN/>
              <w:ind w:right="250"/>
              <w:jc w:val="both"/>
            </w:pPr>
          </w:p>
          <w:p w14:paraId="1D633D6F" w14:textId="70EB8470" w:rsidR="00EB1747" w:rsidRPr="00D25A01" w:rsidRDefault="00EB1747" w:rsidP="00D25A01">
            <w:pPr>
              <w:pStyle w:val="Textoindependiente"/>
              <w:numPr>
                <w:ilvl w:val="0"/>
                <w:numId w:val="10"/>
              </w:numPr>
              <w:autoSpaceDE/>
              <w:autoSpaceDN/>
              <w:ind w:right="250"/>
              <w:jc w:val="both"/>
            </w:pPr>
            <w:r w:rsidRPr="00D25A01">
              <w:t>Adelantar el archivo de acuerdo a las tablas de retención documental TRD establecidas.</w:t>
            </w:r>
          </w:p>
          <w:p w14:paraId="5DB3334A" w14:textId="77777777" w:rsidR="00EB1747" w:rsidRPr="00D25A01" w:rsidRDefault="00EB1747" w:rsidP="00D25A01">
            <w:pPr>
              <w:pStyle w:val="Textoindependiente"/>
              <w:autoSpaceDE/>
              <w:autoSpaceDN/>
              <w:ind w:right="250"/>
              <w:jc w:val="both"/>
            </w:pPr>
          </w:p>
          <w:p w14:paraId="332D8DC7" w14:textId="77777777" w:rsidR="00EB1747" w:rsidRPr="00D25A01" w:rsidRDefault="00EB1747" w:rsidP="00D25A01">
            <w:pPr>
              <w:pStyle w:val="Prrafodelista"/>
              <w:widowControl/>
              <w:numPr>
                <w:ilvl w:val="0"/>
                <w:numId w:val="10"/>
              </w:numPr>
              <w:autoSpaceDE/>
              <w:autoSpaceDN/>
              <w:ind w:right="250"/>
              <w:jc w:val="both"/>
            </w:pPr>
            <w:r w:rsidRPr="00D25A01">
              <w:t>Desempeñar las demás funciones asignadas por la autoridad competente de acuerdo con el nivel, la naturaleza y el área de desempeño del cargo.</w:t>
            </w:r>
          </w:p>
          <w:p w14:paraId="690984B7" w14:textId="4EA359E4" w:rsidR="00EB1747" w:rsidRPr="00D25A01" w:rsidRDefault="00EB1747" w:rsidP="00D25A01">
            <w:pPr>
              <w:pStyle w:val="Textoindependiente"/>
              <w:autoSpaceDE/>
              <w:autoSpaceDN/>
              <w:ind w:left="720" w:right="250"/>
              <w:jc w:val="both"/>
              <w:rPr>
                <w:b/>
              </w:rPr>
            </w:pPr>
          </w:p>
        </w:tc>
      </w:tr>
      <w:tr w:rsidR="00AC0137" w:rsidRPr="00D25A01" w14:paraId="26693CAB" w14:textId="77777777" w:rsidTr="006F4440">
        <w:trPr>
          <w:trHeight w:val="277"/>
        </w:trPr>
        <w:tc>
          <w:tcPr>
            <w:tcW w:w="8960" w:type="dxa"/>
            <w:gridSpan w:val="3"/>
          </w:tcPr>
          <w:p w14:paraId="39B3163F" w14:textId="77777777" w:rsidR="00AC0137" w:rsidRPr="00D25A01" w:rsidRDefault="00AC0137" w:rsidP="00D25A01">
            <w:pPr>
              <w:pStyle w:val="TableParagraph"/>
              <w:ind w:left="726"/>
              <w:rPr>
                <w:b/>
                <w:highlight w:val="yellow"/>
              </w:rPr>
            </w:pPr>
            <w:r w:rsidRPr="00D25A01">
              <w:rPr>
                <w:b/>
              </w:rPr>
              <w:lastRenderedPageBreak/>
              <w:t>V.CONTRIBUCIONES INDIVIDUALES (CRITERIOS DE DESEMPEÑO)</w:t>
            </w:r>
          </w:p>
        </w:tc>
      </w:tr>
      <w:tr w:rsidR="00AC0137" w:rsidRPr="00D25A01" w14:paraId="0A0B3977" w14:textId="77777777" w:rsidTr="006F4440">
        <w:trPr>
          <w:trHeight w:val="2389"/>
        </w:trPr>
        <w:tc>
          <w:tcPr>
            <w:tcW w:w="8960" w:type="dxa"/>
            <w:gridSpan w:val="3"/>
          </w:tcPr>
          <w:p w14:paraId="56FBF61F" w14:textId="2C59E72C" w:rsidR="00EB1747" w:rsidRPr="00D25A01" w:rsidRDefault="00EB1747" w:rsidP="00D25A01">
            <w:pPr>
              <w:pStyle w:val="TableParagraph"/>
              <w:numPr>
                <w:ilvl w:val="0"/>
                <w:numId w:val="11"/>
              </w:numPr>
              <w:tabs>
                <w:tab w:val="left" w:pos="468"/>
              </w:tabs>
              <w:ind w:right="99"/>
              <w:jc w:val="both"/>
            </w:pPr>
            <w:r w:rsidRPr="00D25A01">
              <w:t>Las auditorias se coordinan, promueven y desarrollan de manera participativa, permitiendo el oportuno cumplimiento del plan estratégico.</w:t>
            </w:r>
          </w:p>
          <w:p w14:paraId="10065482" w14:textId="77777777" w:rsidR="00EB1747" w:rsidRPr="00D25A01" w:rsidRDefault="00EB1747" w:rsidP="00D25A01">
            <w:pPr>
              <w:pStyle w:val="TableParagraph"/>
              <w:tabs>
                <w:tab w:val="left" w:pos="468"/>
              </w:tabs>
              <w:ind w:left="574" w:right="99"/>
              <w:jc w:val="both"/>
            </w:pPr>
          </w:p>
          <w:p w14:paraId="2D404BAE" w14:textId="1BAB5D4E" w:rsidR="00EB1747" w:rsidRPr="00D25A01" w:rsidRDefault="00EB1747" w:rsidP="00D25A01">
            <w:pPr>
              <w:pStyle w:val="TableParagraph"/>
              <w:numPr>
                <w:ilvl w:val="0"/>
                <w:numId w:val="11"/>
              </w:numPr>
              <w:tabs>
                <w:tab w:val="left" w:pos="468"/>
              </w:tabs>
              <w:ind w:right="99"/>
              <w:jc w:val="both"/>
            </w:pPr>
            <w:r w:rsidRPr="00D25A01">
              <w:t>Los procesos y lineamientos establecidos por la entidad se cumplen para garantizar la misión institucional, así como los deberes por parte de los diferentes actores del mismo.</w:t>
            </w:r>
          </w:p>
          <w:p w14:paraId="18273009" w14:textId="77777777" w:rsidR="00EB1747" w:rsidRPr="00D25A01" w:rsidRDefault="00EB1747" w:rsidP="00D25A01">
            <w:pPr>
              <w:pStyle w:val="TableParagraph"/>
              <w:tabs>
                <w:tab w:val="left" w:pos="468"/>
              </w:tabs>
              <w:ind w:right="99"/>
              <w:jc w:val="both"/>
            </w:pPr>
          </w:p>
          <w:p w14:paraId="67C8914D" w14:textId="3A5BC161" w:rsidR="00EB1747" w:rsidRPr="00D25A01" w:rsidRDefault="00EB1747" w:rsidP="00D25A01">
            <w:pPr>
              <w:pStyle w:val="TableParagraph"/>
              <w:numPr>
                <w:ilvl w:val="0"/>
                <w:numId w:val="11"/>
              </w:numPr>
              <w:tabs>
                <w:tab w:val="left" w:pos="468"/>
              </w:tabs>
              <w:ind w:right="99"/>
              <w:jc w:val="both"/>
            </w:pPr>
            <w:r w:rsidRPr="00D25A01">
              <w:t xml:space="preserve">La verificación y evaluación del Modelo Estándar de Control Interno se realiza de acuerdo a los parámetros establecidos por la Entidad. </w:t>
            </w:r>
          </w:p>
          <w:p w14:paraId="6D166E8B" w14:textId="77777777" w:rsidR="00EB1747" w:rsidRPr="00D25A01" w:rsidRDefault="00EB1747" w:rsidP="00D25A01">
            <w:pPr>
              <w:pStyle w:val="TableParagraph"/>
              <w:tabs>
                <w:tab w:val="left" w:pos="468"/>
              </w:tabs>
              <w:ind w:right="99"/>
              <w:jc w:val="both"/>
            </w:pPr>
          </w:p>
          <w:p w14:paraId="147B14B6" w14:textId="1AB60EAF" w:rsidR="00EB1747" w:rsidRPr="00D25A01" w:rsidRDefault="00EB1747" w:rsidP="00D25A01">
            <w:pPr>
              <w:pStyle w:val="TableParagraph"/>
              <w:numPr>
                <w:ilvl w:val="0"/>
                <w:numId w:val="11"/>
              </w:numPr>
              <w:tabs>
                <w:tab w:val="left" w:pos="468"/>
              </w:tabs>
              <w:ind w:right="99"/>
              <w:jc w:val="both"/>
            </w:pPr>
            <w:r w:rsidRPr="00D25A01">
              <w:t>Al Modelo Estándar de Control Interno se verifica si está formalmente establecido dentro de la organización y que su ejercicio sea intrínseco al desarrollo de las funciones de todos los cargos.</w:t>
            </w:r>
          </w:p>
          <w:p w14:paraId="555E0F6A" w14:textId="77777777" w:rsidR="00EB1747" w:rsidRPr="00D25A01" w:rsidRDefault="00EB1747" w:rsidP="00D25A01">
            <w:pPr>
              <w:pStyle w:val="TableParagraph"/>
              <w:tabs>
                <w:tab w:val="left" w:pos="468"/>
              </w:tabs>
              <w:ind w:right="99"/>
              <w:jc w:val="both"/>
            </w:pPr>
          </w:p>
          <w:p w14:paraId="50D64682" w14:textId="0B19D733" w:rsidR="00EB1747" w:rsidRPr="00D25A01" w:rsidRDefault="00EB1747" w:rsidP="00D25A01">
            <w:pPr>
              <w:pStyle w:val="TableParagraph"/>
              <w:numPr>
                <w:ilvl w:val="0"/>
                <w:numId w:val="11"/>
              </w:numPr>
              <w:tabs>
                <w:tab w:val="left" w:pos="468"/>
              </w:tabs>
              <w:ind w:right="99"/>
              <w:jc w:val="both"/>
            </w:pPr>
            <w:r w:rsidRPr="00D25A01">
              <w:t xml:space="preserve">Las dependencias del IDSN son apoyadas en la adopción de acciones de mejoramiento e indicadores que surjan de las recomendaciones de los entes externos de control. </w:t>
            </w:r>
          </w:p>
          <w:p w14:paraId="79617399" w14:textId="77777777" w:rsidR="00EB1747" w:rsidRPr="00D25A01" w:rsidRDefault="00EB1747" w:rsidP="00D25A01">
            <w:pPr>
              <w:pStyle w:val="TableParagraph"/>
              <w:tabs>
                <w:tab w:val="left" w:pos="468"/>
              </w:tabs>
              <w:ind w:right="99"/>
              <w:jc w:val="both"/>
            </w:pPr>
          </w:p>
          <w:p w14:paraId="475BD280" w14:textId="785C283F" w:rsidR="00EB1747" w:rsidRPr="00D25A01" w:rsidRDefault="00EB1747" w:rsidP="00D25A01">
            <w:pPr>
              <w:pStyle w:val="TableParagraph"/>
              <w:numPr>
                <w:ilvl w:val="0"/>
                <w:numId w:val="11"/>
              </w:numPr>
              <w:tabs>
                <w:tab w:val="left" w:pos="468"/>
              </w:tabs>
              <w:ind w:right="99"/>
              <w:jc w:val="both"/>
            </w:pPr>
            <w:r w:rsidRPr="00D25A01">
              <w:t>El cumplimiento de las leyes, normas, políticas, procedimientos, planes, programas, proyectos y metas del IDSN son vigilados y se recomiendan los ajustes necesarios.</w:t>
            </w:r>
          </w:p>
          <w:p w14:paraId="0280E097" w14:textId="77777777" w:rsidR="00EB1747" w:rsidRPr="00D25A01" w:rsidRDefault="00EB1747" w:rsidP="00D25A01">
            <w:pPr>
              <w:pStyle w:val="TableParagraph"/>
              <w:tabs>
                <w:tab w:val="left" w:pos="468"/>
              </w:tabs>
              <w:ind w:right="99"/>
              <w:jc w:val="both"/>
            </w:pPr>
          </w:p>
          <w:p w14:paraId="28A75A35" w14:textId="72374A1C" w:rsidR="00EB1747" w:rsidRPr="00D25A01" w:rsidRDefault="00EB1747" w:rsidP="00D25A01">
            <w:pPr>
              <w:pStyle w:val="TableParagraph"/>
              <w:numPr>
                <w:ilvl w:val="0"/>
                <w:numId w:val="11"/>
              </w:numPr>
              <w:tabs>
                <w:tab w:val="left" w:pos="468"/>
              </w:tabs>
              <w:ind w:right="99"/>
              <w:jc w:val="both"/>
            </w:pPr>
            <w:r w:rsidRPr="00D25A01">
              <w:t xml:space="preserve">Los ajustes necesarios a que </w:t>
            </w:r>
            <w:proofErr w:type="gramStart"/>
            <w:r w:rsidRPr="00D25A01">
              <w:t>hayan</w:t>
            </w:r>
            <w:proofErr w:type="gramEnd"/>
            <w:r w:rsidRPr="00D25A01">
              <w:t xml:space="preserve"> lugar en los planes y programas de la dependencia se recomiendan oportunamente, de conformidad con la normatividad vigente y necesidades de la entidad.</w:t>
            </w:r>
          </w:p>
          <w:p w14:paraId="4E22F953" w14:textId="77777777" w:rsidR="00EB1747" w:rsidRPr="00D25A01" w:rsidRDefault="00EB1747" w:rsidP="00D25A01">
            <w:pPr>
              <w:pStyle w:val="TableParagraph"/>
              <w:tabs>
                <w:tab w:val="left" w:pos="468"/>
              </w:tabs>
              <w:ind w:right="99"/>
              <w:jc w:val="both"/>
            </w:pPr>
          </w:p>
          <w:p w14:paraId="373C77B3" w14:textId="71F37D45" w:rsidR="00EB1747" w:rsidRPr="00D25A01" w:rsidRDefault="00EB1747" w:rsidP="00D25A01">
            <w:pPr>
              <w:pStyle w:val="TableParagraph"/>
              <w:numPr>
                <w:ilvl w:val="0"/>
                <w:numId w:val="11"/>
              </w:numPr>
              <w:tabs>
                <w:tab w:val="left" w:pos="468"/>
              </w:tabs>
              <w:ind w:right="99"/>
              <w:jc w:val="both"/>
            </w:pPr>
            <w:r w:rsidRPr="00D25A01">
              <w:t xml:space="preserve">Los conceptos sobre materia de competencia de la dependencia y los derechos de </w:t>
            </w:r>
            <w:r w:rsidRPr="00D25A01">
              <w:lastRenderedPageBreak/>
              <w:t>petición, comunicaciones o actuaciones administrativas se realizan de manera oportuna y de acuerdo a los parámetros establecidos por la entidad.</w:t>
            </w:r>
          </w:p>
          <w:p w14:paraId="2519A765" w14:textId="77777777" w:rsidR="00EB1747" w:rsidRPr="00D25A01" w:rsidRDefault="00EB1747" w:rsidP="00D25A01">
            <w:pPr>
              <w:pStyle w:val="TableParagraph"/>
              <w:tabs>
                <w:tab w:val="left" w:pos="468"/>
              </w:tabs>
              <w:ind w:right="99"/>
              <w:jc w:val="both"/>
            </w:pPr>
          </w:p>
          <w:p w14:paraId="25C8DCB4" w14:textId="548B0BBA" w:rsidR="00EB1747" w:rsidRPr="00D25A01" w:rsidRDefault="00EB1747" w:rsidP="00D25A01">
            <w:pPr>
              <w:pStyle w:val="TableParagraph"/>
              <w:numPr>
                <w:ilvl w:val="0"/>
                <w:numId w:val="11"/>
              </w:numPr>
              <w:tabs>
                <w:tab w:val="left" w:pos="468"/>
              </w:tabs>
              <w:ind w:right="99"/>
              <w:jc w:val="both"/>
            </w:pPr>
            <w:r w:rsidRPr="00D25A01">
              <w:t xml:space="preserve">La información presentada es clara, oportuna, veraz y de calidad.   </w:t>
            </w:r>
          </w:p>
          <w:p w14:paraId="754DB350" w14:textId="77777777" w:rsidR="00EB1747" w:rsidRPr="00D25A01" w:rsidRDefault="00EB1747" w:rsidP="00D25A01">
            <w:pPr>
              <w:pStyle w:val="TableParagraph"/>
              <w:tabs>
                <w:tab w:val="left" w:pos="468"/>
              </w:tabs>
              <w:ind w:right="99"/>
              <w:jc w:val="both"/>
            </w:pPr>
          </w:p>
          <w:p w14:paraId="6269A5D1" w14:textId="08BEB4E8" w:rsidR="00AC0137" w:rsidRPr="00D25A01" w:rsidRDefault="00EB1747" w:rsidP="00D25A01">
            <w:pPr>
              <w:pStyle w:val="TableParagraph"/>
              <w:numPr>
                <w:ilvl w:val="0"/>
                <w:numId w:val="11"/>
              </w:numPr>
              <w:tabs>
                <w:tab w:val="left" w:pos="468"/>
              </w:tabs>
              <w:ind w:right="99"/>
              <w:jc w:val="both"/>
            </w:pPr>
            <w:r w:rsidRPr="00D25A01">
              <w:t>La ejecución de las funciones asignadas se realiza de manera ágil y oportuna permitiendo un desarrollo normal del proceso.</w:t>
            </w:r>
          </w:p>
        </w:tc>
      </w:tr>
      <w:tr w:rsidR="00AC0137" w:rsidRPr="00D25A01" w14:paraId="325F42E4" w14:textId="77777777" w:rsidTr="006F4440">
        <w:trPr>
          <w:trHeight w:val="278"/>
        </w:trPr>
        <w:tc>
          <w:tcPr>
            <w:tcW w:w="8960" w:type="dxa"/>
            <w:gridSpan w:val="3"/>
          </w:tcPr>
          <w:p w14:paraId="6BA84B57" w14:textId="77777777" w:rsidR="00AC0137" w:rsidRPr="00D25A01" w:rsidRDefault="00AC0137" w:rsidP="00D25A01">
            <w:pPr>
              <w:pStyle w:val="TableParagraph"/>
              <w:ind w:left="1898"/>
              <w:rPr>
                <w:b/>
                <w:highlight w:val="yellow"/>
              </w:rPr>
            </w:pPr>
            <w:r w:rsidRPr="00D25A01">
              <w:rPr>
                <w:b/>
              </w:rPr>
              <w:lastRenderedPageBreak/>
              <w:t>VI.CONOCIMIENTOS BÁSICOS O ESENCIALES</w:t>
            </w:r>
          </w:p>
        </w:tc>
      </w:tr>
      <w:tr w:rsidR="00AC0137" w:rsidRPr="00D25A01" w14:paraId="1F7D0066" w14:textId="77777777" w:rsidTr="00EB1747">
        <w:trPr>
          <w:trHeight w:val="1420"/>
        </w:trPr>
        <w:tc>
          <w:tcPr>
            <w:tcW w:w="8960" w:type="dxa"/>
            <w:gridSpan w:val="3"/>
          </w:tcPr>
          <w:p w14:paraId="4191A465" w14:textId="77777777" w:rsidR="00EB1747" w:rsidRPr="00D25A01" w:rsidRDefault="00EB1747" w:rsidP="00D25A01">
            <w:pPr>
              <w:pStyle w:val="TableParagraph"/>
              <w:numPr>
                <w:ilvl w:val="0"/>
                <w:numId w:val="12"/>
              </w:numPr>
              <w:tabs>
                <w:tab w:val="left" w:pos="531"/>
              </w:tabs>
            </w:pPr>
            <w:r w:rsidRPr="00D25A01">
              <w:t>Constitución Política de Colombia y organización del Estado colombiano</w:t>
            </w:r>
          </w:p>
          <w:p w14:paraId="0B5C7E1A" w14:textId="77777777" w:rsidR="00EB1747" w:rsidRPr="00D25A01" w:rsidRDefault="00EB1747" w:rsidP="00D25A01">
            <w:pPr>
              <w:pStyle w:val="TableParagraph"/>
              <w:numPr>
                <w:ilvl w:val="0"/>
                <w:numId w:val="12"/>
              </w:numPr>
              <w:tabs>
                <w:tab w:val="left" w:pos="531"/>
              </w:tabs>
            </w:pPr>
            <w:r w:rsidRPr="00D25A01">
              <w:t>Marco legal del IDSN</w:t>
            </w:r>
          </w:p>
          <w:p w14:paraId="765E62E4" w14:textId="77777777" w:rsidR="00EB1747" w:rsidRPr="00D25A01" w:rsidRDefault="00EB1747" w:rsidP="00D25A01">
            <w:pPr>
              <w:pStyle w:val="TableParagraph"/>
              <w:numPr>
                <w:ilvl w:val="0"/>
                <w:numId w:val="12"/>
              </w:numPr>
              <w:tabs>
                <w:tab w:val="left" w:pos="531"/>
              </w:tabs>
            </w:pPr>
            <w:r w:rsidRPr="00D25A01">
              <w:t xml:space="preserve">Conocimiento en herramientas informáticas, </w:t>
            </w:r>
          </w:p>
          <w:p w14:paraId="1E04AE8E" w14:textId="77777777" w:rsidR="00EB1747" w:rsidRPr="00D25A01" w:rsidRDefault="00EB1747" w:rsidP="00D25A01">
            <w:pPr>
              <w:pStyle w:val="TableParagraph"/>
              <w:numPr>
                <w:ilvl w:val="0"/>
                <w:numId w:val="12"/>
              </w:numPr>
              <w:tabs>
                <w:tab w:val="left" w:pos="531"/>
              </w:tabs>
            </w:pPr>
            <w:r w:rsidRPr="00D25A01">
              <w:t xml:space="preserve">Conocimiento del Sistema General de Seguridad Social en Salud, </w:t>
            </w:r>
          </w:p>
          <w:p w14:paraId="34A93C74" w14:textId="77777777" w:rsidR="00EB1747" w:rsidRPr="00D25A01" w:rsidRDefault="00EB1747" w:rsidP="00D25A01">
            <w:pPr>
              <w:pStyle w:val="TableParagraph"/>
              <w:numPr>
                <w:ilvl w:val="0"/>
                <w:numId w:val="12"/>
              </w:numPr>
              <w:tabs>
                <w:tab w:val="left" w:pos="531"/>
              </w:tabs>
            </w:pPr>
            <w:r w:rsidRPr="00D25A01">
              <w:t xml:space="preserve">Conocimientos de </w:t>
            </w:r>
            <w:proofErr w:type="spellStart"/>
            <w:r w:rsidRPr="00D25A01">
              <w:t>auditoria</w:t>
            </w:r>
            <w:proofErr w:type="spellEnd"/>
            <w:r w:rsidRPr="00D25A01">
              <w:t xml:space="preserve"> y Administración del riesgo</w:t>
            </w:r>
          </w:p>
          <w:p w14:paraId="5B80F0D3" w14:textId="77777777" w:rsidR="00EB1747" w:rsidRPr="00D25A01" w:rsidRDefault="00EB1747" w:rsidP="00D25A01">
            <w:pPr>
              <w:pStyle w:val="TableParagraph"/>
              <w:numPr>
                <w:ilvl w:val="0"/>
                <w:numId w:val="12"/>
              </w:numPr>
              <w:tabs>
                <w:tab w:val="left" w:pos="531"/>
              </w:tabs>
            </w:pPr>
            <w:r w:rsidRPr="00D25A01">
              <w:t>Modelo Estándar de Control Interno estatal</w:t>
            </w:r>
          </w:p>
          <w:p w14:paraId="7CA3C1D0" w14:textId="77777777" w:rsidR="00EB1747" w:rsidRPr="00D25A01" w:rsidRDefault="00EB1747" w:rsidP="00D25A01">
            <w:pPr>
              <w:pStyle w:val="TableParagraph"/>
              <w:numPr>
                <w:ilvl w:val="0"/>
                <w:numId w:val="12"/>
              </w:numPr>
              <w:tabs>
                <w:tab w:val="left" w:pos="531"/>
              </w:tabs>
            </w:pPr>
            <w:r w:rsidRPr="00D25A01">
              <w:t xml:space="preserve">Sistema de Gestión de la Calidad </w:t>
            </w:r>
          </w:p>
          <w:p w14:paraId="314F4FBC" w14:textId="77777777" w:rsidR="00EB1747" w:rsidRPr="00D25A01" w:rsidRDefault="00EB1747" w:rsidP="00D25A01">
            <w:pPr>
              <w:pStyle w:val="TableParagraph"/>
              <w:numPr>
                <w:ilvl w:val="0"/>
                <w:numId w:val="12"/>
              </w:numPr>
              <w:tabs>
                <w:tab w:val="left" w:pos="531"/>
              </w:tabs>
            </w:pPr>
            <w:r w:rsidRPr="00D25A01">
              <w:t>Contratación estatal</w:t>
            </w:r>
          </w:p>
          <w:p w14:paraId="4AB2ACD9" w14:textId="77777777" w:rsidR="00EB1747" w:rsidRPr="00D25A01" w:rsidRDefault="00EB1747" w:rsidP="00D25A01">
            <w:pPr>
              <w:pStyle w:val="TableParagraph"/>
              <w:numPr>
                <w:ilvl w:val="0"/>
                <w:numId w:val="12"/>
              </w:numPr>
              <w:tabs>
                <w:tab w:val="left" w:pos="531"/>
              </w:tabs>
            </w:pPr>
            <w:r w:rsidRPr="00D25A01">
              <w:t>Presupuesto y Contabilidad Publica</w:t>
            </w:r>
          </w:p>
          <w:p w14:paraId="439DDA99" w14:textId="77777777" w:rsidR="00EB1747" w:rsidRPr="00D25A01" w:rsidRDefault="00EB1747" w:rsidP="00D25A01">
            <w:pPr>
              <w:pStyle w:val="TableParagraph"/>
              <w:numPr>
                <w:ilvl w:val="0"/>
                <w:numId w:val="12"/>
              </w:numPr>
              <w:tabs>
                <w:tab w:val="left" w:pos="531"/>
              </w:tabs>
            </w:pPr>
            <w:r w:rsidRPr="00D25A01">
              <w:t>Conocimientos en el Modelo Estándar de Control Interno</w:t>
            </w:r>
          </w:p>
          <w:p w14:paraId="19D7EA4A" w14:textId="77777777" w:rsidR="00EB1747" w:rsidRPr="00D25A01" w:rsidRDefault="00EB1747" w:rsidP="00D25A01">
            <w:pPr>
              <w:pStyle w:val="TableParagraph"/>
              <w:numPr>
                <w:ilvl w:val="0"/>
                <w:numId w:val="12"/>
              </w:numPr>
              <w:tabs>
                <w:tab w:val="left" w:pos="531"/>
              </w:tabs>
            </w:pPr>
            <w:r w:rsidRPr="00D25A01">
              <w:t>Mecanismos de autocontrol.</w:t>
            </w:r>
          </w:p>
          <w:p w14:paraId="0B43D009" w14:textId="77777777" w:rsidR="00EB1747" w:rsidRPr="00D25A01" w:rsidRDefault="00EB1747" w:rsidP="00D25A01">
            <w:pPr>
              <w:pStyle w:val="TableParagraph"/>
              <w:numPr>
                <w:ilvl w:val="0"/>
                <w:numId w:val="12"/>
              </w:numPr>
              <w:tabs>
                <w:tab w:val="left" w:pos="531"/>
              </w:tabs>
            </w:pPr>
            <w:r w:rsidRPr="00D25A01">
              <w:t>Metodología para elaboración y presentación de informes.</w:t>
            </w:r>
          </w:p>
          <w:p w14:paraId="4BF8B678" w14:textId="6730F24E" w:rsidR="00AC0137" w:rsidRPr="00D25A01" w:rsidRDefault="00EB1747" w:rsidP="00D25A01">
            <w:pPr>
              <w:pStyle w:val="TableParagraph"/>
              <w:numPr>
                <w:ilvl w:val="0"/>
                <w:numId w:val="12"/>
              </w:numPr>
              <w:tabs>
                <w:tab w:val="left" w:pos="531"/>
              </w:tabs>
            </w:pPr>
            <w:r w:rsidRPr="00D25A01">
              <w:t>Normas de seguridad en la ejecución de sus labores.</w:t>
            </w:r>
          </w:p>
        </w:tc>
      </w:tr>
      <w:tr w:rsidR="00AC0137" w:rsidRPr="00D25A01" w14:paraId="1F0F311D" w14:textId="77777777" w:rsidTr="006F4440">
        <w:trPr>
          <w:trHeight w:val="263"/>
        </w:trPr>
        <w:tc>
          <w:tcPr>
            <w:tcW w:w="8960" w:type="dxa"/>
            <w:gridSpan w:val="3"/>
          </w:tcPr>
          <w:p w14:paraId="198504A0" w14:textId="77777777" w:rsidR="00AC0137" w:rsidRPr="00D25A01" w:rsidRDefault="00AC0137" w:rsidP="00D25A01">
            <w:pPr>
              <w:pStyle w:val="TableParagraph"/>
              <w:ind w:left="1857"/>
              <w:rPr>
                <w:b/>
              </w:rPr>
            </w:pPr>
            <w:r w:rsidRPr="00D25A01">
              <w:rPr>
                <w:b/>
              </w:rPr>
              <w:t>VII.REQUISITOS DE ESTUDIO Y EXPERIENCIA</w:t>
            </w:r>
          </w:p>
        </w:tc>
      </w:tr>
      <w:tr w:rsidR="0092125C" w:rsidRPr="00D25A01" w14:paraId="780D148E" w14:textId="77777777" w:rsidTr="006F4440">
        <w:trPr>
          <w:trHeight w:val="263"/>
        </w:trPr>
        <w:tc>
          <w:tcPr>
            <w:tcW w:w="8960" w:type="dxa"/>
            <w:gridSpan w:val="3"/>
          </w:tcPr>
          <w:p w14:paraId="40D9A148" w14:textId="77777777" w:rsidR="0092125C" w:rsidRPr="00D25A01" w:rsidRDefault="0092125C" w:rsidP="00D25A01">
            <w:pPr>
              <w:pStyle w:val="TableParagraph"/>
              <w:ind w:left="1857"/>
              <w:rPr>
                <w:b/>
              </w:rPr>
            </w:pPr>
          </w:p>
        </w:tc>
      </w:tr>
      <w:tr w:rsidR="00AC0137" w:rsidRPr="00D25A01" w14:paraId="585C0D94" w14:textId="77777777" w:rsidTr="006F4440">
        <w:trPr>
          <w:trHeight w:val="351"/>
        </w:trPr>
        <w:tc>
          <w:tcPr>
            <w:tcW w:w="4402" w:type="dxa"/>
            <w:gridSpan w:val="2"/>
            <w:tcBorders>
              <w:bottom w:val="nil"/>
            </w:tcBorders>
          </w:tcPr>
          <w:p w14:paraId="24DBE7D9" w14:textId="77777777" w:rsidR="00AC0137" w:rsidRPr="00D25A01" w:rsidRDefault="00AC0137" w:rsidP="00D25A01">
            <w:pPr>
              <w:pStyle w:val="TableParagraph"/>
              <w:ind w:left="1727" w:right="1689"/>
              <w:jc w:val="center"/>
              <w:rPr>
                <w:b/>
              </w:rPr>
            </w:pPr>
            <w:r w:rsidRPr="00D25A01">
              <w:rPr>
                <w:b/>
              </w:rPr>
              <w:t>Estudios</w:t>
            </w:r>
          </w:p>
        </w:tc>
        <w:tc>
          <w:tcPr>
            <w:tcW w:w="4558" w:type="dxa"/>
            <w:tcBorders>
              <w:bottom w:val="nil"/>
            </w:tcBorders>
          </w:tcPr>
          <w:p w14:paraId="235A4028" w14:textId="77777777" w:rsidR="00AC0137" w:rsidRPr="00D25A01" w:rsidRDefault="00AC0137" w:rsidP="00D25A01">
            <w:pPr>
              <w:pStyle w:val="TableParagraph"/>
              <w:ind w:left="1617" w:right="1606"/>
              <w:jc w:val="center"/>
              <w:rPr>
                <w:b/>
              </w:rPr>
            </w:pPr>
            <w:r w:rsidRPr="00D25A01">
              <w:rPr>
                <w:b/>
              </w:rPr>
              <w:t>Experiencia</w:t>
            </w:r>
          </w:p>
        </w:tc>
      </w:tr>
      <w:tr w:rsidR="00AC0137" w:rsidRPr="00D25A01" w14:paraId="3263D042" w14:textId="77777777" w:rsidTr="0092125C">
        <w:trPr>
          <w:trHeight w:val="1115"/>
        </w:trPr>
        <w:tc>
          <w:tcPr>
            <w:tcW w:w="4402" w:type="dxa"/>
            <w:gridSpan w:val="2"/>
            <w:tcBorders>
              <w:top w:val="nil"/>
              <w:bottom w:val="nil"/>
            </w:tcBorders>
          </w:tcPr>
          <w:p w14:paraId="20FDEAC1" w14:textId="77777777" w:rsidR="00EB1747" w:rsidRPr="00D25A01" w:rsidRDefault="00EB1747" w:rsidP="00D25A01">
            <w:pPr>
              <w:pStyle w:val="TableParagraph"/>
              <w:ind w:left="136" w:right="94"/>
              <w:jc w:val="both"/>
            </w:pPr>
            <w:r w:rsidRPr="00D25A01">
              <w:t xml:space="preserve">Título profesional en disciplina académica (profesión) del área del conocimiento en, núcleo básico del conocimiento en ciencias sociales y humanas del núcleo básico del conocimiento en derecho, del área del conocimiento en economía administración contaduría y afines, </w:t>
            </w:r>
          </w:p>
          <w:p w14:paraId="1CD50EAE" w14:textId="77777777" w:rsidR="00EB1747" w:rsidRPr="00D25A01" w:rsidRDefault="00EB1747" w:rsidP="00D25A01">
            <w:pPr>
              <w:pStyle w:val="TableParagraph"/>
              <w:ind w:left="136" w:right="94"/>
              <w:jc w:val="both"/>
            </w:pPr>
          </w:p>
          <w:p w14:paraId="5E81D8CE" w14:textId="4823B49F" w:rsidR="00AC0137" w:rsidRPr="00D25A01" w:rsidRDefault="00EB1747" w:rsidP="00D25A01">
            <w:pPr>
              <w:pStyle w:val="TableParagraph"/>
              <w:ind w:left="136" w:right="94"/>
              <w:jc w:val="both"/>
            </w:pPr>
            <w:r w:rsidRPr="00D25A01">
              <w:t>Tarjeta profesional en los casos exigidos por la Ley.</w:t>
            </w:r>
          </w:p>
        </w:tc>
        <w:tc>
          <w:tcPr>
            <w:tcW w:w="4558" w:type="dxa"/>
            <w:tcBorders>
              <w:top w:val="nil"/>
              <w:bottom w:val="nil"/>
            </w:tcBorders>
          </w:tcPr>
          <w:p w14:paraId="36674236" w14:textId="02D4C00F" w:rsidR="00AC0137" w:rsidRPr="00D25A01" w:rsidRDefault="00EB1747" w:rsidP="00D25A01">
            <w:pPr>
              <w:pStyle w:val="TableParagraph"/>
              <w:ind w:left="108"/>
              <w:rPr>
                <w:highlight w:val="yellow"/>
              </w:rPr>
            </w:pPr>
            <w:r w:rsidRPr="00D25A01">
              <w:t>Doce (12) meses en el ejercicio de funciones relacionadas con el cargo.</w:t>
            </w:r>
          </w:p>
        </w:tc>
      </w:tr>
      <w:tr w:rsidR="0092125C" w:rsidRPr="00D25A01" w14:paraId="5FC162AF" w14:textId="77777777" w:rsidTr="00790A14">
        <w:trPr>
          <w:trHeight w:val="356"/>
        </w:trPr>
        <w:tc>
          <w:tcPr>
            <w:tcW w:w="4402" w:type="dxa"/>
            <w:gridSpan w:val="2"/>
            <w:tcBorders>
              <w:top w:val="nil"/>
            </w:tcBorders>
          </w:tcPr>
          <w:p w14:paraId="72E716EB" w14:textId="77777777" w:rsidR="0092125C" w:rsidRPr="00D25A01" w:rsidRDefault="0092125C" w:rsidP="00D25A01">
            <w:pPr>
              <w:pStyle w:val="TableParagraph"/>
              <w:ind w:left="136" w:right="94"/>
              <w:jc w:val="both"/>
            </w:pPr>
          </w:p>
        </w:tc>
        <w:tc>
          <w:tcPr>
            <w:tcW w:w="4558" w:type="dxa"/>
            <w:tcBorders>
              <w:top w:val="nil"/>
            </w:tcBorders>
          </w:tcPr>
          <w:p w14:paraId="266730A1" w14:textId="77777777" w:rsidR="0092125C" w:rsidRPr="00D25A01" w:rsidRDefault="0092125C" w:rsidP="00D25A01">
            <w:pPr>
              <w:pStyle w:val="TableParagraph"/>
              <w:ind w:left="108"/>
            </w:pPr>
          </w:p>
        </w:tc>
      </w:tr>
    </w:tbl>
    <w:p w14:paraId="74B250E9" w14:textId="7971E1AF" w:rsidR="00CB7C6F" w:rsidRPr="00D25A01" w:rsidRDefault="00CB7C6F" w:rsidP="00D25A01">
      <w:pPr>
        <w:ind w:left="102" w:right="3473"/>
        <w:rPr>
          <w:sz w:val="16"/>
          <w:szCs w:val="16"/>
        </w:rPr>
      </w:pPr>
    </w:p>
    <w:p w14:paraId="20EBE8EB" w14:textId="15533A0B" w:rsidR="00194CC9" w:rsidRPr="00D25A01" w:rsidRDefault="00194CC9" w:rsidP="00D25A01">
      <w:pPr>
        <w:ind w:left="102" w:right="3473"/>
        <w:rPr>
          <w:b/>
          <w:bCs/>
          <w:sz w:val="16"/>
          <w:szCs w:val="16"/>
        </w:rPr>
      </w:pPr>
    </w:p>
    <w:p w14:paraId="34E67417" w14:textId="13BBD011" w:rsidR="00194CC9" w:rsidRPr="00D25A01" w:rsidRDefault="00194CC9" w:rsidP="00D25A01">
      <w:pPr>
        <w:ind w:left="102" w:right="3473"/>
        <w:rPr>
          <w:b/>
          <w:bCs/>
          <w:sz w:val="16"/>
          <w:szCs w:val="16"/>
        </w:rPr>
      </w:pPr>
    </w:p>
    <w:p w14:paraId="2729CE3B" w14:textId="09D96DCD" w:rsidR="00194CC9" w:rsidRPr="00D25A01" w:rsidRDefault="00194CC9" w:rsidP="00D25A01">
      <w:pPr>
        <w:ind w:left="102" w:right="3473"/>
        <w:rPr>
          <w:b/>
          <w:bCs/>
          <w:sz w:val="16"/>
          <w:szCs w:val="16"/>
        </w:rPr>
      </w:pPr>
    </w:p>
    <w:p w14:paraId="0033CE03" w14:textId="1040FA4F" w:rsidR="00194CC9" w:rsidRPr="00D25A01" w:rsidRDefault="00194CC9" w:rsidP="00D25A01">
      <w:pPr>
        <w:jc w:val="center"/>
        <w:rPr>
          <w:rFonts w:eastAsia="Times New Roman"/>
          <w:b/>
          <w:lang w:eastAsia="es-CO"/>
        </w:rPr>
      </w:pPr>
      <w:r w:rsidRPr="00D25A01">
        <w:rPr>
          <w:rFonts w:eastAsia="Times New Roman"/>
          <w:b/>
          <w:lang w:eastAsia="es-CO"/>
        </w:rPr>
        <w:t>CREACIÓN DE CARGO PROFESIONAL UNIVERSITARIO OFICINA GESTIÓN DEL TALENTO HUMANO</w:t>
      </w:r>
    </w:p>
    <w:p w14:paraId="27CF69D0" w14:textId="5B1B247B" w:rsidR="00194CC9" w:rsidRPr="00D25A01" w:rsidRDefault="00194CC9" w:rsidP="00D25A01">
      <w:pPr>
        <w:jc w:val="center"/>
        <w:rPr>
          <w:rFonts w:eastAsia="Times New Roman"/>
          <w:b/>
          <w:lang w:eastAsia="es-CO"/>
        </w:rPr>
      </w:pPr>
    </w:p>
    <w:p w14:paraId="3B536D4F" w14:textId="77777777" w:rsidR="00194CC9" w:rsidRPr="00D25A01" w:rsidRDefault="00194CC9" w:rsidP="00D25A01">
      <w:pPr>
        <w:jc w:val="center"/>
        <w:rPr>
          <w:rFonts w:eastAsia="Times New Roman"/>
          <w:b/>
          <w:lang w:eastAsia="es-CO"/>
        </w:rPr>
      </w:pPr>
    </w:p>
    <w:p w14:paraId="5E730B1A" w14:textId="43E488DA" w:rsidR="00194CC9" w:rsidRPr="00D25A01" w:rsidRDefault="00255243" w:rsidP="00D25A01">
      <w:pPr>
        <w:rPr>
          <w:b/>
          <w:bCs/>
        </w:rPr>
      </w:pPr>
      <w:r w:rsidRPr="00D25A01">
        <w:rPr>
          <w:b/>
          <w:bCs/>
        </w:rPr>
        <w:t>1.- NORMATIVIDAD</w:t>
      </w:r>
    </w:p>
    <w:p w14:paraId="3162F368" w14:textId="3C2098F3" w:rsidR="00255243" w:rsidRPr="00D25A01" w:rsidRDefault="00255243" w:rsidP="00D25A01">
      <w:pPr>
        <w:rPr>
          <w:b/>
          <w:bCs/>
        </w:rPr>
      </w:pPr>
    </w:p>
    <w:p w14:paraId="499876A5" w14:textId="782192BC" w:rsidR="00255243" w:rsidRPr="00D25A01" w:rsidRDefault="00C716D2" w:rsidP="00D25A01">
      <w:pPr>
        <w:pStyle w:val="Prrafodelista"/>
        <w:numPr>
          <w:ilvl w:val="0"/>
          <w:numId w:val="25"/>
        </w:numPr>
      </w:pPr>
      <w:r w:rsidRPr="00D25A01">
        <w:t>Ley 909 de 2004</w:t>
      </w:r>
    </w:p>
    <w:p w14:paraId="65F2BDF4" w14:textId="77777777" w:rsidR="00AB3E05" w:rsidRPr="00D25A01" w:rsidRDefault="00AB3E05" w:rsidP="00D25A01">
      <w:pPr>
        <w:pStyle w:val="Prrafodelista"/>
        <w:numPr>
          <w:ilvl w:val="0"/>
          <w:numId w:val="25"/>
        </w:numPr>
      </w:pPr>
      <w:r w:rsidRPr="00D25A01">
        <w:t>D</w:t>
      </w:r>
      <w:r w:rsidR="00C716D2" w:rsidRPr="00D25A01">
        <w:t>ecreto 1083 de 2015</w:t>
      </w:r>
    </w:p>
    <w:p w14:paraId="27DAB309" w14:textId="78401DF9" w:rsidR="00DD2045" w:rsidRPr="00D25A01" w:rsidRDefault="00AB3E05" w:rsidP="00D25A01">
      <w:pPr>
        <w:pStyle w:val="Prrafodelista"/>
        <w:numPr>
          <w:ilvl w:val="0"/>
          <w:numId w:val="25"/>
        </w:numPr>
      </w:pPr>
      <w:r w:rsidRPr="00D25A01">
        <w:t>D</w:t>
      </w:r>
      <w:r w:rsidR="00C716D2" w:rsidRPr="00D25A01">
        <w:t>ecreto 648 de 2017</w:t>
      </w:r>
    </w:p>
    <w:p w14:paraId="4ECAD311" w14:textId="7836A8C0" w:rsidR="00DD2045" w:rsidRPr="00D25A01" w:rsidRDefault="00DD2045" w:rsidP="00D25A01">
      <w:pPr>
        <w:pStyle w:val="Prrafodelista"/>
        <w:numPr>
          <w:ilvl w:val="0"/>
          <w:numId w:val="25"/>
        </w:numPr>
      </w:pPr>
      <w:r w:rsidRPr="00D25A01">
        <w:rPr>
          <w:bCs/>
        </w:rPr>
        <w:t>Sentencias Corte Constitucional:  C-614 de 2009 y C-171 de 2012</w:t>
      </w:r>
    </w:p>
    <w:p w14:paraId="63F4CD80" w14:textId="77777777" w:rsidR="00DD2045" w:rsidRPr="00D25A01" w:rsidRDefault="00DD2045" w:rsidP="00D25A01">
      <w:pPr>
        <w:pStyle w:val="Prrafodelista"/>
        <w:ind w:left="720" w:firstLine="0"/>
      </w:pPr>
    </w:p>
    <w:p w14:paraId="2D2E36B5" w14:textId="74A3821D" w:rsidR="00255243" w:rsidRPr="00D25A01" w:rsidRDefault="00255243" w:rsidP="00D25A01">
      <w:pPr>
        <w:pStyle w:val="Textoindependiente"/>
        <w:ind w:right="643"/>
        <w:jc w:val="both"/>
        <w:rPr>
          <w:bCs/>
        </w:rPr>
      </w:pPr>
      <w:r w:rsidRPr="00D25A01">
        <w:rPr>
          <w:bCs/>
        </w:rPr>
        <w:t>La necesidad de la creación de cargos, se fundamenta en el Decreto número 1800 de 2019 (7 OCT 2019), “Por el cual se adiciona el Capítulo 4 al Título 1 de la Par</w:t>
      </w:r>
      <w:r w:rsidR="00F1735A" w:rsidRPr="00D25A01">
        <w:rPr>
          <w:bCs/>
        </w:rPr>
        <w:t>t</w:t>
      </w:r>
      <w:r w:rsidRPr="00D25A01">
        <w:rPr>
          <w:bCs/>
        </w:rPr>
        <w:t xml:space="preserve">e 2 del Libro 2 del Decreto 1083 de 2015, Reglamentario Único del Sector de Función Pública, en lo relacionado con la actualización de las plantas globales de empleo”; el cual en </w:t>
      </w:r>
      <w:bookmarkStart w:id="1" w:name="_Hlk115888684"/>
      <w:r w:rsidRPr="00D25A01">
        <w:rPr>
          <w:bCs/>
        </w:rPr>
        <w:t>“El numeral 2 del artículo 17 de la Ley 909 de 2004 señala que todas las entidades y organismos a las cuales se les aplica la referida ley, deberán mantener actualizadas las plantas globales de empleos necesarias para el cumplimiento eficiente de las funciones a su cargo, para lo cual deben tener en cuenta las medidas de racionalización del gasto.</w:t>
      </w:r>
    </w:p>
    <w:bookmarkEnd w:id="1"/>
    <w:p w14:paraId="60F598CA" w14:textId="77777777" w:rsidR="00255243" w:rsidRPr="00D25A01" w:rsidRDefault="00255243" w:rsidP="00D25A01">
      <w:pPr>
        <w:pStyle w:val="Textoindependiente"/>
        <w:jc w:val="both"/>
      </w:pPr>
    </w:p>
    <w:p w14:paraId="48F371D2" w14:textId="77777777" w:rsidR="00255243" w:rsidRPr="00D25A01" w:rsidRDefault="00255243" w:rsidP="00D25A01">
      <w:pPr>
        <w:ind w:right="674"/>
        <w:jc w:val="both"/>
        <w:rPr>
          <w:bCs/>
        </w:rPr>
      </w:pPr>
      <w:r w:rsidRPr="00D25A01">
        <w:rPr>
          <w:bCs/>
        </w:rPr>
        <w:t>Que la Corte Constitucional en Sentencias C-614 de 2009 y C-171 de 2012, señala que los contratos de prestación de servicios se justifican constitucionalmente si son concebidos como instrumentos transitorios para atender actividades y tareas de apoyo a la gestión o colaboración para que la entidad cumpla sus funciones; en consecuencia, el ejercicio de las funciones de carácter permanente y misional en las entidades públicas debe desarrollarse a través de empleos adscritos a sus plantas de personal.</w:t>
      </w:r>
    </w:p>
    <w:p w14:paraId="3E626978" w14:textId="77777777" w:rsidR="00255243" w:rsidRPr="00D25A01" w:rsidRDefault="00255243" w:rsidP="00D25A01">
      <w:pPr>
        <w:jc w:val="both"/>
        <w:rPr>
          <w:bCs/>
        </w:rPr>
      </w:pPr>
    </w:p>
    <w:p w14:paraId="6074F4D0" w14:textId="77777777" w:rsidR="00255243" w:rsidRPr="00D25A01" w:rsidRDefault="00255243" w:rsidP="00D25A01">
      <w:pPr>
        <w:ind w:left="102"/>
        <w:jc w:val="both"/>
        <w:rPr>
          <w:bCs/>
        </w:rPr>
      </w:pPr>
      <w:r w:rsidRPr="00D25A01">
        <w:rPr>
          <w:bCs/>
        </w:rPr>
        <w:t>En cuanto a actualización de las Plantas Globales de Empleo</w:t>
      </w:r>
    </w:p>
    <w:p w14:paraId="01E0AFB3" w14:textId="77777777" w:rsidR="00255243" w:rsidRPr="00D25A01" w:rsidRDefault="00255243" w:rsidP="00D25A01">
      <w:pPr>
        <w:jc w:val="both"/>
        <w:rPr>
          <w:bCs/>
        </w:rPr>
      </w:pPr>
    </w:p>
    <w:p w14:paraId="423E5890" w14:textId="77777777" w:rsidR="00255243" w:rsidRPr="00D25A01" w:rsidRDefault="00255243" w:rsidP="00D25A01">
      <w:pPr>
        <w:ind w:right="675"/>
        <w:jc w:val="both"/>
        <w:rPr>
          <w:bCs/>
        </w:rPr>
      </w:pPr>
      <w:r w:rsidRPr="00D25A01">
        <w:rPr>
          <w:bCs/>
        </w:rPr>
        <w:t>Artículo 2.2.1.4.1. del Decreto 1083 de 2015 señala</w:t>
      </w:r>
      <w:r w:rsidRPr="00D25A01">
        <w:rPr>
          <w:b/>
        </w:rPr>
        <w:t xml:space="preserve">: </w:t>
      </w:r>
      <w:r w:rsidRPr="00D25A01">
        <w:rPr>
          <w:bCs/>
        </w:rPr>
        <w:t xml:space="preserve"> </w:t>
      </w:r>
      <w:r w:rsidRPr="00D25A01">
        <w:rPr>
          <w:b/>
        </w:rPr>
        <w:t>Actualización de plantas de empleo</w:t>
      </w:r>
      <w:r w:rsidRPr="00D25A01">
        <w:rPr>
          <w:bCs/>
        </w:rPr>
        <w:t>. Las entidades y organismos de la Administración Pública, con el objeto de mantener actualizadas sus plantas de personal, deberán adelantar las siguientes acciones mínimo cada dos años:</w:t>
      </w:r>
    </w:p>
    <w:p w14:paraId="6CD86AA5" w14:textId="77777777" w:rsidR="00255243" w:rsidRPr="00D25A01" w:rsidRDefault="00255243" w:rsidP="00D25A01">
      <w:pPr>
        <w:pStyle w:val="Textoindependiente"/>
        <w:jc w:val="both"/>
        <w:rPr>
          <w:bCs/>
        </w:rPr>
      </w:pPr>
    </w:p>
    <w:p w14:paraId="45803015" w14:textId="77777777" w:rsidR="00255243" w:rsidRPr="00D25A01" w:rsidRDefault="00255243" w:rsidP="00D25A01">
      <w:pPr>
        <w:pStyle w:val="Prrafodelista"/>
        <w:numPr>
          <w:ilvl w:val="0"/>
          <w:numId w:val="2"/>
        </w:numPr>
        <w:tabs>
          <w:tab w:val="left" w:pos="355"/>
        </w:tabs>
        <w:ind w:hanging="253"/>
        <w:jc w:val="both"/>
        <w:rPr>
          <w:bCs/>
        </w:rPr>
      </w:pPr>
      <w:r w:rsidRPr="00D25A01">
        <w:rPr>
          <w:bCs/>
        </w:rPr>
        <w:t>Analizar y ajustar los procesos y procedimientos existentes en la entidad.</w:t>
      </w:r>
    </w:p>
    <w:p w14:paraId="61C15E15" w14:textId="77777777" w:rsidR="00255243" w:rsidRPr="00D25A01" w:rsidRDefault="00255243" w:rsidP="00D25A01">
      <w:pPr>
        <w:pStyle w:val="Textoindependiente"/>
        <w:jc w:val="both"/>
        <w:rPr>
          <w:bCs/>
        </w:rPr>
      </w:pPr>
    </w:p>
    <w:p w14:paraId="52433E45" w14:textId="77777777" w:rsidR="00255243" w:rsidRPr="00D25A01" w:rsidRDefault="00255243" w:rsidP="00D25A01">
      <w:pPr>
        <w:pStyle w:val="Prrafodelista"/>
        <w:numPr>
          <w:ilvl w:val="0"/>
          <w:numId w:val="2"/>
        </w:numPr>
        <w:tabs>
          <w:tab w:val="left" w:pos="400"/>
        </w:tabs>
        <w:ind w:left="102" w:right="681" w:firstLine="0"/>
        <w:jc w:val="both"/>
        <w:rPr>
          <w:bCs/>
          <w:u w:val="single"/>
        </w:rPr>
      </w:pPr>
      <w:r w:rsidRPr="00D25A01">
        <w:rPr>
          <w:bCs/>
          <w:u w:val="single"/>
        </w:rPr>
        <w:t>Evaluar la incidencia de las nuevas funciones o metas asignadas al organismo o entidad, en relación con productos y/ o servicios y cobertura institucional.</w:t>
      </w:r>
    </w:p>
    <w:p w14:paraId="78B8B375" w14:textId="77777777" w:rsidR="00255243" w:rsidRPr="00D25A01" w:rsidRDefault="00255243" w:rsidP="00D25A01">
      <w:pPr>
        <w:pStyle w:val="Textoindependiente"/>
        <w:jc w:val="both"/>
        <w:rPr>
          <w:bCs/>
        </w:rPr>
      </w:pPr>
    </w:p>
    <w:p w14:paraId="60C979E7" w14:textId="77777777" w:rsidR="00255243" w:rsidRPr="00D25A01" w:rsidRDefault="00255243" w:rsidP="00D25A01">
      <w:pPr>
        <w:pStyle w:val="Prrafodelista"/>
        <w:numPr>
          <w:ilvl w:val="0"/>
          <w:numId w:val="2"/>
        </w:numPr>
        <w:tabs>
          <w:tab w:val="left" w:pos="417"/>
        </w:tabs>
        <w:ind w:left="102" w:right="678" w:firstLine="69"/>
        <w:jc w:val="both"/>
        <w:rPr>
          <w:b/>
          <w:u w:val="single"/>
        </w:rPr>
      </w:pPr>
      <w:r w:rsidRPr="00D25A01">
        <w:rPr>
          <w:b/>
          <w:u w:val="single"/>
        </w:rPr>
        <w:t>Analizar los perfiles y las cargas de trabajo de los empleos que se requieran para el cumplimiento de las funciones.</w:t>
      </w:r>
    </w:p>
    <w:p w14:paraId="2C566A10" w14:textId="77777777" w:rsidR="00255243" w:rsidRPr="00D25A01" w:rsidRDefault="00255243" w:rsidP="00D25A01">
      <w:pPr>
        <w:pStyle w:val="Textoindependiente"/>
        <w:jc w:val="both"/>
        <w:rPr>
          <w:bCs/>
        </w:rPr>
      </w:pPr>
    </w:p>
    <w:p w14:paraId="0A2FA4CF" w14:textId="77777777" w:rsidR="00255243" w:rsidRPr="00D25A01" w:rsidRDefault="00255243" w:rsidP="00D25A01">
      <w:pPr>
        <w:pStyle w:val="Prrafodelista"/>
        <w:numPr>
          <w:ilvl w:val="0"/>
          <w:numId w:val="2"/>
        </w:numPr>
        <w:tabs>
          <w:tab w:val="left" w:pos="422"/>
        </w:tabs>
        <w:ind w:left="102" w:right="675" w:firstLine="69"/>
        <w:jc w:val="both"/>
        <w:rPr>
          <w:b/>
          <w:u w:val="single"/>
        </w:rPr>
      </w:pPr>
      <w:r w:rsidRPr="00D25A01">
        <w:rPr>
          <w:bCs/>
        </w:rPr>
        <w:t xml:space="preserve">Evaluar el modelo de operación de la entidad y </w:t>
      </w:r>
      <w:r w:rsidRPr="00D25A01">
        <w:rPr>
          <w:b/>
          <w:u w:val="single"/>
        </w:rPr>
        <w:t>las distintas modalidades legales para la eficiente y eficaz prestación de servicios.</w:t>
      </w:r>
    </w:p>
    <w:p w14:paraId="60D24721" w14:textId="77777777" w:rsidR="00255243" w:rsidRPr="00D25A01" w:rsidRDefault="00255243" w:rsidP="00D25A01">
      <w:pPr>
        <w:pStyle w:val="Textoindependiente"/>
        <w:jc w:val="both"/>
        <w:rPr>
          <w:bCs/>
        </w:rPr>
      </w:pPr>
    </w:p>
    <w:p w14:paraId="7DFFA416" w14:textId="77777777" w:rsidR="00255243" w:rsidRPr="00D25A01" w:rsidRDefault="00255243" w:rsidP="00D25A01">
      <w:pPr>
        <w:pStyle w:val="Prrafodelista"/>
        <w:numPr>
          <w:ilvl w:val="0"/>
          <w:numId w:val="2"/>
        </w:numPr>
        <w:tabs>
          <w:tab w:val="left" w:pos="422"/>
        </w:tabs>
        <w:ind w:left="102" w:right="674" w:firstLine="69"/>
        <w:jc w:val="both"/>
        <w:rPr>
          <w:bCs/>
        </w:rPr>
      </w:pPr>
      <w:r w:rsidRPr="00D25A01">
        <w:rPr>
          <w:b/>
        </w:rPr>
        <w:t>Revisar los objetos de los contratos de prestación de servicios, cuando a ello hubiere lugar, garantizando que se ajusten a los parámetros señalados en la Ley 80 de 1993</w:t>
      </w:r>
      <w:r w:rsidRPr="00D25A01">
        <w:rPr>
          <w:bCs/>
        </w:rPr>
        <w:t>, a la jurisprudencia de las Altas Cortes y en especial a las sentencias C-614 de 2009 y C- 171 de 2012 de la Corte Constitucional.</w:t>
      </w:r>
    </w:p>
    <w:p w14:paraId="5346DDCC" w14:textId="77777777" w:rsidR="00255243" w:rsidRPr="00D25A01" w:rsidRDefault="00255243" w:rsidP="00D25A01">
      <w:pPr>
        <w:pStyle w:val="Prrafodelista"/>
        <w:numPr>
          <w:ilvl w:val="0"/>
          <w:numId w:val="2"/>
        </w:numPr>
        <w:tabs>
          <w:tab w:val="left" w:pos="402"/>
        </w:tabs>
        <w:ind w:left="401" w:hanging="231"/>
        <w:jc w:val="both"/>
        <w:rPr>
          <w:bCs/>
        </w:rPr>
      </w:pPr>
      <w:r w:rsidRPr="00D25A01">
        <w:rPr>
          <w:bCs/>
        </w:rPr>
        <w:t>Determinar los empleos que se encuentran en vacancia definitiva y transitoria, así como aquellos provistos a través de nombramiento provisional”. Negritas y subrayado fuera del texto.</w:t>
      </w:r>
    </w:p>
    <w:p w14:paraId="60B7B40C" w14:textId="77777777" w:rsidR="00255243" w:rsidRPr="00D25A01" w:rsidRDefault="00255243" w:rsidP="00D25A01"/>
    <w:p w14:paraId="707DF468" w14:textId="5BC1B830" w:rsidR="00255243" w:rsidRPr="00D25A01" w:rsidRDefault="00255243" w:rsidP="00D25A01">
      <w:pPr>
        <w:pStyle w:val="Prrafodelista"/>
        <w:ind w:left="102" w:firstLine="0"/>
        <w:rPr>
          <w:b/>
          <w:bCs/>
        </w:rPr>
      </w:pPr>
      <w:r w:rsidRPr="00D25A01">
        <w:rPr>
          <w:b/>
          <w:bCs/>
        </w:rPr>
        <w:t>2.-NECESIDAD</w:t>
      </w:r>
    </w:p>
    <w:p w14:paraId="31C4030C" w14:textId="47B5B5A1" w:rsidR="00255243" w:rsidRPr="00D25A01" w:rsidRDefault="00255243" w:rsidP="00D25A01">
      <w:pPr>
        <w:pStyle w:val="Prrafodelista"/>
        <w:ind w:left="102" w:firstLine="0"/>
        <w:rPr>
          <w:b/>
          <w:bCs/>
        </w:rPr>
      </w:pPr>
    </w:p>
    <w:p w14:paraId="130B457E" w14:textId="15746A0B" w:rsidR="008E6710" w:rsidRPr="00D25A01" w:rsidRDefault="00583B4B" w:rsidP="00D25A01">
      <w:pPr>
        <w:jc w:val="both"/>
        <w:rPr>
          <w:rFonts w:eastAsia="Times New Roman"/>
          <w:lang w:val="es-CO" w:eastAsia="es-CO"/>
        </w:rPr>
      </w:pPr>
      <w:r w:rsidRPr="00D25A01">
        <w:rPr>
          <w:bCs/>
        </w:rPr>
        <w:t xml:space="preserve">De conformidad a lo establecido en el mapa de riesgos institucional, durante las vigencias 2021 y 2022, frente al Proceso de Gestión de Talento Humano,   Matriz #1 “retraso en el desarrollo de las actividades de los planes de talento humano por insuficiencia de personal de apoyo y contratación de servicios, debido a la baja asignación de recursos del </w:t>
      </w:r>
      <w:r w:rsidRPr="00D25A01">
        <w:rPr>
          <w:bCs/>
        </w:rPr>
        <w:lastRenderedPageBreak/>
        <w:t>presupuesto”, teniendo en cuenta que las causas obedecen a: “</w:t>
      </w:r>
      <w:r w:rsidRPr="00D25A01">
        <w:rPr>
          <w:rFonts w:eastAsia="Times New Roman"/>
          <w:color w:val="000000"/>
          <w:lang w:val="es-CO" w:eastAsia="es-CO"/>
        </w:rPr>
        <w:t xml:space="preserve">Baja asignación de recursos presupuestales para el desarrollo de las actividades del proceso de Talento Humano y </w:t>
      </w:r>
      <w:r w:rsidRPr="00D25A01">
        <w:rPr>
          <w:rFonts w:eastAsia="Times New Roman"/>
          <w:lang w:val="es-CO" w:eastAsia="es-CO"/>
        </w:rPr>
        <w:t xml:space="preserve">Condiciones del desarrollo de la pandemia por </w:t>
      </w:r>
      <w:proofErr w:type="spellStart"/>
      <w:r w:rsidRPr="00D25A01">
        <w:rPr>
          <w:rFonts w:eastAsia="Times New Roman"/>
          <w:lang w:val="es-CO" w:eastAsia="es-CO"/>
        </w:rPr>
        <w:t>Covid</w:t>
      </w:r>
      <w:proofErr w:type="spellEnd"/>
      <w:r w:rsidRPr="00D25A01">
        <w:rPr>
          <w:rFonts w:eastAsia="Times New Roman"/>
          <w:lang w:val="es-CO" w:eastAsia="es-CO"/>
        </w:rPr>
        <w:t xml:space="preserve"> 19, que afectan las acciones del proceso</w:t>
      </w:r>
      <w:r w:rsidR="00DD2045" w:rsidRPr="00D25A01">
        <w:rPr>
          <w:rFonts w:eastAsia="Times New Roman"/>
          <w:lang w:val="es-CO" w:eastAsia="es-CO"/>
        </w:rPr>
        <w:t>”</w:t>
      </w:r>
      <w:r w:rsidR="008E6710" w:rsidRPr="00D25A01">
        <w:rPr>
          <w:rFonts w:eastAsia="Times New Roman"/>
          <w:lang w:val="es-CO" w:eastAsia="es-CO"/>
        </w:rPr>
        <w:t>.</w:t>
      </w:r>
    </w:p>
    <w:p w14:paraId="587FA8E0" w14:textId="77777777" w:rsidR="008E6710" w:rsidRPr="00D25A01" w:rsidRDefault="00583B4B" w:rsidP="00D25A01">
      <w:pPr>
        <w:jc w:val="both"/>
        <w:rPr>
          <w:rFonts w:eastAsia="Times New Roman"/>
          <w:color w:val="000000"/>
          <w:lang w:val="es-CO" w:eastAsia="es-CO"/>
        </w:rPr>
      </w:pPr>
      <w:r w:rsidRPr="00D25A01">
        <w:rPr>
          <w:rFonts w:eastAsia="Times New Roman"/>
          <w:color w:val="000000"/>
          <w:lang w:val="es-CO" w:eastAsia="es-CO"/>
        </w:rPr>
        <w:t xml:space="preserve"> </w:t>
      </w:r>
    </w:p>
    <w:p w14:paraId="0BBA91DD" w14:textId="26D2D272" w:rsidR="00583B4B" w:rsidRPr="00D25A01" w:rsidRDefault="008E6710" w:rsidP="00D25A01">
      <w:pPr>
        <w:jc w:val="both"/>
        <w:rPr>
          <w:rFonts w:eastAsia="Times New Roman"/>
          <w:color w:val="000000"/>
          <w:lang w:val="es-CO" w:eastAsia="es-CO"/>
        </w:rPr>
      </w:pPr>
      <w:r w:rsidRPr="00D25A01">
        <w:rPr>
          <w:rFonts w:eastAsia="Times New Roman"/>
          <w:color w:val="000000"/>
          <w:lang w:val="es-CO" w:eastAsia="es-CO"/>
        </w:rPr>
        <w:t xml:space="preserve">Respecto a las </w:t>
      </w:r>
      <w:r w:rsidR="00583B4B" w:rsidRPr="00D25A01">
        <w:rPr>
          <w:rFonts w:eastAsia="Times New Roman"/>
          <w:color w:val="000000"/>
          <w:lang w:val="es-CO" w:eastAsia="es-CO"/>
        </w:rPr>
        <w:t xml:space="preserve">debilidades </w:t>
      </w:r>
      <w:r w:rsidRPr="00D25A01">
        <w:rPr>
          <w:rFonts w:eastAsia="Times New Roman"/>
          <w:color w:val="000000"/>
          <w:lang w:val="es-CO" w:eastAsia="es-CO"/>
        </w:rPr>
        <w:t xml:space="preserve">identificadas en </w:t>
      </w:r>
      <w:r w:rsidR="00583B4B" w:rsidRPr="00D25A01">
        <w:rPr>
          <w:rFonts w:eastAsia="Times New Roman"/>
          <w:color w:val="000000"/>
          <w:lang w:val="es-CO" w:eastAsia="es-CO"/>
        </w:rPr>
        <w:t>el proceso</w:t>
      </w:r>
      <w:r w:rsidRPr="00D25A01">
        <w:rPr>
          <w:rFonts w:eastAsia="Times New Roman"/>
          <w:color w:val="000000"/>
          <w:lang w:val="es-CO" w:eastAsia="es-CO"/>
        </w:rPr>
        <w:t xml:space="preserve"> de Gestión Estratégica de Talento Humano,</w:t>
      </w:r>
      <w:r w:rsidR="00583B4B" w:rsidRPr="00D25A01">
        <w:rPr>
          <w:rFonts w:eastAsia="Times New Roman"/>
          <w:color w:val="000000"/>
          <w:lang w:val="es-CO" w:eastAsia="es-CO"/>
        </w:rPr>
        <w:t xml:space="preserve"> se tiene;  “Insuficiencia de personal para el desarrollo oportuno de las actividades del proceso ”, aunado a lo anterior se presenta un segundo riesgo con ocasión del Proceso de Selección Territorial Nariño 1524 “</w:t>
      </w:r>
      <w:r w:rsidR="00583B4B" w:rsidRPr="00D25A01">
        <w:rPr>
          <w:bCs/>
        </w:rPr>
        <w:t>Posibilidad de incumplimiento de las actividades de los procedimientos y de los tiempos establecidos en la normatividad vigente, debido al aumento en el volumen de las acciones de gestión en los procedimientos de talento humano, por las novedades administrativas de movimiento de personal”</w:t>
      </w:r>
      <w:r w:rsidRPr="00D25A01">
        <w:rPr>
          <w:rFonts w:eastAsia="Times New Roman"/>
          <w:color w:val="000000"/>
          <w:lang w:val="es-CO" w:eastAsia="es-CO"/>
        </w:rPr>
        <w:t>,</w:t>
      </w:r>
      <w:r w:rsidR="00583B4B" w:rsidRPr="00D25A01">
        <w:rPr>
          <w:rFonts w:eastAsia="Times New Roman"/>
          <w:color w:val="000000"/>
          <w:lang w:val="es-CO" w:eastAsia="es-CO"/>
        </w:rPr>
        <w:t xml:space="preserve"> durante las dos vigencias relacionadas</w:t>
      </w:r>
      <w:r w:rsidRPr="00D25A01">
        <w:rPr>
          <w:rFonts w:eastAsia="Times New Roman"/>
          <w:color w:val="000000"/>
          <w:lang w:val="es-CO" w:eastAsia="es-CO"/>
        </w:rPr>
        <w:t>. De este modo se presentan de manera permanente</w:t>
      </w:r>
      <w:r w:rsidR="00583B4B" w:rsidRPr="00D25A01">
        <w:rPr>
          <w:rFonts w:eastAsia="Times New Roman"/>
          <w:color w:val="000000"/>
          <w:lang w:val="es-CO" w:eastAsia="es-CO"/>
        </w:rPr>
        <w:t xml:space="preserve"> las siguientes consecuencias: </w:t>
      </w:r>
    </w:p>
    <w:p w14:paraId="3724C517" w14:textId="77777777" w:rsidR="00255243" w:rsidRPr="00D25A01" w:rsidRDefault="00255243" w:rsidP="00D25A01">
      <w:pPr>
        <w:jc w:val="both"/>
      </w:pPr>
    </w:p>
    <w:p w14:paraId="18A9C6F2" w14:textId="77777777" w:rsidR="00255243" w:rsidRPr="00D25A01" w:rsidRDefault="00255243" w:rsidP="00D25A01">
      <w:pPr>
        <w:jc w:val="both"/>
        <w:rPr>
          <w:bCs/>
        </w:rPr>
      </w:pPr>
    </w:p>
    <w:p w14:paraId="4441DF3F" w14:textId="77777777" w:rsidR="00255243" w:rsidRPr="00D25A01" w:rsidRDefault="00255243" w:rsidP="00D25A01">
      <w:pPr>
        <w:widowControl/>
        <w:autoSpaceDE/>
        <w:autoSpaceDN/>
        <w:jc w:val="both"/>
        <w:rPr>
          <w:rFonts w:eastAsia="Times New Roman"/>
          <w:lang w:val="es-CO" w:eastAsia="es-CO"/>
        </w:rPr>
      </w:pPr>
      <w:r w:rsidRPr="00D25A01">
        <w:t xml:space="preserve">1.- </w:t>
      </w:r>
      <w:r w:rsidRPr="00D25A01">
        <w:rPr>
          <w:rFonts w:eastAsia="Times New Roman"/>
          <w:lang w:val="es-CO" w:eastAsia="es-CO"/>
        </w:rPr>
        <w:t xml:space="preserve">Inoportunidad en el desarrollo de las actividades del proceso. </w:t>
      </w:r>
    </w:p>
    <w:p w14:paraId="2E1E499B" w14:textId="20C4AE40" w:rsidR="00255243" w:rsidRPr="00D25A01" w:rsidRDefault="00255243" w:rsidP="00D25A01">
      <w:pPr>
        <w:widowControl/>
        <w:autoSpaceDE/>
        <w:autoSpaceDN/>
        <w:jc w:val="both"/>
        <w:rPr>
          <w:rFonts w:eastAsia="Times New Roman"/>
          <w:lang w:val="es-CO" w:eastAsia="es-CO"/>
        </w:rPr>
      </w:pPr>
      <w:r w:rsidRPr="00D25A01">
        <w:rPr>
          <w:rFonts w:eastAsia="Times New Roman"/>
          <w:lang w:val="es-CO" w:eastAsia="es-CO"/>
        </w:rPr>
        <w:t xml:space="preserve">2.- </w:t>
      </w:r>
      <w:r w:rsidR="00F1735A" w:rsidRPr="00D25A01">
        <w:rPr>
          <w:rFonts w:eastAsia="Times New Roman"/>
          <w:lang w:val="es-CO" w:eastAsia="es-CO"/>
        </w:rPr>
        <w:t xml:space="preserve">La no consecución de </w:t>
      </w:r>
      <w:r w:rsidRPr="00D25A01">
        <w:rPr>
          <w:rFonts w:eastAsia="Times New Roman"/>
          <w:lang w:val="es-CO" w:eastAsia="es-CO"/>
        </w:rPr>
        <w:t>los objetivos y metas propuestas.</w:t>
      </w:r>
    </w:p>
    <w:p w14:paraId="5AFA915B" w14:textId="26643534" w:rsidR="00255243" w:rsidRPr="00D25A01" w:rsidRDefault="00255243" w:rsidP="00D25A01">
      <w:pPr>
        <w:widowControl/>
        <w:autoSpaceDE/>
        <w:autoSpaceDN/>
        <w:jc w:val="both"/>
        <w:rPr>
          <w:rFonts w:eastAsia="Times New Roman"/>
          <w:lang w:val="es-CO" w:eastAsia="es-CO"/>
        </w:rPr>
      </w:pPr>
      <w:r w:rsidRPr="00D25A01">
        <w:rPr>
          <w:rFonts w:eastAsia="Times New Roman"/>
          <w:lang w:val="es-CO" w:eastAsia="es-CO"/>
        </w:rPr>
        <w:t xml:space="preserve">3.- Incumplimiento </w:t>
      </w:r>
      <w:r w:rsidR="00F1735A" w:rsidRPr="00D25A01">
        <w:rPr>
          <w:rFonts w:eastAsia="Times New Roman"/>
          <w:lang w:val="es-CO" w:eastAsia="es-CO"/>
        </w:rPr>
        <w:t>en los tiempos de entrega en</w:t>
      </w:r>
      <w:r w:rsidRPr="00D25A01">
        <w:rPr>
          <w:rFonts w:eastAsia="Times New Roman"/>
          <w:lang w:val="es-CO" w:eastAsia="es-CO"/>
        </w:rPr>
        <w:t xml:space="preserve"> las actividades programadas del proceso durante la vigencia.</w:t>
      </w:r>
    </w:p>
    <w:p w14:paraId="59A725ED" w14:textId="77777777" w:rsidR="00255243" w:rsidRPr="00D25A01" w:rsidRDefault="00255243" w:rsidP="00D25A01">
      <w:pPr>
        <w:widowControl/>
        <w:autoSpaceDE/>
        <w:autoSpaceDN/>
        <w:jc w:val="both"/>
        <w:rPr>
          <w:rFonts w:eastAsia="Times New Roman"/>
          <w:lang w:val="es-CO" w:eastAsia="es-CO"/>
        </w:rPr>
      </w:pPr>
      <w:r w:rsidRPr="00D25A01">
        <w:rPr>
          <w:rFonts w:eastAsia="Times New Roman"/>
          <w:lang w:val="es-CO" w:eastAsia="es-CO"/>
        </w:rPr>
        <w:t>4.- Reprogramación y cruces de agenda sobre las actividades del proceso</w:t>
      </w:r>
    </w:p>
    <w:p w14:paraId="7C66D514" w14:textId="77777777" w:rsidR="00255243" w:rsidRPr="00D25A01" w:rsidRDefault="00255243" w:rsidP="00D25A01">
      <w:pPr>
        <w:widowControl/>
        <w:autoSpaceDE/>
        <w:autoSpaceDN/>
        <w:rPr>
          <w:rFonts w:eastAsia="Times New Roman"/>
          <w:lang w:val="es-CO" w:eastAsia="es-CO"/>
        </w:rPr>
      </w:pPr>
    </w:p>
    <w:p w14:paraId="10095442" w14:textId="77777777" w:rsidR="00255243" w:rsidRPr="00D25A01" w:rsidRDefault="00255243" w:rsidP="00D25A01"/>
    <w:p w14:paraId="7158C83B" w14:textId="6AD25231" w:rsidR="006C0B99" w:rsidRPr="00D25A01" w:rsidRDefault="00255243" w:rsidP="00D25A01">
      <w:pPr>
        <w:jc w:val="both"/>
      </w:pPr>
      <w:r w:rsidRPr="00D25A01">
        <w:t>Por lo anterior</w:t>
      </w:r>
      <w:r w:rsidR="00DD2045" w:rsidRPr="00D25A01">
        <w:t>,</w:t>
      </w:r>
      <w:r w:rsidRPr="00D25A01">
        <w:t xml:space="preserve"> se hace necesario </w:t>
      </w:r>
      <w:r w:rsidR="00CC0A05" w:rsidRPr="00D25A01">
        <w:t xml:space="preserve">crear el cargo de profesional universitario </w:t>
      </w:r>
      <w:r w:rsidR="00550A7C" w:rsidRPr="00D25A01">
        <w:t>grado 01,</w:t>
      </w:r>
      <w:r w:rsidR="00CC0A05" w:rsidRPr="00D25A01">
        <w:t>de la oficina de Gestión de Talento Humano</w:t>
      </w:r>
      <w:r w:rsidR="00E15448" w:rsidRPr="00D25A01">
        <w:t xml:space="preserve"> con perfil de abogado</w:t>
      </w:r>
      <w:r w:rsidR="00CC0A05" w:rsidRPr="00D25A01">
        <w:t xml:space="preserve">, con el fin de </w:t>
      </w:r>
      <w:r w:rsidRPr="00D25A01">
        <w:t>minimizar el riesgo y garantizar la gestión, evaluando los impactos que pudieren generar, con conciencia de la austeridad en el gasto público</w:t>
      </w:r>
      <w:r w:rsidR="00CC0A05" w:rsidRPr="00D25A01">
        <w:t>, por ello se propone la creación</w:t>
      </w:r>
      <w:r w:rsidR="00550A7C" w:rsidRPr="00D25A01">
        <w:t xml:space="preserve"> de éste cargo</w:t>
      </w:r>
      <w:r w:rsidR="00CC0A05" w:rsidRPr="00D25A01">
        <w:t xml:space="preserve"> en el grado más bajo, grado 01</w:t>
      </w:r>
      <w:r w:rsidRPr="00D25A01">
        <w:t xml:space="preserve"> y con ello, evitar que se continue con el retraso en las actividades de los planes de talento humano, productos, actividades y programas que impulsa la </w:t>
      </w:r>
      <w:r w:rsidR="00E15448" w:rsidRPr="00D25A01">
        <w:t xml:space="preserve">Asesora de la </w:t>
      </w:r>
      <w:r w:rsidRPr="00D25A01">
        <w:t>Oficina de Gestión de Talento Humano</w:t>
      </w:r>
      <w:r w:rsidR="00CC0A05" w:rsidRPr="00D25A01">
        <w:t>, así como las actividades relacionadas con la Convocatoria 1524 de 2022, Concurso de Méritos Territorial Nariño, siendo que se requiere de un profesional con perfil de abogado que apoye en la proyección</w:t>
      </w:r>
      <w:r w:rsidR="006C0B99" w:rsidRPr="00D25A01">
        <w:t xml:space="preserve"> y seguimiento </w:t>
      </w:r>
      <w:r w:rsidR="00CC0A05" w:rsidRPr="00D25A01">
        <w:t>de actos administrativos</w:t>
      </w:r>
      <w:r w:rsidR="006C0B99" w:rsidRPr="00D25A01">
        <w:t>, así como también apoyo en la proyección de respuestas frente a acciones de  tutelas, incidentes de desacato, impugnaciones y derechos de petición</w:t>
      </w:r>
      <w:r w:rsidR="00E15448" w:rsidRPr="00D25A01">
        <w:t xml:space="preserve">, como de la participación en todo el proceso de la formalización del empleo. </w:t>
      </w:r>
      <w:r w:rsidR="00550A7C" w:rsidRPr="00D25A01">
        <w:t xml:space="preserve">Al crear el empleo de Profesional Universitario se fortalecerá y optimizará la gestión de la Oficina de Talento Humano; pues se busca vincular a la planta de personal, un profesional idóneo </w:t>
      </w:r>
      <w:proofErr w:type="gramStart"/>
      <w:r w:rsidR="00550A7C" w:rsidRPr="00D25A01">
        <w:t>que</w:t>
      </w:r>
      <w:proofErr w:type="gramEnd"/>
      <w:r w:rsidR="00550A7C" w:rsidRPr="00D25A01">
        <w:t xml:space="preserve"> </w:t>
      </w:r>
      <w:proofErr w:type="spellStart"/>
      <w:r w:rsidR="00550A7C" w:rsidRPr="00D25A01">
        <w:t>de</w:t>
      </w:r>
      <w:proofErr w:type="spellEnd"/>
      <w:r w:rsidR="00550A7C" w:rsidRPr="00D25A01">
        <w:t xml:space="preserve"> cumplimiento a las funciones asignadas mediante su Manual de Funciones y Competencias Laborales, según lo dispuesto en la Ley 909 de 2004, decreto 1083 de 2015, decreto 648 de 2017 y demás disposiciones aplicables, minimizando los riesgos jurídicos y la afectación al clima organizacional. </w:t>
      </w:r>
    </w:p>
    <w:p w14:paraId="77B3B6E7" w14:textId="760675E4" w:rsidR="006C0B99" w:rsidRPr="00D25A01" w:rsidRDefault="006C0B99" w:rsidP="00D25A01">
      <w:pPr>
        <w:widowControl/>
        <w:autoSpaceDE/>
        <w:autoSpaceDN/>
        <w:ind w:left="360"/>
        <w:jc w:val="both"/>
      </w:pPr>
    </w:p>
    <w:p w14:paraId="030ACCE6" w14:textId="77777777" w:rsidR="00255243" w:rsidRPr="00D25A01" w:rsidRDefault="00255243" w:rsidP="00D25A01">
      <w:pPr>
        <w:jc w:val="both"/>
      </w:pPr>
      <w:r w:rsidRPr="00D25A01">
        <w:t xml:space="preserve">Además, es importante señalar que en el análisis de probabilidad del riesgo de la matriz </w:t>
      </w:r>
      <w:proofErr w:type="spellStart"/>
      <w:r w:rsidRPr="00D25A01">
        <w:t>N°</w:t>
      </w:r>
      <w:proofErr w:type="spellEnd"/>
      <w:r w:rsidRPr="00D25A01">
        <w:t xml:space="preserve"> 4 de priorización de probabilidad del riesgo, la dependencia de </w:t>
      </w:r>
      <w:proofErr w:type="gramStart"/>
      <w:r w:rsidRPr="00D25A01">
        <w:t>Secretaria General</w:t>
      </w:r>
      <w:proofErr w:type="gramEnd"/>
      <w:r w:rsidRPr="00D25A01">
        <w:t xml:space="preserve">, Talento Humano en la semaforización obtuvo un porcentaje del 60%, considerado como </w:t>
      </w:r>
      <w:r w:rsidRPr="00D25A01">
        <w:rPr>
          <w:b/>
          <w:bCs/>
          <w:u w:val="single"/>
        </w:rPr>
        <w:t>riesgo MEDIO.</w:t>
      </w:r>
    </w:p>
    <w:p w14:paraId="50633798" w14:textId="77777777" w:rsidR="00255243" w:rsidRPr="00D25A01" w:rsidRDefault="00255243" w:rsidP="00D25A01"/>
    <w:p w14:paraId="29871BAF" w14:textId="02B1E055" w:rsidR="00255243" w:rsidRPr="00D25A01" w:rsidRDefault="00255243" w:rsidP="00D25A01">
      <w:pPr>
        <w:jc w:val="both"/>
      </w:pPr>
      <w:r w:rsidRPr="00D25A01">
        <w:t xml:space="preserve">Cabe precisar que es importante tener en cuenta lo relacionado </w:t>
      </w:r>
      <w:r w:rsidR="00A45C69" w:rsidRPr="00D25A01">
        <w:t xml:space="preserve">en la </w:t>
      </w:r>
      <w:r w:rsidRPr="00D25A01">
        <w:t xml:space="preserve">Gestión del Riesgo y Control Interno: Para ello se debe garantizar la correcta evaluación y seguimiento de la gestión organizacional, para proteger los recursos del IDSN, buscando su adecuada administración ante posibles riesgos que los afecten, y efectuando un control en la </w:t>
      </w:r>
      <w:r w:rsidRPr="00D25A01">
        <w:lastRenderedPageBreak/>
        <w:t>planeación y uso adecuado de mecanismos que permitan el desarrollo organizacional, conforme a sus competencias.</w:t>
      </w:r>
    </w:p>
    <w:p w14:paraId="4B1D4693" w14:textId="77777777" w:rsidR="00A45C69" w:rsidRPr="00D25A01" w:rsidRDefault="00A45C69" w:rsidP="00D25A01">
      <w:pPr>
        <w:jc w:val="both"/>
      </w:pPr>
    </w:p>
    <w:p w14:paraId="3318EEEF" w14:textId="6DBFA36D" w:rsidR="00255243" w:rsidRPr="00D25A01" w:rsidRDefault="00A45C69" w:rsidP="00D25A01">
      <w:pPr>
        <w:jc w:val="both"/>
      </w:pPr>
      <w:r w:rsidRPr="00D25A01">
        <w:t>De conformidad con lo anterior</w:t>
      </w:r>
      <w:r w:rsidR="00E15448" w:rsidRPr="00D25A01">
        <w:t>,</w:t>
      </w:r>
      <w:r w:rsidRPr="00D25A01">
        <w:t xml:space="preserve"> se</w:t>
      </w:r>
      <w:r w:rsidR="00E15448" w:rsidRPr="00D25A01">
        <w:t xml:space="preserve"> hace necesario</w:t>
      </w:r>
      <w:r w:rsidRPr="00D25A01">
        <w:t xml:space="preserve"> adelantar las acciones pertinentes que permitan lograr la gestión integral del riesgo, evitando situaciones que impidan el cumplimiento normal del direccionamiento estratégico del Talento Humano del IDSN, cuya </w:t>
      </w:r>
      <w:r w:rsidR="00255243" w:rsidRPr="00D25A01">
        <w:t>finalidad principal es</w:t>
      </w:r>
      <w:r w:rsidRPr="00D25A01">
        <w:t>:</w:t>
      </w:r>
      <w:r w:rsidR="00255243" w:rsidRPr="00D25A01">
        <w:t xml:space="preserve"> Gestionar el Talento Humano del IDSN, para garantizar su calidad, suficiencia y pertinencia con capacidades necesarias para la implementación de políticas, planes y proyectos, con orientación a una cultura de servicio y el logro de su propio desarrollo personal y laboral, </w:t>
      </w:r>
      <w:r w:rsidRPr="00D25A01">
        <w:t>proporcionando</w:t>
      </w:r>
      <w:r w:rsidR="00255243" w:rsidRPr="00D25A01">
        <w:t xml:space="preserve"> ambientes sanos y seguros de trabajo</w:t>
      </w:r>
      <w:r w:rsidR="00E15448" w:rsidRPr="00D25A01">
        <w:t>.</w:t>
      </w:r>
    </w:p>
    <w:p w14:paraId="0EF66DBB" w14:textId="77777777" w:rsidR="00351CF0" w:rsidRPr="00D25A01" w:rsidRDefault="00351CF0" w:rsidP="00D25A01">
      <w:pPr>
        <w:jc w:val="both"/>
      </w:pPr>
    </w:p>
    <w:p w14:paraId="029F2E49" w14:textId="274662EF" w:rsidR="00351CF0" w:rsidRPr="00D25A01" w:rsidRDefault="00351CF0" w:rsidP="00D25A01">
      <w:pPr>
        <w:jc w:val="both"/>
      </w:pPr>
      <w:r w:rsidRPr="00D25A01">
        <w:t>L</w:t>
      </w:r>
      <w:r w:rsidR="00871161" w:rsidRPr="00D25A01">
        <w:t xml:space="preserve">a </w:t>
      </w:r>
      <w:r w:rsidR="00165EEE" w:rsidRPr="00D25A01">
        <w:t>Oficina</w:t>
      </w:r>
      <w:r w:rsidR="00871161" w:rsidRPr="00D25A01">
        <w:t xml:space="preserve"> de Gestión del Talento </w:t>
      </w:r>
      <w:r w:rsidR="00165EEE" w:rsidRPr="00D25A01">
        <w:t>Humano</w:t>
      </w:r>
      <w:r w:rsidR="00871161" w:rsidRPr="00D25A01">
        <w:t xml:space="preserve">, en la actualidad cuenta </w:t>
      </w:r>
      <w:r w:rsidRPr="00D25A01">
        <w:t xml:space="preserve">con 3 cargos en su planta de personal, así: </w:t>
      </w:r>
    </w:p>
    <w:p w14:paraId="5CE9266B" w14:textId="77777777" w:rsidR="00351CF0" w:rsidRPr="00D25A01" w:rsidRDefault="00351CF0" w:rsidP="00D25A01">
      <w:pPr>
        <w:jc w:val="both"/>
      </w:pPr>
    </w:p>
    <w:p w14:paraId="5638BE73" w14:textId="2F9C21C5" w:rsidR="00351CF0" w:rsidRPr="00D25A01" w:rsidRDefault="00351CF0" w:rsidP="00D25A01">
      <w:pPr>
        <w:jc w:val="both"/>
      </w:pPr>
      <w:r w:rsidRPr="00D25A01">
        <w:t>U</w:t>
      </w:r>
      <w:r w:rsidR="00871161" w:rsidRPr="00D25A01">
        <w:t>n</w:t>
      </w:r>
      <w:r w:rsidRPr="00D25A01">
        <w:t xml:space="preserve"> (01)</w:t>
      </w:r>
      <w:r w:rsidR="00871161" w:rsidRPr="00D25A01">
        <w:t xml:space="preserve"> Cargo de Asesor</w:t>
      </w:r>
      <w:r w:rsidR="00165EEE" w:rsidRPr="00D25A01">
        <w:t>, este cargo es de Libre Nombramiento y Remoción, con perfil de abogado,</w:t>
      </w:r>
      <w:r w:rsidRPr="00D25A01">
        <w:t xml:space="preserve"> especialista en derecho administrativo o derecho laboral,</w:t>
      </w:r>
      <w:r w:rsidR="00165EEE" w:rsidRPr="00D25A01">
        <w:t xml:space="preserve"> </w:t>
      </w:r>
      <w:r w:rsidRPr="00D25A01">
        <w:t>quien se encarga de asesorar y supervisar el proceso de Gestión del Talento Humano. relacionadas con la administración de personal para promover el desarrollo integral del talento humano al servicio de la entidad.</w:t>
      </w:r>
    </w:p>
    <w:p w14:paraId="563D9F7E" w14:textId="77777777" w:rsidR="00351CF0" w:rsidRPr="00D25A01" w:rsidRDefault="00351CF0" w:rsidP="00D25A01">
      <w:pPr>
        <w:jc w:val="both"/>
      </w:pPr>
    </w:p>
    <w:p w14:paraId="44460866" w14:textId="55215503" w:rsidR="00165EEE" w:rsidRPr="00D25A01" w:rsidRDefault="00351CF0" w:rsidP="00D25A01">
      <w:pPr>
        <w:jc w:val="both"/>
      </w:pPr>
      <w:r w:rsidRPr="00D25A01">
        <w:t>U</w:t>
      </w:r>
      <w:r w:rsidR="00165EEE" w:rsidRPr="00D25A01">
        <w:t>n</w:t>
      </w:r>
      <w:r w:rsidRPr="00D25A01">
        <w:t xml:space="preserve"> (01)</w:t>
      </w:r>
      <w:r w:rsidR="00165EEE" w:rsidRPr="00D25A01">
        <w:t xml:space="preserve"> Profesional Universitario Grado 3, </w:t>
      </w:r>
      <w:r w:rsidRPr="00D25A01">
        <w:t>cuya área de conocimiento se encuentra en:  economía Administración, Contaduría Pública</w:t>
      </w:r>
      <w:r w:rsidR="009E709F" w:rsidRPr="00D25A01">
        <w:t>, quien  se encarga de desarrollar las actividades relacionadas con la gestión financiera para promover el desarrollo integral del talento humano al servicio de la entidad</w:t>
      </w:r>
      <w:r w:rsidRPr="00D25A01">
        <w:t xml:space="preserve">, </w:t>
      </w:r>
      <w:r w:rsidR="009E709F" w:rsidRPr="00D25A01">
        <w:t>de acuerdo con las normas establecidas por el gobierno</w:t>
      </w:r>
      <w:r w:rsidR="003A4CAE" w:rsidRPr="00D25A01">
        <w:t>, frente a este cargo se observa</w:t>
      </w:r>
      <w:r w:rsidRPr="00D25A01">
        <w:t xml:space="preserve"> la necesidad de </w:t>
      </w:r>
      <w:r w:rsidR="009E709F" w:rsidRPr="00D25A01">
        <w:t xml:space="preserve"> realizar</w:t>
      </w:r>
      <w:r w:rsidRPr="00D25A01">
        <w:t xml:space="preserve"> </w:t>
      </w:r>
      <w:r w:rsidR="009E709F" w:rsidRPr="00D25A01">
        <w:t xml:space="preserve">un ajuste en el manual de funciones </w:t>
      </w:r>
      <w:r w:rsidRPr="00D25A01">
        <w:t xml:space="preserve">con el fin de garantizar </w:t>
      </w:r>
      <w:r w:rsidR="003A4CAE" w:rsidRPr="00D25A01">
        <w:t>un apoyo permanente en los procesos relacionados con la</w:t>
      </w:r>
      <w:r w:rsidR="009E709F" w:rsidRPr="00D25A01">
        <w:t xml:space="preserve"> administración de personal</w:t>
      </w:r>
      <w:r w:rsidRPr="00D25A01">
        <w:t>, situaciones administrativas</w:t>
      </w:r>
      <w:r w:rsidR="003A4CAE" w:rsidRPr="00D25A01">
        <w:t xml:space="preserve"> y</w:t>
      </w:r>
      <w:r w:rsidRPr="00D25A01">
        <w:t xml:space="preserve"> planes del decreto 612 de 2018</w:t>
      </w:r>
      <w:r w:rsidR="003A4CAE" w:rsidRPr="00D25A01">
        <w:t>,</w:t>
      </w:r>
      <w:r w:rsidRPr="00D25A01">
        <w:t xml:space="preserve"> entre otros. </w:t>
      </w:r>
    </w:p>
    <w:p w14:paraId="436A0D82" w14:textId="77777777" w:rsidR="00351CF0" w:rsidRPr="00D25A01" w:rsidRDefault="00351CF0" w:rsidP="00D25A01">
      <w:pPr>
        <w:jc w:val="both"/>
      </w:pPr>
    </w:p>
    <w:p w14:paraId="50082FF3" w14:textId="3A147359" w:rsidR="00671F90" w:rsidRPr="00D25A01" w:rsidRDefault="00C716D2" w:rsidP="00D25A01">
      <w:pPr>
        <w:jc w:val="both"/>
      </w:pPr>
      <w:r w:rsidRPr="00D25A01">
        <w:t>Un (01)</w:t>
      </w:r>
      <w:r w:rsidR="00165EEE" w:rsidRPr="00D25A01">
        <w:t xml:space="preserve"> Profesional Universitario Grado 1, con perfil de Administra</w:t>
      </w:r>
      <w:r w:rsidR="009E709F" w:rsidRPr="00D25A01">
        <w:t>dor</w:t>
      </w:r>
      <w:r w:rsidR="00165EEE" w:rsidRPr="00D25A01">
        <w:t xml:space="preserve"> de Empresas</w:t>
      </w:r>
      <w:r w:rsidR="009E709F" w:rsidRPr="00D25A01">
        <w:t>,</w:t>
      </w:r>
      <w:r w:rsidR="00165EEE" w:rsidRPr="00D25A01">
        <w:t xml:space="preserve"> quien ejecuta labores profesionales en liquidación de nómina, prestaciones sociales, seguridad social y temas relacionados en el área de recursos humanos y servir de apoyo en las actividades administrativas de la entidad para contribuir al desarrollo de la administración del personal teniendo en cuenta la normatividad vigente y las necesidades </w:t>
      </w:r>
      <w:r w:rsidRPr="00D25A01">
        <w:t>presentadas</w:t>
      </w:r>
    </w:p>
    <w:p w14:paraId="19899C4C" w14:textId="4F3DBC57" w:rsidR="00C716D2" w:rsidRPr="00D25A01" w:rsidRDefault="00C716D2" w:rsidP="00D25A01">
      <w:pPr>
        <w:jc w:val="both"/>
      </w:pPr>
    </w:p>
    <w:p w14:paraId="0E6F404F" w14:textId="77777777" w:rsidR="00C716D2" w:rsidRPr="00D25A01" w:rsidRDefault="00C716D2" w:rsidP="00D25A01">
      <w:pPr>
        <w:jc w:val="both"/>
      </w:pPr>
    </w:p>
    <w:p w14:paraId="26C2F754" w14:textId="61BA2C9E" w:rsidR="00671F90" w:rsidRPr="00D25A01" w:rsidRDefault="00671F90" w:rsidP="00D25A01">
      <w:pPr>
        <w:jc w:val="both"/>
      </w:pPr>
      <w:r w:rsidRPr="00D25A01">
        <w:t xml:space="preserve"> </w:t>
      </w:r>
      <w:r w:rsidR="00666582" w:rsidRPr="00D25A01">
        <w:t>D</w:t>
      </w:r>
      <w:r w:rsidRPr="00D25A01">
        <w:t>os</w:t>
      </w:r>
      <w:r w:rsidR="00666582" w:rsidRPr="00D25A01">
        <w:t xml:space="preserve"> (02)</w:t>
      </w:r>
      <w:r w:rsidRPr="00D25A01">
        <w:t xml:space="preserve"> contratistas</w:t>
      </w:r>
      <w:r w:rsidR="00666582" w:rsidRPr="00D25A01">
        <w:t xml:space="preserve"> con perfil de abogado, por ello es necesario que la Institución</w:t>
      </w:r>
      <w:r w:rsidRPr="00D25A01">
        <w:t xml:space="preserve"> revise la necesidad de la creación de un cargo de planta de carrera administrativa</w:t>
      </w:r>
      <w:r w:rsidR="00666582" w:rsidRPr="00D25A01">
        <w:t>,</w:t>
      </w:r>
      <w:r w:rsidRPr="00D25A01">
        <w:t xml:space="preserve"> </w:t>
      </w:r>
      <w:r w:rsidR="00666582" w:rsidRPr="00D25A01">
        <w:t xml:space="preserve">con perfil de abogado </w:t>
      </w:r>
      <w:r w:rsidRPr="00D25A01">
        <w:t xml:space="preserve">que permita la continuidad de los procesos </w:t>
      </w:r>
      <w:r w:rsidR="00666582" w:rsidRPr="00D25A01">
        <w:t>cuando se efectúen los cambios</w:t>
      </w:r>
      <w:r w:rsidRPr="00D25A01">
        <w:t xml:space="preserve"> de administración</w:t>
      </w:r>
      <w:r w:rsidR="00666582" w:rsidRPr="00D25A01">
        <w:t>, con el fin de garantizar la transferencia del cono</w:t>
      </w:r>
      <w:r w:rsidRPr="00D25A01">
        <w:t>cimiento</w:t>
      </w:r>
      <w:r w:rsidR="00666582" w:rsidRPr="00D25A01">
        <w:t xml:space="preserve"> y </w:t>
      </w:r>
      <w:r w:rsidR="00BE2748" w:rsidRPr="00D25A01">
        <w:t>la conservación de</w:t>
      </w:r>
      <w:r w:rsidR="00666582" w:rsidRPr="00D25A01">
        <w:t xml:space="preserve"> la memoria institucional en los procesos que lidera la asesora de la Oficina de Talento Humano del IDSN. Lo anterior no es posible garantizarlo cuando median contrato</w:t>
      </w:r>
      <w:r w:rsidR="00BE2748" w:rsidRPr="00D25A01">
        <w:t>s</w:t>
      </w:r>
      <w:r w:rsidR="00666582" w:rsidRPr="00D25A01">
        <w:t xml:space="preserve"> de prestación de servicios profesionales, los cuales generan alta rotación de personal.</w:t>
      </w:r>
    </w:p>
    <w:p w14:paraId="41E660C3" w14:textId="77777777" w:rsidR="00671F90" w:rsidRPr="00D25A01" w:rsidRDefault="00671F90" w:rsidP="00D25A01">
      <w:pPr>
        <w:jc w:val="both"/>
      </w:pPr>
    </w:p>
    <w:p w14:paraId="5E931E7D" w14:textId="77777777" w:rsidR="00255243" w:rsidRPr="00D25A01" w:rsidRDefault="00255243" w:rsidP="00D25A01"/>
    <w:p w14:paraId="4D058F2E" w14:textId="77777777" w:rsidR="00255243" w:rsidRPr="00D25A01" w:rsidRDefault="00255243" w:rsidP="00D25A01">
      <w:pPr>
        <w:rPr>
          <w:b/>
          <w:bCs/>
        </w:rPr>
      </w:pPr>
      <w:r w:rsidRPr="00D25A01">
        <w:rPr>
          <w:b/>
          <w:bCs/>
        </w:rPr>
        <w:t>DEBILIDAD DEL PROCESO</w:t>
      </w:r>
    </w:p>
    <w:p w14:paraId="6952B585" w14:textId="77777777" w:rsidR="00255243" w:rsidRPr="00D25A01" w:rsidRDefault="00255243" w:rsidP="00D25A01"/>
    <w:p w14:paraId="250A990B" w14:textId="16B745E7" w:rsidR="00255243" w:rsidRPr="00D25A01" w:rsidRDefault="00255243" w:rsidP="00D25A01">
      <w:pPr>
        <w:pStyle w:val="Prrafodelista"/>
        <w:numPr>
          <w:ilvl w:val="0"/>
          <w:numId w:val="18"/>
        </w:numPr>
      </w:pPr>
      <w:r w:rsidRPr="00D25A01">
        <w:t xml:space="preserve">Insuficiencia de personal </w:t>
      </w:r>
      <w:r w:rsidR="006C0B99" w:rsidRPr="00D25A01">
        <w:t xml:space="preserve">de planta </w:t>
      </w:r>
      <w:r w:rsidRPr="00D25A01">
        <w:t>para el desarrollo oportuno de las actividades del proceso</w:t>
      </w:r>
      <w:r w:rsidR="006C0B99" w:rsidRPr="00D25A01">
        <w:t xml:space="preserve"> de Gestión de Talento Humano.</w:t>
      </w:r>
    </w:p>
    <w:p w14:paraId="10016240" w14:textId="2D9EF4CA" w:rsidR="00D60219" w:rsidRPr="00D25A01" w:rsidRDefault="00D60219" w:rsidP="00D25A01">
      <w:pPr>
        <w:pStyle w:val="Prrafodelista"/>
        <w:numPr>
          <w:ilvl w:val="0"/>
          <w:numId w:val="18"/>
        </w:numPr>
      </w:pPr>
      <w:r w:rsidRPr="00D25A01">
        <w:t xml:space="preserve">Falta de apoyo en la proyección de actos administrativos y respuestas a </w:t>
      </w:r>
      <w:r w:rsidR="00226DF8" w:rsidRPr="00D25A01">
        <w:t>solicitudes de funcionarios y entes de control.</w:t>
      </w:r>
    </w:p>
    <w:p w14:paraId="572F46EE" w14:textId="77777777" w:rsidR="006C0B99" w:rsidRPr="00D25A01" w:rsidRDefault="006C0B99" w:rsidP="00D25A01">
      <w:pPr>
        <w:pStyle w:val="Prrafodelista"/>
        <w:ind w:left="720" w:firstLine="0"/>
      </w:pPr>
    </w:p>
    <w:p w14:paraId="229DF9CA" w14:textId="77777777" w:rsidR="00255243" w:rsidRPr="00D25A01" w:rsidRDefault="00255243" w:rsidP="00D25A01"/>
    <w:p w14:paraId="2184761A" w14:textId="77777777" w:rsidR="00255243" w:rsidRPr="00D25A01" w:rsidRDefault="00255243" w:rsidP="00790A14">
      <w:pPr>
        <w:pStyle w:val="Prrafodelista"/>
        <w:ind w:left="720" w:hanging="720"/>
        <w:rPr>
          <w:b/>
          <w:bCs/>
        </w:rPr>
      </w:pPr>
      <w:r w:rsidRPr="00D25A01">
        <w:rPr>
          <w:b/>
          <w:bCs/>
        </w:rPr>
        <w:t>DESCRIPCIÓN DEL CONTROL:</w:t>
      </w:r>
    </w:p>
    <w:p w14:paraId="71B3945D" w14:textId="77777777" w:rsidR="00255243" w:rsidRPr="00D25A01" w:rsidRDefault="00255243" w:rsidP="00D25A01">
      <w:pPr>
        <w:pStyle w:val="Prrafodelista"/>
        <w:ind w:left="720" w:firstLine="0"/>
      </w:pPr>
    </w:p>
    <w:p w14:paraId="3AB5B747" w14:textId="4621A327" w:rsidR="00255243" w:rsidRPr="00D25A01" w:rsidRDefault="00255243" w:rsidP="00D25A01">
      <w:pPr>
        <w:pStyle w:val="Prrafodelista"/>
        <w:widowControl/>
        <w:numPr>
          <w:ilvl w:val="0"/>
          <w:numId w:val="18"/>
        </w:numPr>
        <w:autoSpaceDE/>
        <w:autoSpaceDN/>
        <w:rPr>
          <w:rFonts w:eastAsia="Times New Roman"/>
          <w:color w:val="000000"/>
          <w:lang w:val="es-CO" w:eastAsia="es-CO"/>
        </w:rPr>
      </w:pPr>
      <w:r w:rsidRPr="00D25A01">
        <w:rPr>
          <w:rFonts w:eastAsia="Times New Roman"/>
          <w:color w:val="000000"/>
          <w:lang w:val="es-CO" w:eastAsia="es-CO"/>
        </w:rPr>
        <w:t>Gestión</w:t>
      </w:r>
      <w:r w:rsidR="006C0B99" w:rsidRPr="00D25A01">
        <w:rPr>
          <w:rFonts w:eastAsia="Times New Roman"/>
          <w:color w:val="000000"/>
          <w:lang w:val="es-CO" w:eastAsia="es-CO"/>
        </w:rPr>
        <w:t xml:space="preserve">, seguimiento, control y evaluación de </w:t>
      </w:r>
      <w:r w:rsidRPr="00D25A01">
        <w:rPr>
          <w:rFonts w:eastAsia="Times New Roman"/>
          <w:color w:val="000000"/>
          <w:lang w:val="es-CO" w:eastAsia="es-CO"/>
        </w:rPr>
        <w:t>los Planes Institucionales</w:t>
      </w:r>
      <w:r w:rsidR="006C0B99" w:rsidRPr="00D25A01">
        <w:rPr>
          <w:rFonts w:eastAsia="Times New Roman"/>
          <w:color w:val="000000"/>
          <w:lang w:val="es-CO" w:eastAsia="es-CO"/>
        </w:rPr>
        <w:t xml:space="preserve"> (Decreto 612 de 2018)</w:t>
      </w:r>
      <w:r w:rsidRPr="00D25A01">
        <w:rPr>
          <w:rFonts w:eastAsia="Times New Roman"/>
          <w:color w:val="000000"/>
          <w:lang w:val="es-CO" w:eastAsia="es-CO"/>
        </w:rPr>
        <w:t xml:space="preserve"> del Proceso de Talento Humano </w:t>
      </w:r>
      <w:r w:rsidR="006C0B99" w:rsidRPr="00D25A01">
        <w:rPr>
          <w:rFonts w:eastAsia="Times New Roman"/>
          <w:color w:val="000000"/>
          <w:lang w:val="es-CO" w:eastAsia="es-CO"/>
        </w:rPr>
        <w:t>del IDSN.</w:t>
      </w:r>
    </w:p>
    <w:p w14:paraId="137CEABC" w14:textId="0B853972" w:rsidR="00226DF8" w:rsidRPr="00D25A01" w:rsidRDefault="00226DF8" w:rsidP="00D25A01">
      <w:pPr>
        <w:pStyle w:val="Prrafodelista"/>
        <w:widowControl/>
        <w:numPr>
          <w:ilvl w:val="0"/>
          <w:numId w:val="18"/>
        </w:numPr>
        <w:autoSpaceDE/>
        <w:autoSpaceDN/>
        <w:rPr>
          <w:rFonts w:eastAsia="Times New Roman"/>
          <w:color w:val="000000"/>
          <w:lang w:val="es-CO" w:eastAsia="es-CO"/>
        </w:rPr>
      </w:pPr>
      <w:r w:rsidRPr="00D25A01">
        <w:rPr>
          <w:rFonts w:eastAsia="Times New Roman"/>
          <w:color w:val="000000"/>
          <w:lang w:val="es-CO" w:eastAsia="es-CO"/>
        </w:rPr>
        <w:t>Gestión de seguimiento y control a la respuesta a solicitudes interna y externas.</w:t>
      </w:r>
    </w:p>
    <w:p w14:paraId="6844EDC4" w14:textId="77777777" w:rsidR="00255243" w:rsidRPr="00D25A01" w:rsidRDefault="00255243" w:rsidP="00D25A01">
      <w:pPr>
        <w:pStyle w:val="Prrafodelista"/>
        <w:widowControl/>
        <w:autoSpaceDE/>
        <w:autoSpaceDN/>
        <w:ind w:left="720" w:firstLine="0"/>
        <w:rPr>
          <w:rFonts w:eastAsia="Times New Roman"/>
          <w:color w:val="000000"/>
          <w:lang w:val="es-CO" w:eastAsia="es-CO"/>
        </w:rPr>
      </w:pPr>
    </w:p>
    <w:p w14:paraId="37626347" w14:textId="77777777" w:rsidR="00255243" w:rsidRPr="00D25A01" w:rsidRDefault="00255243" w:rsidP="00D25A01">
      <w:pPr>
        <w:rPr>
          <w:b/>
          <w:bCs/>
        </w:rPr>
      </w:pPr>
      <w:r w:rsidRPr="00D25A01">
        <w:rPr>
          <w:b/>
          <w:bCs/>
        </w:rPr>
        <w:t xml:space="preserve">DEFICIENCIAS: </w:t>
      </w:r>
    </w:p>
    <w:p w14:paraId="548763EC" w14:textId="77777777" w:rsidR="00255243" w:rsidRPr="00D25A01" w:rsidRDefault="00255243" w:rsidP="00D25A01"/>
    <w:p w14:paraId="6911395C" w14:textId="3A48A9B2" w:rsidR="00255243" w:rsidRPr="00D25A01" w:rsidRDefault="00255243" w:rsidP="00D25A01">
      <w:pPr>
        <w:pStyle w:val="Prrafodelista"/>
        <w:numPr>
          <w:ilvl w:val="0"/>
          <w:numId w:val="24"/>
        </w:numPr>
        <w:jc w:val="both"/>
        <w:rPr>
          <w:rFonts w:eastAsia="Times New Roman"/>
          <w:color w:val="000000"/>
          <w:lang w:val="es-CO" w:eastAsia="es-CO"/>
        </w:rPr>
      </w:pPr>
      <w:r w:rsidRPr="00D25A01">
        <w:rPr>
          <w:rFonts w:eastAsia="Times New Roman"/>
          <w:color w:val="000000"/>
          <w:lang w:val="es-CO" w:eastAsia="es-CO"/>
        </w:rPr>
        <w:t>Retraso en el desarrollo de las actividades de los Planes de Talento Humano, por insuficiencia de personal de apoyo y contratación de servicios, debido a la baja asignación de recursos del presupuesto.</w:t>
      </w:r>
    </w:p>
    <w:p w14:paraId="54D27C73" w14:textId="19F287BF" w:rsidR="00255243" w:rsidRPr="00D25A01" w:rsidRDefault="00F20888" w:rsidP="00D25A01">
      <w:pPr>
        <w:pStyle w:val="Prrafodelista"/>
        <w:numPr>
          <w:ilvl w:val="0"/>
          <w:numId w:val="24"/>
        </w:numPr>
        <w:jc w:val="both"/>
      </w:pPr>
      <w:r w:rsidRPr="00D25A01">
        <w:rPr>
          <w:rFonts w:eastAsia="Times New Roman"/>
          <w:color w:val="000000"/>
          <w:lang w:val="es-CO" w:eastAsia="es-CO"/>
        </w:rPr>
        <w:t xml:space="preserve">Sobre carga de trabajo </w:t>
      </w:r>
      <w:r w:rsidR="0024294E" w:rsidRPr="00D25A01">
        <w:rPr>
          <w:rFonts w:eastAsia="Times New Roman"/>
          <w:color w:val="000000"/>
          <w:lang w:val="es-CO" w:eastAsia="es-CO"/>
        </w:rPr>
        <w:t xml:space="preserve">por no contar con personal de planta que apoye en la proyección de actos administrativos y repuesta a acciones judiciales y derechos de petición que se derivan de la Convocatoria </w:t>
      </w:r>
      <w:proofErr w:type="spellStart"/>
      <w:r w:rsidR="0024294E" w:rsidRPr="00D25A01">
        <w:rPr>
          <w:rFonts w:eastAsia="Times New Roman"/>
          <w:color w:val="000000"/>
          <w:lang w:val="es-CO" w:eastAsia="es-CO"/>
        </w:rPr>
        <w:t>N°</w:t>
      </w:r>
      <w:proofErr w:type="spellEnd"/>
      <w:r w:rsidR="0024294E" w:rsidRPr="00D25A01">
        <w:rPr>
          <w:rFonts w:eastAsia="Times New Roman"/>
          <w:color w:val="000000"/>
          <w:lang w:val="es-CO" w:eastAsia="es-CO"/>
        </w:rPr>
        <w:t xml:space="preserve"> 1524 de 2020 Territorial Nariño, así como de las diferentes consultas,</w:t>
      </w:r>
      <w:r w:rsidR="00964FF5" w:rsidRPr="00D25A01">
        <w:rPr>
          <w:rFonts w:eastAsia="Times New Roman"/>
          <w:color w:val="000000"/>
          <w:lang w:val="es-CO" w:eastAsia="es-CO"/>
        </w:rPr>
        <w:t xml:space="preserve"> conceptos jurídicos, peticiones y quejas</w:t>
      </w:r>
      <w:r w:rsidR="0024294E" w:rsidRPr="00D25A01">
        <w:rPr>
          <w:rFonts w:eastAsia="Times New Roman"/>
          <w:color w:val="000000"/>
          <w:lang w:val="es-CO" w:eastAsia="es-CO"/>
        </w:rPr>
        <w:t xml:space="preserve"> que elevan los funcionarios</w:t>
      </w:r>
      <w:r w:rsidR="00964FF5" w:rsidRPr="00D25A01">
        <w:rPr>
          <w:rFonts w:eastAsia="Times New Roman"/>
          <w:color w:val="000000"/>
          <w:lang w:val="es-CO" w:eastAsia="es-CO"/>
        </w:rPr>
        <w:t xml:space="preserve"> públicos ante la Oficina de Gestión de Talento Humano</w:t>
      </w:r>
      <w:r w:rsidR="00226DF8" w:rsidRPr="00D25A01">
        <w:rPr>
          <w:rFonts w:eastAsia="Times New Roman"/>
          <w:color w:val="000000"/>
          <w:lang w:val="es-CO" w:eastAsia="es-CO"/>
        </w:rPr>
        <w:t>,</w:t>
      </w:r>
      <w:r w:rsidR="00964FF5" w:rsidRPr="00D25A01">
        <w:rPr>
          <w:rFonts w:eastAsia="Times New Roman"/>
          <w:color w:val="000000"/>
          <w:lang w:val="es-CO" w:eastAsia="es-CO"/>
        </w:rPr>
        <w:t xml:space="preserve"> Dirección</w:t>
      </w:r>
      <w:r w:rsidR="00226DF8" w:rsidRPr="00D25A01">
        <w:rPr>
          <w:rFonts w:eastAsia="Times New Roman"/>
          <w:color w:val="000000"/>
          <w:lang w:val="es-CO" w:eastAsia="es-CO"/>
        </w:rPr>
        <w:t xml:space="preserve"> y de entes externos</w:t>
      </w:r>
      <w:r w:rsidR="0024294E" w:rsidRPr="00D25A01">
        <w:rPr>
          <w:rFonts w:eastAsia="Times New Roman"/>
          <w:color w:val="000000"/>
          <w:lang w:val="es-CO" w:eastAsia="es-CO"/>
        </w:rPr>
        <w:t>.</w:t>
      </w:r>
    </w:p>
    <w:p w14:paraId="2105CC43" w14:textId="77777777" w:rsidR="00255243" w:rsidRPr="00D25A01" w:rsidRDefault="00255243" w:rsidP="00D25A01">
      <w:pPr>
        <w:pStyle w:val="Prrafodelista"/>
        <w:ind w:left="102" w:firstLine="0"/>
        <w:rPr>
          <w:b/>
          <w:bCs/>
        </w:rPr>
      </w:pPr>
    </w:p>
    <w:p w14:paraId="75560612" w14:textId="4A5FB7F4" w:rsidR="00194CC9" w:rsidRPr="00D25A01" w:rsidRDefault="00255243" w:rsidP="00D25A01">
      <w:pPr>
        <w:ind w:left="102" w:right="3473"/>
        <w:rPr>
          <w:b/>
          <w:bCs/>
        </w:rPr>
      </w:pPr>
      <w:r w:rsidRPr="00D25A01">
        <w:rPr>
          <w:b/>
          <w:bCs/>
        </w:rPr>
        <w:t xml:space="preserve">3.- </w:t>
      </w:r>
      <w:r w:rsidR="00583B4B" w:rsidRPr="00D25A01">
        <w:rPr>
          <w:b/>
          <w:bCs/>
        </w:rPr>
        <w:t xml:space="preserve">DESCRIPCIÓN </w:t>
      </w:r>
      <w:r w:rsidRPr="00D25A01">
        <w:rPr>
          <w:b/>
          <w:bCs/>
        </w:rPr>
        <w:t>DE</w:t>
      </w:r>
      <w:r w:rsidR="00CC1CC1" w:rsidRPr="00D25A01">
        <w:rPr>
          <w:b/>
          <w:bCs/>
        </w:rPr>
        <w:t xml:space="preserve"> </w:t>
      </w:r>
      <w:r w:rsidRPr="00D25A01">
        <w:rPr>
          <w:b/>
          <w:bCs/>
        </w:rPr>
        <w:t>FUNCIONES</w:t>
      </w:r>
    </w:p>
    <w:p w14:paraId="4FAB470C" w14:textId="78D17E15" w:rsidR="00255243" w:rsidRPr="00D25A01" w:rsidRDefault="00255243" w:rsidP="00D25A01">
      <w:pPr>
        <w:ind w:left="102" w:right="3473"/>
        <w:rPr>
          <w:b/>
          <w:bCs/>
        </w:rPr>
      </w:pPr>
    </w:p>
    <w:p w14:paraId="17DEECF5" w14:textId="5E353A42" w:rsidR="00255243" w:rsidRPr="00D25A01" w:rsidRDefault="00255243" w:rsidP="00D25A01">
      <w:pPr>
        <w:ind w:left="102" w:right="3473"/>
        <w:rPr>
          <w:b/>
          <w:bCs/>
        </w:rPr>
      </w:pPr>
    </w:p>
    <w:tbl>
      <w:tblPr>
        <w:tblW w:w="8931" w:type="dxa"/>
        <w:tblInd w:w="-10" w:type="dxa"/>
        <w:tblCellMar>
          <w:left w:w="70" w:type="dxa"/>
          <w:right w:w="70" w:type="dxa"/>
        </w:tblCellMar>
        <w:tblLook w:val="04A0" w:firstRow="1" w:lastRow="0" w:firstColumn="1" w:lastColumn="0" w:noHBand="0" w:noVBand="1"/>
      </w:tblPr>
      <w:tblGrid>
        <w:gridCol w:w="4395"/>
        <w:gridCol w:w="301"/>
        <w:gridCol w:w="4235"/>
      </w:tblGrid>
      <w:tr w:rsidR="00255243" w:rsidRPr="00D25A01" w14:paraId="49A39FBF" w14:textId="77777777" w:rsidTr="009E7642">
        <w:trPr>
          <w:trHeight w:val="307"/>
        </w:trPr>
        <w:tc>
          <w:tcPr>
            <w:tcW w:w="8931"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654ADFE" w14:textId="77777777" w:rsidR="00255243" w:rsidRPr="00D25A01" w:rsidRDefault="00255243" w:rsidP="00D25A01">
            <w:pPr>
              <w:pStyle w:val="Prrafodelista"/>
              <w:widowControl/>
              <w:numPr>
                <w:ilvl w:val="0"/>
                <w:numId w:val="20"/>
              </w:numPr>
              <w:autoSpaceDE/>
              <w:autoSpaceDN/>
              <w:contextualSpacing/>
              <w:jc w:val="center"/>
              <w:rPr>
                <w:rFonts w:eastAsia="Times New Roman"/>
                <w:b/>
                <w:bCs/>
                <w:lang w:eastAsia="es-ES"/>
              </w:rPr>
            </w:pPr>
            <w:r w:rsidRPr="00D25A01">
              <w:rPr>
                <w:rFonts w:eastAsia="Times New Roman"/>
                <w:b/>
                <w:bCs/>
                <w:lang w:eastAsia="es-ES"/>
              </w:rPr>
              <w:t>IDENTIFICACIÓN DEL EMPLEO</w:t>
            </w:r>
          </w:p>
        </w:tc>
      </w:tr>
      <w:tr w:rsidR="00255243" w:rsidRPr="00D25A01" w14:paraId="4F01D376" w14:textId="77777777" w:rsidTr="009E7642">
        <w:trPr>
          <w:trHeight w:val="294"/>
        </w:trPr>
        <w:tc>
          <w:tcPr>
            <w:tcW w:w="4696" w:type="dxa"/>
            <w:gridSpan w:val="2"/>
            <w:tcBorders>
              <w:top w:val="nil"/>
              <w:left w:val="single" w:sz="8" w:space="0" w:color="auto"/>
              <w:bottom w:val="nil"/>
              <w:right w:val="nil"/>
            </w:tcBorders>
            <w:shd w:val="clear" w:color="auto" w:fill="auto"/>
            <w:vAlign w:val="center"/>
            <w:hideMark/>
          </w:tcPr>
          <w:p w14:paraId="25343E40" w14:textId="77777777" w:rsidR="00255243" w:rsidRPr="00D25A01" w:rsidRDefault="00255243" w:rsidP="00D25A01">
            <w:r w:rsidRPr="00D25A01">
              <w:t>Nivel:</w:t>
            </w:r>
          </w:p>
        </w:tc>
        <w:tc>
          <w:tcPr>
            <w:tcW w:w="4235" w:type="dxa"/>
            <w:tcBorders>
              <w:top w:val="nil"/>
              <w:left w:val="nil"/>
              <w:bottom w:val="nil"/>
              <w:right w:val="single" w:sz="8" w:space="0" w:color="auto"/>
            </w:tcBorders>
            <w:shd w:val="clear" w:color="auto" w:fill="auto"/>
            <w:vAlign w:val="center"/>
            <w:hideMark/>
          </w:tcPr>
          <w:p w14:paraId="6044EB40" w14:textId="77777777" w:rsidR="00255243" w:rsidRPr="00D25A01" w:rsidRDefault="00255243" w:rsidP="00D25A01">
            <w:pPr>
              <w:pStyle w:val="Textoindependiente"/>
              <w:rPr>
                <w:b/>
              </w:rPr>
            </w:pPr>
            <w:r w:rsidRPr="00D25A01">
              <w:t xml:space="preserve">Profesional </w:t>
            </w:r>
          </w:p>
        </w:tc>
      </w:tr>
      <w:tr w:rsidR="00255243" w:rsidRPr="00D25A01" w14:paraId="77275D2C" w14:textId="77777777" w:rsidTr="009E7642">
        <w:trPr>
          <w:trHeight w:val="294"/>
        </w:trPr>
        <w:tc>
          <w:tcPr>
            <w:tcW w:w="4696" w:type="dxa"/>
            <w:gridSpan w:val="2"/>
            <w:tcBorders>
              <w:top w:val="nil"/>
              <w:left w:val="single" w:sz="8" w:space="0" w:color="auto"/>
              <w:bottom w:val="nil"/>
              <w:right w:val="nil"/>
            </w:tcBorders>
            <w:shd w:val="clear" w:color="auto" w:fill="auto"/>
            <w:vAlign w:val="center"/>
            <w:hideMark/>
          </w:tcPr>
          <w:p w14:paraId="141A2E36" w14:textId="77777777" w:rsidR="00255243" w:rsidRPr="00D25A01" w:rsidRDefault="00255243" w:rsidP="00D25A01">
            <w:r w:rsidRPr="00D25A01">
              <w:t>Denominación del empleo:</w:t>
            </w:r>
          </w:p>
        </w:tc>
        <w:tc>
          <w:tcPr>
            <w:tcW w:w="4235" w:type="dxa"/>
            <w:tcBorders>
              <w:top w:val="nil"/>
              <w:left w:val="nil"/>
              <w:bottom w:val="nil"/>
              <w:right w:val="single" w:sz="8" w:space="0" w:color="auto"/>
            </w:tcBorders>
            <w:shd w:val="clear" w:color="auto" w:fill="auto"/>
            <w:vAlign w:val="center"/>
            <w:hideMark/>
          </w:tcPr>
          <w:p w14:paraId="4B6B8703" w14:textId="46C64E4F" w:rsidR="00255243" w:rsidRPr="00D25A01" w:rsidRDefault="00255243" w:rsidP="00D25A01">
            <w:pPr>
              <w:pStyle w:val="Textoindependiente"/>
              <w:rPr>
                <w:b/>
              </w:rPr>
            </w:pPr>
            <w:r w:rsidRPr="00D25A01">
              <w:t xml:space="preserve">Profesional </w:t>
            </w:r>
            <w:r w:rsidR="001C485A" w:rsidRPr="00D25A01">
              <w:t>Universitario</w:t>
            </w:r>
          </w:p>
        </w:tc>
      </w:tr>
      <w:tr w:rsidR="00255243" w:rsidRPr="00D25A01" w14:paraId="6EABD171" w14:textId="77777777" w:rsidTr="009E7642">
        <w:trPr>
          <w:trHeight w:val="294"/>
        </w:trPr>
        <w:tc>
          <w:tcPr>
            <w:tcW w:w="4696" w:type="dxa"/>
            <w:gridSpan w:val="2"/>
            <w:tcBorders>
              <w:top w:val="nil"/>
              <w:left w:val="single" w:sz="8" w:space="0" w:color="auto"/>
              <w:bottom w:val="nil"/>
              <w:right w:val="nil"/>
            </w:tcBorders>
            <w:shd w:val="clear" w:color="auto" w:fill="auto"/>
            <w:vAlign w:val="center"/>
            <w:hideMark/>
          </w:tcPr>
          <w:p w14:paraId="3C2E4E15" w14:textId="77777777" w:rsidR="00255243" w:rsidRPr="00D25A01" w:rsidRDefault="00255243" w:rsidP="00D25A01">
            <w:r w:rsidRPr="00D25A01">
              <w:t>Código:</w:t>
            </w:r>
          </w:p>
        </w:tc>
        <w:tc>
          <w:tcPr>
            <w:tcW w:w="4235" w:type="dxa"/>
            <w:tcBorders>
              <w:top w:val="nil"/>
              <w:left w:val="nil"/>
              <w:bottom w:val="nil"/>
              <w:right w:val="single" w:sz="8" w:space="0" w:color="auto"/>
            </w:tcBorders>
            <w:shd w:val="clear" w:color="auto" w:fill="auto"/>
            <w:vAlign w:val="center"/>
            <w:hideMark/>
          </w:tcPr>
          <w:p w14:paraId="57764116" w14:textId="77777777" w:rsidR="00255243" w:rsidRPr="00D25A01" w:rsidRDefault="00255243" w:rsidP="00D25A01">
            <w:pPr>
              <w:pStyle w:val="Textoindependiente"/>
              <w:rPr>
                <w:b/>
              </w:rPr>
            </w:pPr>
            <w:r w:rsidRPr="00D25A01">
              <w:t>219</w:t>
            </w:r>
          </w:p>
        </w:tc>
      </w:tr>
      <w:tr w:rsidR="00255243" w:rsidRPr="00D25A01" w14:paraId="4471692C" w14:textId="77777777" w:rsidTr="009E7642">
        <w:trPr>
          <w:trHeight w:val="294"/>
        </w:trPr>
        <w:tc>
          <w:tcPr>
            <w:tcW w:w="4696" w:type="dxa"/>
            <w:gridSpan w:val="2"/>
            <w:tcBorders>
              <w:top w:val="nil"/>
              <w:left w:val="single" w:sz="8" w:space="0" w:color="auto"/>
              <w:bottom w:val="nil"/>
              <w:right w:val="nil"/>
            </w:tcBorders>
            <w:shd w:val="clear" w:color="auto" w:fill="auto"/>
            <w:vAlign w:val="center"/>
            <w:hideMark/>
          </w:tcPr>
          <w:p w14:paraId="508EBDD5" w14:textId="77777777" w:rsidR="00255243" w:rsidRPr="00D25A01" w:rsidRDefault="00255243" w:rsidP="00D25A01">
            <w:r w:rsidRPr="00D25A01">
              <w:t>Grado:</w:t>
            </w:r>
          </w:p>
        </w:tc>
        <w:tc>
          <w:tcPr>
            <w:tcW w:w="4235" w:type="dxa"/>
            <w:tcBorders>
              <w:top w:val="nil"/>
              <w:left w:val="nil"/>
              <w:bottom w:val="nil"/>
              <w:right w:val="single" w:sz="8" w:space="0" w:color="auto"/>
            </w:tcBorders>
            <w:shd w:val="clear" w:color="auto" w:fill="auto"/>
            <w:vAlign w:val="center"/>
            <w:hideMark/>
          </w:tcPr>
          <w:p w14:paraId="0F156FDF" w14:textId="77777777" w:rsidR="00255243" w:rsidRPr="00D25A01" w:rsidRDefault="00255243" w:rsidP="00D25A01">
            <w:pPr>
              <w:pStyle w:val="Textoindependiente"/>
              <w:rPr>
                <w:b/>
              </w:rPr>
            </w:pPr>
            <w:r w:rsidRPr="00D25A01">
              <w:t>01</w:t>
            </w:r>
          </w:p>
        </w:tc>
      </w:tr>
      <w:tr w:rsidR="00255243" w:rsidRPr="00D25A01" w14:paraId="44FE5489" w14:textId="77777777" w:rsidTr="009E7642">
        <w:trPr>
          <w:trHeight w:val="294"/>
        </w:trPr>
        <w:tc>
          <w:tcPr>
            <w:tcW w:w="4696" w:type="dxa"/>
            <w:gridSpan w:val="2"/>
            <w:tcBorders>
              <w:top w:val="nil"/>
              <w:left w:val="single" w:sz="8" w:space="0" w:color="auto"/>
              <w:bottom w:val="nil"/>
              <w:right w:val="nil"/>
            </w:tcBorders>
            <w:shd w:val="clear" w:color="auto" w:fill="auto"/>
            <w:vAlign w:val="center"/>
            <w:hideMark/>
          </w:tcPr>
          <w:p w14:paraId="4DDC8870" w14:textId="33424E70" w:rsidR="00255243" w:rsidRPr="00D25A01" w:rsidRDefault="00255243" w:rsidP="00D25A01">
            <w:r w:rsidRPr="00D25A01">
              <w:t>N</w:t>
            </w:r>
            <w:r w:rsidR="001C485A" w:rsidRPr="00D25A01">
              <w:t>o</w:t>
            </w:r>
            <w:r w:rsidRPr="00D25A01">
              <w:t>. de cargos:</w:t>
            </w:r>
          </w:p>
        </w:tc>
        <w:tc>
          <w:tcPr>
            <w:tcW w:w="4235" w:type="dxa"/>
            <w:tcBorders>
              <w:top w:val="nil"/>
              <w:left w:val="nil"/>
              <w:bottom w:val="nil"/>
              <w:right w:val="single" w:sz="8" w:space="0" w:color="auto"/>
            </w:tcBorders>
            <w:shd w:val="clear" w:color="auto" w:fill="auto"/>
            <w:vAlign w:val="center"/>
            <w:hideMark/>
          </w:tcPr>
          <w:p w14:paraId="206B0728" w14:textId="13A6C3CB" w:rsidR="00255243" w:rsidRPr="00D25A01" w:rsidRDefault="00255243" w:rsidP="00D25A01">
            <w:pPr>
              <w:pStyle w:val="Textoindependiente"/>
              <w:rPr>
                <w:b/>
              </w:rPr>
            </w:pPr>
            <w:r w:rsidRPr="00D25A01">
              <w:t>Uno (1)</w:t>
            </w:r>
          </w:p>
        </w:tc>
      </w:tr>
      <w:tr w:rsidR="00255243" w:rsidRPr="00D25A01" w14:paraId="3B0E5C62" w14:textId="77777777" w:rsidTr="009E7642">
        <w:trPr>
          <w:trHeight w:val="294"/>
        </w:trPr>
        <w:tc>
          <w:tcPr>
            <w:tcW w:w="4696" w:type="dxa"/>
            <w:gridSpan w:val="2"/>
            <w:tcBorders>
              <w:top w:val="nil"/>
              <w:left w:val="single" w:sz="8" w:space="0" w:color="auto"/>
              <w:bottom w:val="nil"/>
              <w:right w:val="nil"/>
            </w:tcBorders>
            <w:shd w:val="clear" w:color="auto" w:fill="auto"/>
            <w:vAlign w:val="center"/>
            <w:hideMark/>
          </w:tcPr>
          <w:p w14:paraId="6BFDDECA" w14:textId="77777777" w:rsidR="00255243" w:rsidRPr="00D25A01" w:rsidRDefault="00255243" w:rsidP="00D25A01">
            <w:r w:rsidRPr="00D25A01">
              <w:t>Dependencia:</w:t>
            </w:r>
          </w:p>
        </w:tc>
        <w:tc>
          <w:tcPr>
            <w:tcW w:w="4235" w:type="dxa"/>
            <w:tcBorders>
              <w:top w:val="nil"/>
              <w:left w:val="nil"/>
              <w:bottom w:val="nil"/>
              <w:right w:val="single" w:sz="8" w:space="0" w:color="auto"/>
            </w:tcBorders>
            <w:shd w:val="clear" w:color="auto" w:fill="auto"/>
            <w:vAlign w:val="center"/>
            <w:hideMark/>
          </w:tcPr>
          <w:p w14:paraId="0558CF1E" w14:textId="77777777" w:rsidR="00255243" w:rsidRPr="00D25A01" w:rsidRDefault="00255243" w:rsidP="00D25A01">
            <w:r w:rsidRPr="00D25A01">
              <w:t xml:space="preserve">Secretaria General </w:t>
            </w:r>
          </w:p>
        </w:tc>
      </w:tr>
      <w:tr w:rsidR="00255243" w:rsidRPr="00D25A01" w14:paraId="3F029E25" w14:textId="77777777" w:rsidTr="009E7642">
        <w:trPr>
          <w:trHeight w:val="294"/>
        </w:trPr>
        <w:tc>
          <w:tcPr>
            <w:tcW w:w="4696" w:type="dxa"/>
            <w:gridSpan w:val="2"/>
            <w:tcBorders>
              <w:top w:val="nil"/>
              <w:left w:val="single" w:sz="8" w:space="0" w:color="auto"/>
              <w:bottom w:val="nil"/>
              <w:right w:val="nil"/>
            </w:tcBorders>
            <w:shd w:val="clear" w:color="auto" w:fill="auto"/>
            <w:vAlign w:val="center"/>
            <w:hideMark/>
          </w:tcPr>
          <w:p w14:paraId="30FAF511" w14:textId="77777777" w:rsidR="00255243" w:rsidRPr="00D25A01" w:rsidRDefault="00255243" w:rsidP="00D25A01">
            <w:r w:rsidRPr="00D25A01">
              <w:t>Cargo del jefe inmediato:</w:t>
            </w:r>
          </w:p>
        </w:tc>
        <w:tc>
          <w:tcPr>
            <w:tcW w:w="4235" w:type="dxa"/>
            <w:tcBorders>
              <w:top w:val="nil"/>
              <w:left w:val="nil"/>
              <w:bottom w:val="nil"/>
              <w:right w:val="single" w:sz="8" w:space="0" w:color="auto"/>
            </w:tcBorders>
            <w:shd w:val="clear" w:color="auto" w:fill="auto"/>
            <w:vAlign w:val="center"/>
            <w:hideMark/>
          </w:tcPr>
          <w:p w14:paraId="2698625F" w14:textId="23A7BAB5" w:rsidR="00255243" w:rsidRPr="00D25A01" w:rsidRDefault="00D25A01" w:rsidP="00D25A01">
            <w:pPr>
              <w:pStyle w:val="Textoindependiente"/>
              <w:rPr>
                <w:b/>
              </w:rPr>
            </w:pPr>
            <w:r w:rsidRPr="00D25A01">
              <w:t>Secretari</w:t>
            </w:r>
            <w:r>
              <w:t>o</w:t>
            </w:r>
            <w:r w:rsidRPr="00D25A01">
              <w:t xml:space="preserve"> General</w:t>
            </w:r>
          </w:p>
        </w:tc>
      </w:tr>
      <w:tr w:rsidR="00255243" w:rsidRPr="00D25A01" w14:paraId="1BBEDC17" w14:textId="77777777" w:rsidTr="009E7642">
        <w:trPr>
          <w:trHeight w:val="309"/>
        </w:trPr>
        <w:tc>
          <w:tcPr>
            <w:tcW w:w="4696" w:type="dxa"/>
            <w:gridSpan w:val="2"/>
            <w:tcBorders>
              <w:top w:val="nil"/>
              <w:left w:val="single" w:sz="8" w:space="0" w:color="auto"/>
              <w:bottom w:val="nil"/>
              <w:right w:val="nil"/>
            </w:tcBorders>
            <w:shd w:val="clear" w:color="auto" w:fill="auto"/>
            <w:vAlign w:val="center"/>
            <w:hideMark/>
          </w:tcPr>
          <w:p w14:paraId="6279BDCB" w14:textId="77777777" w:rsidR="00255243" w:rsidRPr="00D25A01" w:rsidRDefault="00255243" w:rsidP="00D25A01">
            <w:r w:rsidRPr="00D25A01">
              <w:t>Ubicación geográfica:</w:t>
            </w:r>
          </w:p>
        </w:tc>
        <w:tc>
          <w:tcPr>
            <w:tcW w:w="4235" w:type="dxa"/>
            <w:tcBorders>
              <w:top w:val="nil"/>
              <w:left w:val="nil"/>
              <w:bottom w:val="nil"/>
              <w:right w:val="single" w:sz="8" w:space="0" w:color="auto"/>
            </w:tcBorders>
            <w:shd w:val="clear" w:color="auto" w:fill="auto"/>
            <w:vAlign w:val="center"/>
            <w:hideMark/>
          </w:tcPr>
          <w:p w14:paraId="7372F21B" w14:textId="77777777" w:rsidR="00255243" w:rsidRPr="00D25A01" w:rsidRDefault="00255243" w:rsidP="00D25A01">
            <w:pPr>
              <w:pStyle w:val="Textoindependiente"/>
              <w:rPr>
                <w:b/>
              </w:rPr>
            </w:pPr>
            <w:r w:rsidRPr="00D25A01">
              <w:t>San Juan de Pasto</w:t>
            </w:r>
          </w:p>
        </w:tc>
      </w:tr>
      <w:tr w:rsidR="00255243" w:rsidRPr="00D25A01" w14:paraId="2A78ADEF" w14:textId="77777777" w:rsidTr="009E7642">
        <w:trPr>
          <w:trHeight w:val="307"/>
        </w:trPr>
        <w:tc>
          <w:tcPr>
            <w:tcW w:w="8931"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40E0F96" w14:textId="4594EB32" w:rsidR="00255243" w:rsidRPr="00D25A01" w:rsidRDefault="00255243" w:rsidP="00D25A01">
            <w:pPr>
              <w:jc w:val="center"/>
              <w:rPr>
                <w:b/>
                <w:bCs/>
              </w:rPr>
            </w:pPr>
            <w:r w:rsidRPr="00D25A01">
              <w:rPr>
                <w:b/>
                <w:bCs/>
              </w:rPr>
              <w:t>CÓDIGO INTERNO: PU1-0</w:t>
            </w:r>
            <w:r w:rsidR="001C485A" w:rsidRPr="00D25A01">
              <w:rPr>
                <w:b/>
                <w:bCs/>
              </w:rPr>
              <w:t>020</w:t>
            </w:r>
          </w:p>
        </w:tc>
      </w:tr>
      <w:tr w:rsidR="00255243" w:rsidRPr="00D25A01" w14:paraId="33FF96AE" w14:textId="77777777" w:rsidTr="009E7642">
        <w:trPr>
          <w:trHeight w:val="307"/>
        </w:trPr>
        <w:tc>
          <w:tcPr>
            <w:tcW w:w="8931" w:type="dxa"/>
            <w:gridSpan w:val="3"/>
            <w:tcBorders>
              <w:top w:val="nil"/>
              <w:left w:val="single" w:sz="8" w:space="0" w:color="auto"/>
              <w:bottom w:val="single" w:sz="8" w:space="0" w:color="auto"/>
              <w:right w:val="single" w:sz="8" w:space="0" w:color="000000"/>
            </w:tcBorders>
            <w:shd w:val="clear" w:color="000000" w:fill="BFBFBF"/>
            <w:vAlign w:val="center"/>
            <w:hideMark/>
          </w:tcPr>
          <w:p w14:paraId="72B56564" w14:textId="517490BF" w:rsidR="00255243" w:rsidRPr="00D25A01" w:rsidRDefault="00255243" w:rsidP="00D25A01">
            <w:pPr>
              <w:pStyle w:val="Prrafodelista"/>
              <w:widowControl/>
              <w:numPr>
                <w:ilvl w:val="0"/>
                <w:numId w:val="20"/>
              </w:numPr>
              <w:autoSpaceDE/>
              <w:autoSpaceDN/>
              <w:contextualSpacing/>
              <w:jc w:val="center"/>
              <w:rPr>
                <w:rFonts w:eastAsia="Times New Roman"/>
                <w:b/>
                <w:bCs/>
                <w:lang w:eastAsia="es-ES"/>
              </w:rPr>
            </w:pPr>
            <w:r w:rsidRPr="00D25A01">
              <w:rPr>
                <w:rFonts w:eastAsia="Times New Roman"/>
                <w:b/>
                <w:bCs/>
                <w:lang w:eastAsia="es-ES"/>
              </w:rPr>
              <w:t xml:space="preserve">ÁREA FUNCIONAL – </w:t>
            </w:r>
            <w:r w:rsidR="00CC1CC1" w:rsidRPr="00D25A01">
              <w:rPr>
                <w:rFonts w:eastAsia="Times New Roman"/>
                <w:b/>
                <w:bCs/>
                <w:lang w:eastAsia="es-ES"/>
              </w:rPr>
              <w:t>OFICINA DE TALENTO HUMANO</w:t>
            </w:r>
            <w:r w:rsidRPr="00D25A01">
              <w:rPr>
                <w:rFonts w:eastAsia="Times New Roman"/>
                <w:b/>
                <w:bCs/>
                <w:lang w:eastAsia="es-ES"/>
              </w:rPr>
              <w:t xml:space="preserve"> </w:t>
            </w:r>
          </w:p>
        </w:tc>
      </w:tr>
      <w:tr w:rsidR="00255243" w:rsidRPr="00D25A01" w14:paraId="2B4ACBBF" w14:textId="77777777" w:rsidTr="009E7642">
        <w:trPr>
          <w:trHeight w:val="307"/>
        </w:trPr>
        <w:tc>
          <w:tcPr>
            <w:tcW w:w="8931"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6F4453AB" w14:textId="77777777" w:rsidR="00255243" w:rsidRPr="00D25A01" w:rsidRDefault="00255243" w:rsidP="00D25A01">
            <w:pPr>
              <w:pStyle w:val="Prrafodelista"/>
              <w:widowControl/>
              <w:numPr>
                <w:ilvl w:val="0"/>
                <w:numId w:val="20"/>
              </w:numPr>
              <w:autoSpaceDE/>
              <w:autoSpaceDN/>
              <w:contextualSpacing/>
              <w:jc w:val="center"/>
              <w:rPr>
                <w:rFonts w:eastAsia="Times New Roman"/>
                <w:b/>
                <w:bCs/>
                <w:lang w:eastAsia="es-ES"/>
              </w:rPr>
            </w:pPr>
            <w:r w:rsidRPr="00D25A01">
              <w:rPr>
                <w:rFonts w:eastAsia="Times New Roman"/>
                <w:b/>
                <w:bCs/>
                <w:lang w:eastAsia="es-ES"/>
              </w:rPr>
              <w:t>PROPÓSITO PRINCIPAL</w:t>
            </w:r>
          </w:p>
        </w:tc>
      </w:tr>
      <w:tr w:rsidR="00255243" w:rsidRPr="00D25A01" w14:paraId="48E07B55" w14:textId="77777777" w:rsidTr="009E7642">
        <w:trPr>
          <w:trHeight w:val="307"/>
        </w:trPr>
        <w:tc>
          <w:tcPr>
            <w:tcW w:w="893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772557" w14:textId="15D2F9DA" w:rsidR="00255243" w:rsidRPr="00D25A01" w:rsidRDefault="007379D2" w:rsidP="00D25A01">
            <w:pPr>
              <w:jc w:val="both"/>
              <w:rPr>
                <w:bCs/>
              </w:rPr>
            </w:pPr>
            <w:r w:rsidRPr="00D25A01">
              <w:t>Desarrollar actividades relacionadas</w:t>
            </w:r>
            <w:r w:rsidR="00255243" w:rsidRPr="00D25A01">
              <w:t xml:space="preserve"> </w:t>
            </w:r>
            <w:r w:rsidR="00C51F76" w:rsidRPr="00D25A01">
              <w:t>con la administración de personal para promover el desarrollo integral del talento humano al servicio de la entidad,</w:t>
            </w:r>
            <w:r w:rsidR="00F62AA3" w:rsidRPr="00D25A01">
              <w:t xml:space="preserve"> apoyo en la</w:t>
            </w:r>
            <w:r w:rsidR="00C51F76" w:rsidRPr="00D25A01">
              <w:t xml:space="preserve"> </w:t>
            </w:r>
            <w:r w:rsidRPr="00D25A01">
              <w:t xml:space="preserve">proyección de actos administrativos y respuestas requeridas en materia jurídica y contratación de la entidad </w:t>
            </w:r>
            <w:r w:rsidR="00C51F76" w:rsidRPr="00D25A01">
              <w:t xml:space="preserve">teniendo en cuenta la normatividad vigente y las necesidades del </w:t>
            </w:r>
            <w:r w:rsidR="00255243" w:rsidRPr="00D25A01">
              <w:t>personal</w:t>
            </w:r>
            <w:r w:rsidR="00C51F76" w:rsidRPr="00D25A01">
              <w:t>.</w:t>
            </w:r>
          </w:p>
        </w:tc>
      </w:tr>
      <w:tr w:rsidR="00255243" w:rsidRPr="00D25A01" w14:paraId="78237160" w14:textId="77777777" w:rsidTr="009E7642">
        <w:trPr>
          <w:trHeight w:val="307"/>
        </w:trPr>
        <w:tc>
          <w:tcPr>
            <w:tcW w:w="8931"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66E8481D" w14:textId="77777777" w:rsidR="00255243" w:rsidRPr="00D25A01" w:rsidRDefault="00255243" w:rsidP="00D25A01">
            <w:pPr>
              <w:pStyle w:val="Prrafodelista"/>
              <w:widowControl/>
              <w:numPr>
                <w:ilvl w:val="0"/>
                <w:numId w:val="20"/>
              </w:numPr>
              <w:autoSpaceDE/>
              <w:autoSpaceDN/>
              <w:contextualSpacing/>
              <w:jc w:val="center"/>
              <w:rPr>
                <w:rFonts w:eastAsia="Times New Roman"/>
                <w:b/>
                <w:bCs/>
                <w:lang w:eastAsia="es-ES"/>
              </w:rPr>
            </w:pPr>
            <w:r w:rsidRPr="00D25A01">
              <w:rPr>
                <w:rFonts w:eastAsia="Times New Roman"/>
                <w:b/>
                <w:bCs/>
                <w:lang w:eastAsia="es-ES"/>
              </w:rPr>
              <w:t xml:space="preserve">PROCESOS RELACIONADOS </w:t>
            </w:r>
          </w:p>
        </w:tc>
      </w:tr>
      <w:tr w:rsidR="00255243" w:rsidRPr="00D25A01" w14:paraId="4F605EC2" w14:textId="77777777" w:rsidTr="009E7642">
        <w:trPr>
          <w:trHeight w:val="307"/>
        </w:trPr>
        <w:tc>
          <w:tcPr>
            <w:tcW w:w="893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2C15ED9" w14:textId="56A7E23E" w:rsidR="00255243" w:rsidRPr="00D25A01" w:rsidRDefault="00255243" w:rsidP="00D25A01">
            <w:pPr>
              <w:jc w:val="both"/>
              <w:rPr>
                <w:bCs/>
              </w:rPr>
            </w:pPr>
            <w:r w:rsidRPr="00D25A01">
              <w:t xml:space="preserve">Gestión de los Recursos, gestión </w:t>
            </w:r>
            <w:r w:rsidR="00C37D0F" w:rsidRPr="00D25A01">
              <w:t xml:space="preserve">estratégica </w:t>
            </w:r>
            <w:r w:rsidRPr="00D25A01">
              <w:t>de talento humano</w:t>
            </w:r>
            <w:r w:rsidR="00C03019" w:rsidRPr="00D25A01">
              <w:t xml:space="preserve">, </w:t>
            </w:r>
            <w:r w:rsidRPr="00D25A01">
              <w:t>gestión de la calidad.</w:t>
            </w:r>
          </w:p>
        </w:tc>
      </w:tr>
      <w:tr w:rsidR="00255243" w:rsidRPr="00D25A01" w14:paraId="4BB67E3F" w14:textId="77777777" w:rsidTr="009E7642">
        <w:trPr>
          <w:trHeight w:val="307"/>
        </w:trPr>
        <w:tc>
          <w:tcPr>
            <w:tcW w:w="8931"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3F200D99" w14:textId="77777777" w:rsidR="00255243" w:rsidRPr="00D25A01" w:rsidRDefault="00255243" w:rsidP="00D25A01">
            <w:pPr>
              <w:pStyle w:val="Prrafodelista"/>
              <w:widowControl/>
              <w:numPr>
                <w:ilvl w:val="0"/>
                <w:numId w:val="20"/>
              </w:numPr>
              <w:autoSpaceDE/>
              <w:autoSpaceDN/>
              <w:contextualSpacing/>
              <w:jc w:val="center"/>
              <w:rPr>
                <w:rFonts w:eastAsia="Times New Roman"/>
                <w:b/>
                <w:bCs/>
                <w:lang w:eastAsia="es-ES"/>
              </w:rPr>
            </w:pPr>
            <w:r w:rsidRPr="00D25A01">
              <w:rPr>
                <w:rFonts w:eastAsia="Times New Roman"/>
                <w:b/>
                <w:bCs/>
                <w:lang w:eastAsia="es-ES"/>
              </w:rPr>
              <w:t>DESCRIPCIÓN DE LAS FUNCIONES ESENCIALES</w:t>
            </w:r>
          </w:p>
        </w:tc>
      </w:tr>
      <w:tr w:rsidR="00255243" w:rsidRPr="00D25A01" w14:paraId="50064F19" w14:textId="77777777" w:rsidTr="00D25A01">
        <w:trPr>
          <w:trHeight w:val="985"/>
        </w:trPr>
        <w:tc>
          <w:tcPr>
            <w:tcW w:w="893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146353F" w14:textId="353A7A85" w:rsidR="00255243" w:rsidRPr="00D25A01" w:rsidRDefault="00255243" w:rsidP="00D25A01">
            <w:pPr>
              <w:widowControl/>
              <w:autoSpaceDE/>
              <w:autoSpaceDN/>
              <w:contextualSpacing/>
              <w:jc w:val="both"/>
              <w:rPr>
                <w:lang w:val="es-MX"/>
              </w:rPr>
            </w:pPr>
          </w:p>
          <w:p w14:paraId="69117EB9" w14:textId="0CECB536" w:rsidR="00E632AE" w:rsidRPr="00D25A01" w:rsidRDefault="00FA24D3" w:rsidP="00D25A01">
            <w:pPr>
              <w:pStyle w:val="Textoindependiente"/>
              <w:numPr>
                <w:ilvl w:val="0"/>
                <w:numId w:val="21"/>
              </w:numPr>
              <w:autoSpaceDE/>
              <w:autoSpaceDN/>
              <w:ind w:right="250"/>
              <w:jc w:val="both"/>
              <w:rPr>
                <w:lang w:val="es-CO"/>
              </w:rPr>
            </w:pPr>
            <w:r w:rsidRPr="00D25A01">
              <w:rPr>
                <w:lang w:val="es-CO"/>
              </w:rPr>
              <w:t xml:space="preserve">Participar en los procesos de formulación de planes del Decreto 612 de 2018, </w:t>
            </w:r>
            <w:r w:rsidR="00E632AE" w:rsidRPr="00D25A01">
              <w:rPr>
                <w:lang w:val="es-CO"/>
              </w:rPr>
              <w:t xml:space="preserve">en la planeación e implementación de los </w:t>
            </w:r>
            <w:r w:rsidRPr="00D25A01">
              <w:rPr>
                <w:lang w:val="es-CO"/>
              </w:rPr>
              <w:t>programas, proyectos y políticas de talento humano del IDSN, que permita atender los requerimientos institucionales.</w:t>
            </w:r>
          </w:p>
          <w:p w14:paraId="6C9FB10B" w14:textId="77777777" w:rsidR="00E32767" w:rsidRPr="00D25A01" w:rsidRDefault="00E32767" w:rsidP="00D25A01">
            <w:pPr>
              <w:pStyle w:val="Textoindependiente"/>
              <w:autoSpaceDE/>
              <w:autoSpaceDN/>
              <w:ind w:left="482" w:right="250"/>
              <w:jc w:val="both"/>
              <w:rPr>
                <w:lang w:val="es-CO"/>
              </w:rPr>
            </w:pPr>
          </w:p>
          <w:p w14:paraId="197D1B1D" w14:textId="5F7E8E00" w:rsidR="00720247" w:rsidRPr="00D25A01" w:rsidRDefault="00720247" w:rsidP="00D25A01">
            <w:pPr>
              <w:pStyle w:val="Prrafodelista"/>
              <w:widowControl/>
              <w:numPr>
                <w:ilvl w:val="0"/>
                <w:numId w:val="21"/>
              </w:numPr>
              <w:autoSpaceDE/>
              <w:autoSpaceDN/>
              <w:contextualSpacing/>
              <w:jc w:val="both"/>
            </w:pPr>
            <w:r w:rsidRPr="00D25A01">
              <w:lastRenderedPageBreak/>
              <w:t xml:space="preserve">Proyectar la contestación a acciones judiciales, tutelas, incidentes </w:t>
            </w:r>
            <w:r w:rsidR="00E32767" w:rsidRPr="00D25A01">
              <w:t>desacato, derechos</w:t>
            </w:r>
            <w:r w:rsidR="008D3813" w:rsidRPr="00D25A01">
              <w:t xml:space="preserve"> de petición</w:t>
            </w:r>
            <w:r w:rsidR="00BF5739" w:rsidRPr="00D25A01">
              <w:t xml:space="preserve"> de funcionarios públicos y de entes </w:t>
            </w:r>
            <w:r w:rsidR="003D0970" w:rsidRPr="00D25A01">
              <w:t xml:space="preserve">internos y </w:t>
            </w:r>
            <w:r w:rsidR="00BF5739" w:rsidRPr="00D25A01">
              <w:t>externos</w:t>
            </w:r>
            <w:r w:rsidR="003D0970" w:rsidRPr="00D25A01">
              <w:t xml:space="preserve"> de </w:t>
            </w:r>
            <w:r w:rsidR="00E632AE" w:rsidRPr="00D25A01">
              <w:t>control, para</w:t>
            </w:r>
            <w:r w:rsidRPr="00D25A01">
              <w:t xml:space="preserve"> revisión del </w:t>
            </w:r>
            <w:proofErr w:type="gramStart"/>
            <w:r w:rsidR="00BF5739" w:rsidRPr="00D25A01">
              <w:t>J</w:t>
            </w:r>
            <w:r w:rsidRPr="00D25A01">
              <w:t>efe</w:t>
            </w:r>
            <w:proofErr w:type="gramEnd"/>
            <w:r w:rsidRPr="00D25A01">
              <w:t xml:space="preserve"> inmediato. </w:t>
            </w:r>
          </w:p>
          <w:p w14:paraId="70A517AA" w14:textId="77777777" w:rsidR="005D018C" w:rsidRPr="00D25A01" w:rsidRDefault="005D018C" w:rsidP="00D25A01">
            <w:pPr>
              <w:pStyle w:val="Prrafodelista"/>
            </w:pPr>
          </w:p>
          <w:p w14:paraId="7699EB51" w14:textId="4D426EB9" w:rsidR="00C37D0F" w:rsidRPr="00D25A01" w:rsidRDefault="001C485A" w:rsidP="00D25A01">
            <w:pPr>
              <w:widowControl/>
              <w:numPr>
                <w:ilvl w:val="0"/>
                <w:numId w:val="21"/>
              </w:numPr>
              <w:autoSpaceDE/>
              <w:autoSpaceDN/>
              <w:jc w:val="both"/>
            </w:pPr>
            <w:r w:rsidRPr="00D25A01">
              <w:t xml:space="preserve">Asistir a las reuniones, juntas, comités </w:t>
            </w:r>
            <w:r w:rsidR="005D018C" w:rsidRPr="00D25A01">
              <w:t xml:space="preserve">establecidos en el IDSN y demás cuerpos en que tenga asiento la Institución, cuando el </w:t>
            </w:r>
            <w:proofErr w:type="gramStart"/>
            <w:r w:rsidR="005D018C" w:rsidRPr="00D25A01">
              <w:t>Jefe</w:t>
            </w:r>
            <w:proofErr w:type="gramEnd"/>
            <w:r w:rsidR="005D018C" w:rsidRPr="00D25A01">
              <w:t xml:space="preserve"> inmediato lo estime pertinente</w:t>
            </w:r>
            <w:r w:rsidRPr="00D25A01">
              <w:t>.</w:t>
            </w:r>
            <w:r w:rsidR="00C37D0F" w:rsidRPr="00D25A01">
              <w:t xml:space="preserve"> </w:t>
            </w:r>
          </w:p>
          <w:p w14:paraId="0C4EC415" w14:textId="77777777" w:rsidR="005D018C" w:rsidRPr="00D25A01" w:rsidRDefault="005D018C" w:rsidP="00D25A01">
            <w:pPr>
              <w:pStyle w:val="Prrafodelista"/>
            </w:pPr>
          </w:p>
          <w:p w14:paraId="6994FE97" w14:textId="42CA4AFF" w:rsidR="00AF3440" w:rsidRPr="00D25A01" w:rsidRDefault="00C37D0F" w:rsidP="00D25A01">
            <w:pPr>
              <w:pStyle w:val="Prrafodelista"/>
              <w:widowControl/>
              <w:numPr>
                <w:ilvl w:val="0"/>
                <w:numId w:val="21"/>
              </w:numPr>
              <w:autoSpaceDE/>
              <w:autoSpaceDN/>
              <w:contextualSpacing/>
              <w:jc w:val="both"/>
            </w:pPr>
            <w:r w:rsidRPr="00D25A01">
              <w:t>Proyectar los actos administrativos</w:t>
            </w:r>
            <w:r w:rsidR="00AF3440" w:rsidRPr="00D25A01">
              <w:t xml:space="preserve">, que organicen, actualicen y controlen todo lo relacionado con las situaciones administrativas del personal vinculado al IDSN, de conformidad con las disposiciones legales vigentes, </w:t>
            </w:r>
            <w:r w:rsidR="005D018C" w:rsidRPr="00D25A01">
              <w:t>conservando un registro y archivo.</w:t>
            </w:r>
            <w:r w:rsidR="00AF3440" w:rsidRPr="00D25A01">
              <w:t xml:space="preserve"> </w:t>
            </w:r>
          </w:p>
          <w:p w14:paraId="3B01CA0C" w14:textId="77777777" w:rsidR="00AF3440" w:rsidRPr="00D25A01" w:rsidRDefault="00AF3440" w:rsidP="00D25A01">
            <w:pPr>
              <w:widowControl/>
              <w:autoSpaceDE/>
              <w:autoSpaceDN/>
              <w:contextualSpacing/>
              <w:jc w:val="both"/>
            </w:pPr>
          </w:p>
          <w:p w14:paraId="76307174" w14:textId="3B7D5DE3" w:rsidR="00AF3440" w:rsidRPr="00D25A01" w:rsidRDefault="001C485A" w:rsidP="00D25A01">
            <w:pPr>
              <w:widowControl/>
              <w:numPr>
                <w:ilvl w:val="0"/>
                <w:numId w:val="21"/>
              </w:numPr>
              <w:autoSpaceDE/>
              <w:autoSpaceDN/>
              <w:jc w:val="both"/>
            </w:pPr>
            <w:r w:rsidRPr="00D25A01">
              <w:t>Implementar y mantener las políticas y directrices establecidas para la administración, bienestar y desarrollo del talento humano.</w:t>
            </w:r>
          </w:p>
          <w:p w14:paraId="538792EC" w14:textId="77777777" w:rsidR="00AF3440" w:rsidRPr="00D25A01" w:rsidRDefault="00AF3440" w:rsidP="00D25A01">
            <w:pPr>
              <w:widowControl/>
              <w:autoSpaceDE/>
              <w:autoSpaceDN/>
              <w:contextualSpacing/>
              <w:jc w:val="both"/>
            </w:pPr>
          </w:p>
          <w:p w14:paraId="57BD9334" w14:textId="4497817A" w:rsidR="00AF3440" w:rsidRPr="00D25A01" w:rsidRDefault="001C485A" w:rsidP="00D25A01">
            <w:pPr>
              <w:pStyle w:val="Prrafodelista"/>
              <w:widowControl/>
              <w:numPr>
                <w:ilvl w:val="0"/>
                <w:numId w:val="21"/>
              </w:numPr>
              <w:autoSpaceDE/>
              <w:autoSpaceDN/>
              <w:contextualSpacing/>
              <w:jc w:val="both"/>
            </w:pPr>
            <w:r w:rsidRPr="00D25A01">
              <w:t>Realizar la selección, vinculación, capacitación y entrenamiento del personal que ingrese a la planta de personal del IDSN, conforme a las directrices de carrera administrativa y de gerencia pública</w:t>
            </w:r>
            <w:r w:rsidR="00AF3440" w:rsidRPr="00D25A01">
              <w:t xml:space="preserve">, verificando que las personas que vayan a ejercer un cargo, cumplan con los requisitos exigidos para su desempeño.  </w:t>
            </w:r>
          </w:p>
          <w:p w14:paraId="5DBCE409" w14:textId="77777777" w:rsidR="00374F83" w:rsidRPr="00D25A01" w:rsidRDefault="00374F83" w:rsidP="00D25A01"/>
          <w:p w14:paraId="1BE8AC8D" w14:textId="18BEF240" w:rsidR="00374F83" w:rsidRPr="00D25A01" w:rsidRDefault="001C485A" w:rsidP="00D25A01">
            <w:pPr>
              <w:pStyle w:val="Prrafodelista"/>
              <w:widowControl/>
              <w:numPr>
                <w:ilvl w:val="0"/>
                <w:numId w:val="21"/>
              </w:numPr>
              <w:autoSpaceDE/>
              <w:autoSpaceDN/>
              <w:contextualSpacing/>
              <w:jc w:val="both"/>
            </w:pPr>
            <w:r w:rsidRPr="00D25A01">
              <w:t xml:space="preserve">Apoyar </w:t>
            </w:r>
            <w:r w:rsidR="00401EFF" w:rsidRPr="00D25A01">
              <w:t>los procesos</w:t>
            </w:r>
            <w:r w:rsidRPr="00D25A01">
              <w:t xml:space="preserve"> de</w:t>
            </w:r>
            <w:r w:rsidR="00AF3440" w:rsidRPr="00D25A01">
              <w:t xml:space="preserve"> contratación </w:t>
            </w:r>
            <w:r w:rsidR="00401EFF" w:rsidRPr="00D25A01">
              <w:t xml:space="preserve">de las actividades contempladas en el Programa de bienestar social y del proceso de dotación, dando </w:t>
            </w:r>
            <w:r w:rsidRPr="00D25A01">
              <w:t>cumplimiento a lo establecido en la normatividad vigente.</w:t>
            </w:r>
          </w:p>
          <w:p w14:paraId="7E797061" w14:textId="77777777" w:rsidR="00374F83" w:rsidRPr="00D25A01" w:rsidRDefault="00374F83" w:rsidP="00D25A01"/>
          <w:p w14:paraId="6E880B4A" w14:textId="7E2A0974" w:rsidR="00374F83" w:rsidRPr="00D25A01" w:rsidRDefault="001C485A" w:rsidP="00D25A01">
            <w:pPr>
              <w:pStyle w:val="Prrafodelista"/>
              <w:widowControl/>
              <w:numPr>
                <w:ilvl w:val="0"/>
                <w:numId w:val="21"/>
              </w:numPr>
              <w:autoSpaceDE/>
              <w:autoSpaceDN/>
              <w:contextualSpacing/>
              <w:jc w:val="both"/>
              <w:rPr>
                <w:color w:val="000000" w:themeColor="text1"/>
              </w:rPr>
            </w:pPr>
            <w:r w:rsidRPr="00D25A01">
              <w:rPr>
                <w:color w:val="000000" w:themeColor="text1"/>
              </w:rPr>
              <w:t xml:space="preserve">Velar por el cumplimiento del </w:t>
            </w:r>
            <w:r w:rsidR="00802B33" w:rsidRPr="00D25A01">
              <w:rPr>
                <w:color w:val="000000" w:themeColor="text1"/>
              </w:rPr>
              <w:t>Reglamento Interno del IDSN</w:t>
            </w:r>
            <w:r w:rsidR="00AF3440" w:rsidRPr="00D25A01">
              <w:rPr>
                <w:color w:val="000000" w:themeColor="text1"/>
              </w:rPr>
              <w:t>, gestionando lo necesario para lograr la difusión y</w:t>
            </w:r>
            <w:r w:rsidRPr="00D25A01">
              <w:rPr>
                <w:color w:val="000000" w:themeColor="text1"/>
              </w:rPr>
              <w:t xml:space="preserve"> conocimiento en todas las dependencias</w:t>
            </w:r>
            <w:r w:rsidR="00AF3440" w:rsidRPr="00D25A01">
              <w:rPr>
                <w:color w:val="000000" w:themeColor="text1"/>
              </w:rPr>
              <w:t>, oficinas y subdirecciones.</w:t>
            </w:r>
          </w:p>
          <w:p w14:paraId="4389ECFE" w14:textId="77777777" w:rsidR="00401EFF" w:rsidRPr="00D25A01" w:rsidRDefault="00401EFF" w:rsidP="00D25A01">
            <w:pPr>
              <w:pStyle w:val="Prrafodelista"/>
              <w:rPr>
                <w:color w:val="000000" w:themeColor="text1"/>
              </w:rPr>
            </w:pPr>
          </w:p>
          <w:p w14:paraId="0F2125DA" w14:textId="77777777" w:rsidR="00401EFF" w:rsidRPr="00D25A01" w:rsidRDefault="00401EFF" w:rsidP="00D25A01">
            <w:pPr>
              <w:pStyle w:val="Prrafodelista"/>
              <w:widowControl/>
              <w:numPr>
                <w:ilvl w:val="0"/>
                <w:numId w:val="21"/>
              </w:numPr>
              <w:autoSpaceDE/>
              <w:autoSpaceDN/>
              <w:contextualSpacing/>
              <w:jc w:val="both"/>
              <w:rPr>
                <w:color w:val="000000" w:themeColor="text1"/>
              </w:rPr>
            </w:pPr>
            <w:r w:rsidRPr="00D25A01">
              <w:rPr>
                <w:color w:val="000000" w:themeColor="text1"/>
              </w:rPr>
              <w:t xml:space="preserve">Brindar asistencia jurídica en todos los aspectos legales de Pasivo Pensional y Saneamiento de Aportes Patronales de la entidad y a las entidades de la red pública del departamento que lo requieran. </w:t>
            </w:r>
          </w:p>
          <w:p w14:paraId="05B5DAC4" w14:textId="77777777" w:rsidR="00401EFF" w:rsidRPr="00D25A01" w:rsidRDefault="00401EFF" w:rsidP="00D25A01">
            <w:pPr>
              <w:pStyle w:val="Prrafodelista"/>
              <w:rPr>
                <w:lang w:val="es-CO"/>
              </w:rPr>
            </w:pPr>
          </w:p>
          <w:p w14:paraId="2F7D4F3A" w14:textId="77777777" w:rsidR="00401EFF" w:rsidRPr="00D25A01" w:rsidRDefault="00E632AE" w:rsidP="00D25A01">
            <w:pPr>
              <w:pStyle w:val="Prrafodelista"/>
              <w:widowControl/>
              <w:numPr>
                <w:ilvl w:val="0"/>
                <w:numId w:val="21"/>
              </w:numPr>
              <w:autoSpaceDE/>
              <w:autoSpaceDN/>
              <w:contextualSpacing/>
              <w:jc w:val="both"/>
              <w:rPr>
                <w:color w:val="000000" w:themeColor="text1"/>
              </w:rPr>
            </w:pPr>
            <w:r w:rsidRPr="00D25A01">
              <w:rPr>
                <w:lang w:val="es-CO"/>
              </w:rPr>
              <w:t xml:space="preserve">Elaborar y presentar ante el </w:t>
            </w:r>
            <w:proofErr w:type="gramStart"/>
            <w:r w:rsidRPr="00D25A01">
              <w:rPr>
                <w:lang w:val="es-CO"/>
              </w:rPr>
              <w:t>Jefe</w:t>
            </w:r>
            <w:proofErr w:type="gramEnd"/>
            <w:r w:rsidRPr="00D25A01">
              <w:rPr>
                <w:lang w:val="es-CO"/>
              </w:rPr>
              <w:t xml:space="preserve"> Inmediato, los informes de seguimiento a los Planes del Decreto 612 de 2018.</w:t>
            </w:r>
          </w:p>
          <w:p w14:paraId="75553969" w14:textId="77777777" w:rsidR="00401EFF" w:rsidRPr="00D25A01" w:rsidRDefault="00401EFF" w:rsidP="00D25A01">
            <w:pPr>
              <w:pStyle w:val="Prrafodelista"/>
            </w:pPr>
          </w:p>
          <w:p w14:paraId="47113BA9" w14:textId="45F8754E" w:rsidR="00401EFF" w:rsidRPr="00D25A01" w:rsidRDefault="00700C80" w:rsidP="00D25A01">
            <w:pPr>
              <w:pStyle w:val="Prrafodelista"/>
              <w:widowControl/>
              <w:numPr>
                <w:ilvl w:val="0"/>
                <w:numId w:val="21"/>
              </w:numPr>
              <w:autoSpaceDE/>
              <w:autoSpaceDN/>
              <w:contextualSpacing/>
              <w:jc w:val="both"/>
              <w:rPr>
                <w:color w:val="000000" w:themeColor="text1"/>
              </w:rPr>
            </w:pPr>
            <w:r w:rsidRPr="00D25A01">
              <w:t>Emitir los</w:t>
            </w:r>
            <w:r w:rsidR="001C485A" w:rsidRPr="00D25A01">
              <w:t xml:space="preserve"> conceptos jurídicos sobre </w:t>
            </w:r>
            <w:r w:rsidRPr="00D25A01">
              <w:t xml:space="preserve">situaciones administrativas </w:t>
            </w:r>
            <w:r w:rsidR="001C485A" w:rsidRPr="00D25A01">
              <w:t>y</w:t>
            </w:r>
            <w:r w:rsidRPr="00D25A01">
              <w:t xml:space="preserve"> proyectar respuesta a </w:t>
            </w:r>
            <w:r w:rsidR="001C485A" w:rsidRPr="00D25A01">
              <w:t>las diferentes</w:t>
            </w:r>
            <w:r w:rsidR="00401EFF" w:rsidRPr="00D25A01">
              <w:t xml:space="preserve">, quejas, peticiones y </w:t>
            </w:r>
            <w:r w:rsidR="001C485A" w:rsidRPr="00D25A01">
              <w:t xml:space="preserve">solicitudes que eleven los </w:t>
            </w:r>
            <w:r w:rsidR="00DB3382" w:rsidRPr="00D25A01">
              <w:t>sindicatos, asociaciones</w:t>
            </w:r>
            <w:r w:rsidR="001C485A" w:rsidRPr="00D25A01">
              <w:t xml:space="preserve"> de funcionarios</w:t>
            </w:r>
            <w:r w:rsidR="00401EFF" w:rsidRPr="00D25A01">
              <w:t xml:space="preserve"> o funcionarios de la Institución.</w:t>
            </w:r>
          </w:p>
          <w:p w14:paraId="7B2AAB11" w14:textId="77777777" w:rsidR="00401EFF" w:rsidRPr="00D25A01" w:rsidRDefault="00401EFF" w:rsidP="00D25A01">
            <w:pPr>
              <w:pStyle w:val="Prrafodelista"/>
            </w:pPr>
          </w:p>
          <w:p w14:paraId="64F3E800" w14:textId="77777777" w:rsidR="00401EFF" w:rsidRPr="00D25A01" w:rsidRDefault="001C485A" w:rsidP="00D25A01">
            <w:pPr>
              <w:pStyle w:val="Prrafodelista"/>
              <w:widowControl/>
              <w:numPr>
                <w:ilvl w:val="0"/>
                <w:numId w:val="21"/>
              </w:numPr>
              <w:autoSpaceDE/>
              <w:autoSpaceDN/>
              <w:contextualSpacing/>
              <w:jc w:val="both"/>
              <w:rPr>
                <w:color w:val="000000" w:themeColor="text1"/>
              </w:rPr>
            </w:pPr>
            <w:r w:rsidRPr="00D25A01">
              <w:t xml:space="preserve">Estudiar, evaluar y conceptuar sobre las materias de competencia del área interna de desempeño, y absolver consultas </w:t>
            </w:r>
            <w:r w:rsidR="00700C80" w:rsidRPr="00D25A01">
              <w:t xml:space="preserve">jurídicas </w:t>
            </w:r>
            <w:r w:rsidRPr="00D25A01">
              <w:t>de acuerdo con las políticas institucionales.</w:t>
            </w:r>
          </w:p>
          <w:p w14:paraId="7C18365E" w14:textId="77777777" w:rsidR="00401EFF" w:rsidRPr="00D25A01" w:rsidRDefault="00401EFF" w:rsidP="00D25A01">
            <w:pPr>
              <w:pStyle w:val="Prrafodelista"/>
            </w:pPr>
          </w:p>
          <w:p w14:paraId="2EAC31EF" w14:textId="77777777" w:rsidR="00401EFF" w:rsidRPr="00D25A01" w:rsidRDefault="001C485A" w:rsidP="00D25A01">
            <w:pPr>
              <w:pStyle w:val="Prrafodelista"/>
              <w:widowControl/>
              <w:numPr>
                <w:ilvl w:val="0"/>
                <w:numId w:val="21"/>
              </w:numPr>
              <w:autoSpaceDE/>
              <w:autoSpaceDN/>
              <w:contextualSpacing/>
              <w:jc w:val="both"/>
              <w:rPr>
                <w:color w:val="000000" w:themeColor="text1"/>
              </w:rPr>
            </w:pPr>
            <w:r w:rsidRPr="00D25A01">
              <w:t xml:space="preserve">Realizar seguimiento de las acciones y actuaciones </w:t>
            </w:r>
            <w:r w:rsidR="00700C80" w:rsidRPr="00D25A01">
              <w:t xml:space="preserve">administrativas </w:t>
            </w:r>
            <w:r w:rsidRPr="00D25A01">
              <w:t>de los funcionarios públicos para verificar que se realicen de acuerdo a las normas legales vigentes.</w:t>
            </w:r>
          </w:p>
          <w:p w14:paraId="1F0462B0" w14:textId="77777777" w:rsidR="00401EFF" w:rsidRPr="00D25A01" w:rsidRDefault="00401EFF" w:rsidP="00D25A01">
            <w:pPr>
              <w:pStyle w:val="Prrafodelista"/>
            </w:pPr>
          </w:p>
          <w:p w14:paraId="6433F28B" w14:textId="77777777" w:rsidR="00401EFF" w:rsidRPr="00D25A01" w:rsidRDefault="007D6050" w:rsidP="00D25A01">
            <w:pPr>
              <w:pStyle w:val="Prrafodelista"/>
              <w:widowControl/>
              <w:numPr>
                <w:ilvl w:val="0"/>
                <w:numId w:val="21"/>
              </w:numPr>
              <w:autoSpaceDE/>
              <w:autoSpaceDN/>
              <w:contextualSpacing/>
              <w:jc w:val="both"/>
              <w:rPr>
                <w:color w:val="000000" w:themeColor="text1"/>
              </w:rPr>
            </w:pPr>
            <w:r w:rsidRPr="00D25A01">
              <w:t xml:space="preserve">Participar y coadyuvar al </w:t>
            </w:r>
            <w:proofErr w:type="gramStart"/>
            <w:r w:rsidRPr="00D25A01">
              <w:t>Jefe</w:t>
            </w:r>
            <w:proofErr w:type="gramEnd"/>
            <w:r w:rsidRPr="00D25A01">
              <w:t xml:space="preserve"> Inmediato en la elaboración de Manuales de Funciones y Requisitos Mínimos de la Entidad, de conformidad con la normatividad vigente.</w:t>
            </w:r>
          </w:p>
          <w:p w14:paraId="37ECB2EF" w14:textId="77777777" w:rsidR="00401EFF" w:rsidRPr="00D25A01" w:rsidRDefault="00401EFF" w:rsidP="00D25A01">
            <w:pPr>
              <w:pStyle w:val="Prrafodelista"/>
            </w:pPr>
          </w:p>
          <w:p w14:paraId="50354B97" w14:textId="77777777" w:rsidR="00401EFF" w:rsidRPr="00D25A01" w:rsidRDefault="001C485A" w:rsidP="00D25A01">
            <w:pPr>
              <w:pStyle w:val="Prrafodelista"/>
              <w:widowControl/>
              <w:numPr>
                <w:ilvl w:val="0"/>
                <w:numId w:val="21"/>
              </w:numPr>
              <w:autoSpaceDE/>
              <w:autoSpaceDN/>
              <w:contextualSpacing/>
              <w:jc w:val="both"/>
              <w:rPr>
                <w:color w:val="000000" w:themeColor="text1"/>
              </w:rPr>
            </w:pPr>
            <w:r w:rsidRPr="00D25A01">
              <w:t>Aplicar los procedimientos establecidos para la vinculación del personal de la planta global de la IDSN</w:t>
            </w:r>
            <w:r w:rsidR="00700C80" w:rsidRPr="00D25A01">
              <w:t xml:space="preserve"> </w:t>
            </w:r>
            <w:r w:rsidRPr="00D25A01">
              <w:t>de acuerdo a las políticas y normas vigentes.</w:t>
            </w:r>
          </w:p>
          <w:p w14:paraId="27A1BA98" w14:textId="77777777" w:rsidR="00401EFF" w:rsidRPr="00D25A01" w:rsidRDefault="00401EFF" w:rsidP="00D25A01">
            <w:pPr>
              <w:pStyle w:val="Prrafodelista"/>
              <w:rPr>
                <w:lang w:val="es-CO"/>
              </w:rPr>
            </w:pPr>
          </w:p>
          <w:p w14:paraId="38486442" w14:textId="77777777" w:rsidR="00401EFF" w:rsidRPr="00D25A01" w:rsidRDefault="00FA24D3" w:rsidP="00D25A01">
            <w:pPr>
              <w:pStyle w:val="Prrafodelista"/>
              <w:widowControl/>
              <w:numPr>
                <w:ilvl w:val="0"/>
                <w:numId w:val="21"/>
              </w:numPr>
              <w:autoSpaceDE/>
              <w:autoSpaceDN/>
              <w:contextualSpacing/>
              <w:jc w:val="both"/>
              <w:rPr>
                <w:color w:val="000000" w:themeColor="text1"/>
              </w:rPr>
            </w:pPr>
            <w:r w:rsidRPr="00D25A01">
              <w:rPr>
                <w:lang w:val="es-CO"/>
              </w:rPr>
              <w:t>Velar por el buen uso y cuidado de los activos fijos a su cargo.</w:t>
            </w:r>
          </w:p>
          <w:p w14:paraId="4C3AF890" w14:textId="77777777" w:rsidR="00401EFF" w:rsidRPr="00D25A01" w:rsidRDefault="00401EFF" w:rsidP="00D25A01">
            <w:pPr>
              <w:pStyle w:val="Prrafodelista"/>
              <w:rPr>
                <w:lang w:eastAsia="es-CO"/>
              </w:rPr>
            </w:pPr>
          </w:p>
          <w:p w14:paraId="60492BE2" w14:textId="70068857" w:rsidR="001C485A" w:rsidRPr="00D25A01" w:rsidRDefault="00D44B43" w:rsidP="005243FE">
            <w:pPr>
              <w:pStyle w:val="Prrafodelista"/>
              <w:widowControl/>
              <w:numPr>
                <w:ilvl w:val="0"/>
                <w:numId w:val="21"/>
              </w:numPr>
              <w:autoSpaceDE/>
              <w:autoSpaceDN/>
              <w:contextualSpacing/>
              <w:jc w:val="both"/>
            </w:pPr>
            <w:r w:rsidRPr="00D25A01">
              <w:rPr>
                <w:lang w:eastAsia="es-CO"/>
              </w:rPr>
              <w:t xml:space="preserve">Desempeñar las demás funciones inherentes a la naturaleza del cargo y las asignadas por el </w:t>
            </w:r>
            <w:proofErr w:type="gramStart"/>
            <w:r w:rsidRPr="00D25A01">
              <w:rPr>
                <w:lang w:eastAsia="es-CO"/>
              </w:rPr>
              <w:t>Jefe</w:t>
            </w:r>
            <w:proofErr w:type="gramEnd"/>
            <w:r w:rsidRPr="00D25A01">
              <w:rPr>
                <w:lang w:eastAsia="es-CO"/>
              </w:rPr>
              <w:t xml:space="preserve"> inmediato, </w:t>
            </w:r>
            <w:r w:rsidRPr="00D25A01">
              <w:t>de acuerdo con el nivel, la naturaleza y el área de desempeño del cargo.</w:t>
            </w:r>
          </w:p>
          <w:p w14:paraId="573DB274" w14:textId="77777777" w:rsidR="00255243" w:rsidRPr="00D25A01" w:rsidRDefault="00255243" w:rsidP="00D25A01">
            <w:pPr>
              <w:ind w:left="340"/>
              <w:jc w:val="both"/>
              <w:rPr>
                <w:bCs/>
              </w:rPr>
            </w:pPr>
            <w:r w:rsidRPr="00D25A01">
              <w:rPr>
                <w:b/>
              </w:rPr>
              <w:t xml:space="preserve">Funciones comunes: </w:t>
            </w:r>
            <w:r w:rsidRPr="00D25A01">
              <w:rPr>
                <w:bCs/>
              </w:rPr>
              <w:t>Aplica según artículo 2 del presente acuerdo</w:t>
            </w:r>
          </w:p>
          <w:p w14:paraId="74F4023A" w14:textId="77777777" w:rsidR="00255243" w:rsidRPr="00D25A01" w:rsidRDefault="00255243" w:rsidP="00D25A01">
            <w:pPr>
              <w:jc w:val="both"/>
            </w:pPr>
          </w:p>
        </w:tc>
      </w:tr>
      <w:tr w:rsidR="00255243" w:rsidRPr="00D25A01" w14:paraId="57E2CDD1" w14:textId="77777777" w:rsidTr="009E7642">
        <w:trPr>
          <w:trHeight w:val="307"/>
        </w:trPr>
        <w:tc>
          <w:tcPr>
            <w:tcW w:w="8931"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1D155ECE" w14:textId="77777777" w:rsidR="00255243" w:rsidRPr="00D25A01" w:rsidRDefault="00255243" w:rsidP="00D25A01">
            <w:pPr>
              <w:pStyle w:val="Prrafodelista"/>
              <w:widowControl/>
              <w:numPr>
                <w:ilvl w:val="0"/>
                <w:numId w:val="20"/>
              </w:numPr>
              <w:autoSpaceDE/>
              <w:autoSpaceDN/>
              <w:contextualSpacing/>
              <w:jc w:val="center"/>
              <w:rPr>
                <w:rFonts w:eastAsia="Times New Roman"/>
                <w:b/>
                <w:bCs/>
                <w:lang w:eastAsia="es-ES"/>
              </w:rPr>
            </w:pPr>
            <w:r w:rsidRPr="00D25A01">
              <w:rPr>
                <w:rFonts w:eastAsia="Times New Roman"/>
                <w:b/>
                <w:bCs/>
                <w:lang w:eastAsia="es-ES"/>
              </w:rPr>
              <w:lastRenderedPageBreak/>
              <w:t>CONOCIMIENTOS BÁSICOS O ESENCIALES</w:t>
            </w:r>
          </w:p>
        </w:tc>
      </w:tr>
      <w:tr w:rsidR="00255243" w:rsidRPr="00D25A01" w14:paraId="511ED543" w14:textId="77777777" w:rsidTr="00790A14">
        <w:trPr>
          <w:trHeight w:val="2733"/>
        </w:trPr>
        <w:tc>
          <w:tcPr>
            <w:tcW w:w="893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7865AE" w14:textId="5948025B" w:rsidR="003D0970" w:rsidRPr="00D25A01" w:rsidRDefault="00255243" w:rsidP="00D25A01">
            <w:pPr>
              <w:widowControl/>
              <w:numPr>
                <w:ilvl w:val="0"/>
                <w:numId w:val="19"/>
              </w:numPr>
              <w:autoSpaceDE/>
              <w:autoSpaceDN/>
              <w:jc w:val="both"/>
            </w:pPr>
            <w:r w:rsidRPr="00D25A01">
              <w:t xml:space="preserve">Normatividad vigente de contratación estatal </w:t>
            </w:r>
          </w:p>
          <w:p w14:paraId="6663659C" w14:textId="77777777" w:rsidR="003D0970" w:rsidRPr="00D25A01" w:rsidRDefault="003D0970" w:rsidP="00D25A01">
            <w:pPr>
              <w:pStyle w:val="Prrafodelista"/>
              <w:widowControl/>
              <w:numPr>
                <w:ilvl w:val="0"/>
                <w:numId w:val="19"/>
              </w:numPr>
              <w:autoSpaceDE/>
              <w:autoSpaceDN/>
              <w:contextualSpacing/>
              <w:jc w:val="both"/>
            </w:pPr>
            <w:r w:rsidRPr="00D25A01">
              <w:t>Administración y gerencia.</w:t>
            </w:r>
            <w:r w:rsidR="007D6050" w:rsidRPr="00D25A01">
              <w:t xml:space="preserve"> </w:t>
            </w:r>
          </w:p>
          <w:p w14:paraId="0514825A" w14:textId="77777777" w:rsidR="003D0970" w:rsidRPr="00D25A01" w:rsidRDefault="007D6050" w:rsidP="00D25A01">
            <w:pPr>
              <w:pStyle w:val="Prrafodelista"/>
              <w:widowControl/>
              <w:numPr>
                <w:ilvl w:val="0"/>
                <w:numId w:val="19"/>
              </w:numPr>
              <w:autoSpaceDE/>
              <w:autoSpaceDN/>
              <w:contextualSpacing/>
              <w:jc w:val="both"/>
            </w:pPr>
            <w:r w:rsidRPr="00D25A01">
              <w:t xml:space="preserve">Código Disciplinario Único.    </w:t>
            </w:r>
          </w:p>
          <w:p w14:paraId="0320C2F9" w14:textId="77777777" w:rsidR="003D0970" w:rsidRPr="00D25A01" w:rsidRDefault="007D6050" w:rsidP="00D25A01">
            <w:pPr>
              <w:pStyle w:val="Prrafodelista"/>
              <w:widowControl/>
              <w:numPr>
                <w:ilvl w:val="0"/>
                <w:numId w:val="19"/>
              </w:numPr>
              <w:autoSpaceDE/>
              <w:autoSpaceDN/>
              <w:contextualSpacing/>
              <w:jc w:val="both"/>
            </w:pPr>
            <w:r w:rsidRPr="00D25A01">
              <w:t xml:space="preserve">Normas de Control Interno.  </w:t>
            </w:r>
          </w:p>
          <w:p w14:paraId="367914D3" w14:textId="77777777" w:rsidR="003D0970" w:rsidRPr="00D25A01" w:rsidRDefault="007D6050" w:rsidP="00D25A01">
            <w:pPr>
              <w:pStyle w:val="Prrafodelista"/>
              <w:widowControl/>
              <w:numPr>
                <w:ilvl w:val="0"/>
                <w:numId w:val="19"/>
              </w:numPr>
              <w:autoSpaceDE/>
              <w:autoSpaceDN/>
              <w:contextualSpacing/>
              <w:jc w:val="both"/>
            </w:pPr>
            <w:r w:rsidRPr="00D25A01">
              <w:t xml:space="preserve">Normas públicas de administración de personal.  </w:t>
            </w:r>
          </w:p>
          <w:p w14:paraId="39B1DC12" w14:textId="689EFDBC" w:rsidR="007D6050" w:rsidRPr="00D25A01" w:rsidRDefault="007D6050" w:rsidP="00D25A01">
            <w:pPr>
              <w:pStyle w:val="Prrafodelista"/>
              <w:widowControl/>
              <w:numPr>
                <w:ilvl w:val="0"/>
                <w:numId w:val="19"/>
              </w:numPr>
              <w:autoSpaceDE/>
              <w:autoSpaceDN/>
              <w:contextualSpacing/>
              <w:jc w:val="both"/>
            </w:pPr>
            <w:r w:rsidRPr="00D25A01">
              <w:t>Conocimientos de Modelo Integrado de Planeación y Gestión.</w:t>
            </w:r>
          </w:p>
          <w:p w14:paraId="11B052D3" w14:textId="77777777" w:rsidR="003D0970" w:rsidRPr="00D25A01" w:rsidRDefault="003D0970" w:rsidP="00D25A01">
            <w:pPr>
              <w:pStyle w:val="Prrafodelista"/>
              <w:widowControl/>
              <w:numPr>
                <w:ilvl w:val="0"/>
                <w:numId w:val="19"/>
              </w:numPr>
              <w:autoSpaceDE/>
              <w:autoSpaceDN/>
              <w:contextualSpacing/>
              <w:jc w:val="both"/>
            </w:pPr>
            <w:r w:rsidRPr="00D25A01">
              <w:t>Normatividad vigente del Sistema General de Seguridad Social en Salud.</w:t>
            </w:r>
          </w:p>
          <w:p w14:paraId="4B9CD7CF" w14:textId="77777777" w:rsidR="003D0970" w:rsidRPr="00D25A01" w:rsidRDefault="003D0970" w:rsidP="00D25A01">
            <w:pPr>
              <w:pStyle w:val="Prrafodelista"/>
              <w:widowControl/>
              <w:numPr>
                <w:ilvl w:val="0"/>
                <w:numId w:val="19"/>
              </w:numPr>
              <w:autoSpaceDE/>
              <w:autoSpaceDN/>
              <w:contextualSpacing/>
              <w:jc w:val="both"/>
            </w:pPr>
            <w:r w:rsidRPr="00D25A01">
              <w:t xml:space="preserve">Código de procedimiento administrativo y de lo contencioso administrativo </w:t>
            </w:r>
          </w:p>
          <w:p w14:paraId="6D331220" w14:textId="706A4806" w:rsidR="007D6050" w:rsidRPr="00D25A01" w:rsidRDefault="003D0970" w:rsidP="00E511BB">
            <w:pPr>
              <w:pStyle w:val="Prrafodelista"/>
              <w:widowControl/>
              <w:numPr>
                <w:ilvl w:val="0"/>
                <w:numId w:val="19"/>
              </w:numPr>
              <w:autoSpaceDE/>
              <w:autoSpaceDN/>
              <w:contextualSpacing/>
              <w:jc w:val="both"/>
            </w:pPr>
            <w:r w:rsidRPr="00D25A01">
              <w:t xml:space="preserve">Normatividad vigente sobre sistemas de gestión de la calidad, sistema obligatorio de garantía de calidad y atención al usuario.   </w:t>
            </w:r>
          </w:p>
          <w:p w14:paraId="2E06ACC5" w14:textId="77777777" w:rsidR="00255243" w:rsidRPr="00D25A01" w:rsidRDefault="00255243" w:rsidP="00D25A01">
            <w:pPr>
              <w:jc w:val="both"/>
            </w:pPr>
          </w:p>
        </w:tc>
      </w:tr>
      <w:tr w:rsidR="00255243" w:rsidRPr="00D25A01" w14:paraId="3714AE7F" w14:textId="77777777" w:rsidTr="009E7642">
        <w:trPr>
          <w:trHeight w:val="307"/>
        </w:trPr>
        <w:tc>
          <w:tcPr>
            <w:tcW w:w="8931"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6E8410F" w14:textId="4A957979" w:rsidR="00255243" w:rsidRPr="00D25A01" w:rsidRDefault="00255243" w:rsidP="00D25A01">
            <w:pPr>
              <w:pStyle w:val="Prrafodelista"/>
              <w:widowControl/>
              <w:numPr>
                <w:ilvl w:val="0"/>
                <w:numId w:val="20"/>
              </w:numPr>
              <w:autoSpaceDE/>
              <w:autoSpaceDN/>
              <w:contextualSpacing/>
              <w:jc w:val="center"/>
              <w:rPr>
                <w:rFonts w:eastAsia="Times New Roman"/>
                <w:b/>
                <w:bCs/>
                <w:lang w:eastAsia="es-ES"/>
              </w:rPr>
            </w:pPr>
          </w:p>
        </w:tc>
      </w:tr>
      <w:tr w:rsidR="00255243" w:rsidRPr="00D25A01" w14:paraId="77FC05F4" w14:textId="77777777" w:rsidTr="009E7642">
        <w:trPr>
          <w:trHeight w:val="293"/>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2F771402" w14:textId="77777777" w:rsidR="00255243" w:rsidRPr="00D25A01" w:rsidRDefault="00255243" w:rsidP="00D25A01">
            <w:pPr>
              <w:jc w:val="center"/>
            </w:pPr>
            <w:r w:rsidRPr="00D25A01">
              <w:t>COMUNES</w:t>
            </w:r>
          </w:p>
        </w:tc>
        <w:tc>
          <w:tcPr>
            <w:tcW w:w="4536" w:type="dxa"/>
            <w:gridSpan w:val="2"/>
            <w:tcBorders>
              <w:top w:val="nil"/>
              <w:left w:val="nil"/>
              <w:bottom w:val="single" w:sz="8" w:space="0" w:color="auto"/>
              <w:right w:val="single" w:sz="8" w:space="0" w:color="auto"/>
            </w:tcBorders>
            <w:shd w:val="clear" w:color="auto" w:fill="auto"/>
            <w:noWrap/>
            <w:vAlign w:val="center"/>
            <w:hideMark/>
          </w:tcPr>
          <w:p w14:paraId="06474A5A" w14:textId="77777777" w:rsidR="00255243" w:rsidRPr="00D25A01" w:rsidRDefault="00255243" w:rsidP="00D25A01">
            <w:pPr>
              <w:jc w:val="center"/>
            </w:pPr>
            <w:r w:rsidRPr="00D25A01">
              <w:t xml:space="preserve">POR NIVEL JERÁRQUICO </w:t>
            </w:r>
          </w:p>
        </w:tc>
      </w:tr>
      <w:tr w:rsidR="00255243" w:rsidRPr="00D25A01" w14:paraId="0844397C" w14:textId="77777777" w:rsidTr="009E7642">
        <w:trPr>
          <w:trHeight w:val="293"/>
        </w:trPr>
        <w:tc>
          <w:tcPr>
            <w:tcW w:w="4395" w:type="dxa"/>
            <w:tcBorders>
              <w:top w:val="nil"/>
              <w:left w:val="single" w:sz="8" w:space="0" w:color="auto"/>
              <w:bottom w:val="single" w:sz="8" w:space="0" w:color="auto"/>
              <w:right w:val="single" w:sz="8" w:space="0" w:color="auto"/>
            </w:tcBorders>
            <w:shd w:val="clear" w:color="auto" w:fill="auto"/>
            <w:noWrap/>
            <w:hideMark/>
          </w:tcPr>
          <w:p w14:paraId="1A7D68BD" w14:textId="77777777" w:rsidR="00255243" w:rsidRPr="00D25A01" w:rsidRDefault="00255243" w:rsidP="00D25A01">
            <w:pPr>
              <w:jc w:val="center"/>
              <w:rPr>
                <w:color w:val="000000"/>
                <w:shd w:val="clear" w:color="auto" w:fill="FFFFFF"/>
              </w:rPr>
            </w:pPr>
            <w:r w:rsidRPr="00D25A01">
              <w:rPr>
                <w:color w:val="000000"/>
                <w:shd w:val="clear" w:color="auto" w:fill="FFFFFF"/>
              </w:rPr>
              <w:t>Orientación a resultados</w:t>
            </w:r>
          </w:p>
          <w:p w14:paraId="5827E151" w14:textId="77777777" w:rsidR="00255243" w:rsidRPr="00D25A01" w:rsidRDefault="00255243" w:rsidP="00D25A01">
            <w:pPr>
              <w:jc w:val="center"/>
              <w:rPr>
                <w:color w:val="000000"/>
                <w:shd w:val="clear" w:color="auto" w:fill="FFFFFF"/>
              </w:rPr>
            </w:pPr>
            <w:r w:rsidRPr="00D25A01">
              <w:rPr>
                <w:color w:val="000000"/>
                <w:shd w:val="clear" w:color="auto" w:fill="FFFFFF"/>
              </w:rPr>
              <w:t>Orientación al usuario y al ciudadano</w:t>
            </w:r>
          </w:p>
          <w:p w14:paraId="0CFBC548" w14:textId="77777777" w:rsidR="00255243" w:rsidRPr="00D25A01" w:rsidRDefault="00255243" w:rsidP="00D25A01">
            <w:pPr>
              <w:jc w:val="center"/>
              <w:rPr>
                <w:color w:val="000000"/>
                <w:shd w:val="clear" w:color="auto" w:fill="FFFFFF"/>
              </w:rPr>
            </w:pPr>
            <w:r w:rsidRPr="00D25A01">
              <w:rPr>
                <w:color w:val="000000"/>
                <w:shd w:val="clear" w:color="auto" w:fill="FFFFFF"/>
              </w:rPr>
              <w:t>Transparencia</w:t>
            </w:r>
          </w:p>
          <w:p w14:paraId="31CC215E" w14:textId="77777777" w:rsidR="00255243" w:rsidRPr="00D25A01" w:rsidRDefault="00255243" w:rsidP="00D25A01">
            <w:pPr>
              <w:jc w:val="center"/>
            </w:pPr>
            <w:r w:rsidRPr="00D25A01">
              <w:rPr>
                <w:color w:val="000000"/>
                <w:shd w:val="clear" w:color="auto" w:fill="FFFFFF"/>
              </w:rPr>
              <w:t>Compromiso con la Organización</w:t>
            </w:r>
            <w:r w:rsidRPr="00D25A01">
              <w:t>   </w:t>
            </w:r>
          </w:p>
        </w:tc>
        <w:tc>
          <w:tcPr>
            <w:tcW w:w="4536" w:type="dxa"/>
            <w:gridSpan w:val="2"/>
            <w:tcBorders>
              <w:top w:val="nil"/>
              <w:left w:val="nil"/>
              <w:bottom w:val="single" w:sz="8" w:space="0" w:color="auto"/>
              <w:right w:val="single" w:sz="8" w:space="0" w:color="auto"/>
            </w:tcBorders>
            <w:shd w:val="clear" w:color="auto" w:fill="auto"/>
            <w:noWrap/>
            <w:hideMark/>
          </w:tcPr>
          <w:p w14:paraId="7F28CE30" w14:textId="77777777" w:rsidR="00255243" w:rsidRPr="00D25A01" w:rsidRDefault="00255243" w:rsidP="00D25A01">
            <w:pPr>
              <w:jc w:val="center"/>
            </w:pPr>
            <w:r w:rsidRPr="00D25A01">
              <w:t xml:space="preserve">Aprendizaje conjunto </w:t>
            </w:r>
          </w:p>
          <w:p w14:paraId="5B7B0CBC" w14:textId="77777777" w:rsidR="00255243" w:rsidRPr="00D25A01" w:rsidRDefault="00255243" w:rsidP="00D25A01">
            <w:pPr>
              <w:jc w:val="center"/>
            </w:pPr>
            <w:r w:rsidRPr="00D25A01">
              <w:t xml:space="preserve">Experiencia profesional </w:t>
            </w:r>
          </w:p>
          <w:p w14:paraId="1AA46789" w14:textId="77777777" w:rsidR="00255243" w:rsidRPr="00D25A01" w:rsidRDefault="00255243" w:rsidP="00D25A01">
            <w:pPr>
              <w:jc w:val="center"/>
            </w:pPr>
            <w:r w:rsidRPr="00D25A01">
              <w:t xml:space="preserve">Trabajo en equipo y colaboración </w:t>
            </w:r>
          </w:p>
          <w:p w14:paraId="3024A114" w14:textId="77777777" w:rsidR="00255243" w:rsidRPr="00D25A01" w:rsidRDefault="00255243" w:rsidP="00D25A01">
            <w:pPr>
              <w:jc w:val="center"/>
            </w:pPr>
            <w:r w:rsidRPr="00D25A01">
              <w:t>Creatividad e innovación    </w:t>
            </w:r>
          </w:p>
        </w:tc>
      </w:tr>
      <w:tr w:rsidR="00255243" w:rsidRPr="00D25A01" w14:paraId="7F2114D6" w14:textId="77777777" w:rsidTr="009E7642">
        <w:trPr>
          <w:trHeight w:val="307"/>
        </w:trPr>
        <w:tc>
          <w:tcPr>
            <w:tcW w:w="8931" w:type="dxa"/>
            <w:gridSpan w:val="3"/>
            <w:tcBorders>
              <w:top w:val="single" w:sz="8" w:space="0" w:color="auto"/>
              <w:left w:val="single" w:sz="8" w:space="0" w:color="auto"/>
              <w:bottom w:val="single" w:sz="8" w:space="0" w:color="auto"/>
              <w:right w:val="single" w:sz="8" w:space="0" w:color="000000"/>
            </w:tcBorders>
            <w:shd w:val="clear" w:color="000000" w:fill="BFBFBF"/>
            <w:noWrap/>
            <w:hideMark/>
          </w:tcPr>
          <w:p w14:paraId="3C5E0CE2" w14:textId="77777777" w:rsidR="00255243" w:rsidRPr="00D25A01" w:rsidRDefault="00255243" w:rsidP="00D25A01">
            <w:pPr>
              <w:pStyle w:val="Prrafodelista"/>
              <w:widowControl/>
              <w:numPr>
                <w:ilvl w:val="0"/>
                <w:numId w:val="20"/>
              </w:numPr>
              <w:autoSpaceDE/>
              <w:autoSpaceDN/>
              <w:contextualSpacing/>
              <w:jc w:val="center"/>
              <w:rPr>
                <w:rFonts w:eastAsia="Times New Roman"/>
                <w:b/>
                <w:bCs/>
                <w:lang w:eastAsia="es-ES"/>
              </w:rPr>
            </w:pPr>
            <w:r w:rsidRPr="00D25A01">
              <w:rPr>
                <w:rFonts w:eastAsia="Times New Roman"/>
                <w:b/>
                <w:bCs/>
                <w:lang w:eastAsia="es-ES"/>
              </w:rPr>
              <w:t xml:space="preserve">REQUISITOS DE FORMACIÓN ACADÉMICA Y EXPERIENCIA </w:t>
            </w:r>
          </w:p>
        </w:tc>
      </w:tr>
      <w:tr w:rsidR="00255243" w:rsidRPr="00D25A01" w14:paraId="0CA3697C" w14:textId="77777777" w:rsidTr="009E7642">
        <w:trPr>
          <w:trHeight w:val="293"/>
        </w:trPr>
        <w:tc>
          <w:tcPr>
            <w:tcW w:w="4395" w:type="dxa"/>
            <w:tcBorders>
              <w:top w:val="nil"/>
              <w:left w:val="single" w:sz="8" w:space="0" w:color="auto"/>
              <w:bottom w:val="single" w:sz="8" w:space="0" w:color="auto"/>
              <w:right w:val="single" w:sz="8" w:space="0" w:color="auto"/>
            </w:tcBorders>
            <w:shd w:val="clear" w:color="auto" w:fill="auto"/>
            <w:noWrap/>
            <w:hideMark/>
          </w:tcPr>
          <w:p w14:paraId="332954AC" w14:textId="77777777" w:rsidR="00255243" w:rsidRPr="00D25A01" w:rsidRDefault="00255243" w:rsidP="00D25A01">
            <w:pPr>
              <w:jc w:val="center"/>
            </w:pPr>
            <w:r w:rsidRPr="00D25A01">
              <w:t>FORMACIÓN ACADÉMICA</w:t>
            </w:r>
          </w:p>
        </w:tc>
        <w:tc>
          <w:tcPr>
            <w:tcW w:w="4536" w:type="dxa"/>
            <w:gridSpan w:val="2"/>
            <w:tcBorders>
              <w:top w:val="nil"/>
              <w:left w:val="nil"/>
              <w:bottom w:val="single" w:sz="8" w:space="0" w:color="auto"/>
              <w:right w:val="single" w:sz="8" w:space="0" w:color="auto"/>
            </w:tcBorders>
            <w:shd w:val="clear" w:color="auto" w:fill="auto"/>
            <w:noWrap/>
            <w:hideMark/>
          </w:tcPr>
          <w:p w14:paraId="53A218EF" w14:textId="77777777" w:rsidR="00255243" w:rsidRPr="00D25A01" w:rsidRDefault="00255243" w:rsidP="00D25A01">
            <w:pPr>
              <w:jc w:val="center"/>
            </w:pPr>
            <w:r w:rsidRPr="00D25A01">
              <w:t>EXPERIENCIA</w:t>
            </w:r>
          </w:p>
        </w:tc>
      </w:tr>
      <w:tr w:rsidR="00255243" w:rsidRPr="00D25A01" w14:paraId="23D6D011" w14:textId="77777777" w:rsidTr="009E7642">
        <w:trPr>
          <w:trHeight w:val="293"/>
        </w:trPr>
        <w:tc>
          <w:tcPr>
            <w:tcW w:w="4395" w:type="dxa"/>
            <w:tcBorders>
              <w:top w:val="nil"/>
              <w:left w:val="single" w:sz="8" w:space="0" w:color="auto"/>
              <w:bottom w:val="single" w:sz="8" w:space="0" w:color="auto"/>
              <w:right w:val="single" w:sz="8" w:space="0" w:color="auto"/>
            </w:tcBorders>
            <w:shd w:val="clear" w:color="auto" w:fill="auto"/>
            <w:noWrap/>
            <w:hideMark/>
          </w:tcPr>
          <w:p w14:paraId="6BBC3648" w14:textId="77777777" w:rsidR="00255243" w:rsidRPr="00D25A01" w:rsidRDefault="001C485A" w:rsidP="00D25A01">
            <w:pPr>
              <w:jc w:val="center"/>
              <w:rPr>
                <w:rFonts w:eastAsia="Arial"/>
                <w:lang w:bidi="es-ES"/>
              </w:rPr>
            </w:pPr>
            <w:r w:rsidRPr="00D25A01">
              <w:rPr>
                <w:rFonts w:eastAsia="Arial"/>
                <w:lang w:bidi="es-ES"/>
              </w:rPr>
              <w:t>Título profesional en disciplina académica (profesión) del área del conocimiento en ciencias sociales y humanas del núcleo básico del conocimiento en: Derecho</w:t>
            </w:r>
          </w:p>
          <w:p w14:paraId="03D22A68" w14:textId="2E7B510F" w:rsidR="004A45CA" w:rsidRPr="00D25A01" w:rsidRDefault="004A45CA" w:rsidP="00D25A01">
            <w:pPr>
              <w:jc w:val="center"/>
            </w:pPr>
            <w:r w:rsidRPr="00D25A01">
              <w:t>Tarjeta o matricula profesional</w:t>
            </w:r>
          </w:p>
        </w:tc>
        <w:tc>
          <w:tcPr>
            <w:tcW w:w="4536" w:type="dxa"/>
            <w:gridSpan w:val="2"/>
            <w:tcBorders>
              <w:top w:val="nil"/>
              <w:left w:val="nil"/>
              <w:bottom w:val="single" w:sz="8" w:space="0" w:color="auto"/>
              <w:right w:val="single" w:sz="8" w:space="0" w:color="auto"/>
            </w:tcBorders>
            <w:shd w:val="clear" w:color="auto" w:fill="auto"/>
            <w:noWrap/>
            <w:hideMark/>
          </w:tcPr>
          <w:p w14:paraId="30B17B60" w14:textId="77777777" w:rsidR="00255243" w:rsidRPr="00D25A01" w:rsidRDefault="00255243" w:rsidP="00D25A01">
            <w:pPr>
              <w:jc w:val="center"/>
            </w:pPr>
            <w:r w:rsidRPr="00D25A01">
              <w:t>Doce (12) meses en ejercicio de funciones relacionadas al cargo.              </w:t>
            </w:r>
          </w:p>
        </w:tc>
      </w:tr>
    </w:tbl>
    <w:p w14:paraId="3B08EC37" w14:textId="77777777" w:rsidR="00255243" w:rsidRPr="00D25A01" w:rsidRDefault="00255243" w:rsidP="00D25A01">
      <w:pPr>
        <w:ind w:left="102" w:right="3473"/>
        <w:rPr>
          <w:b/>
          <w:bCs/>
        </w:rPr>
      </w:pPr>
    </w:p>
    <w:p w14:paraId="229E83BD" w14:textId="77777777" w:rsidR="00194CC9" w:rsidRPr="00D25A01" w:rsidRDefault="00194CC9" w:rsidP="00D25A01">
      <w:pPr>
        <w:pStyle w:val="Textoindependiente"/>
        <w:ind w:left="102" w:right="674"/>
        <w:jc w:val="both"/>
      </w:pPr>
      <w:r w:rsidRPr="00D25A01">
        <w:t>Así mismo, para la provisión transitoria de algunos de los empleos se continuará empleando las situaciones administrativas, tales como el derecho preferente a encargo, la asignación de funciones y demás opciones legales.</w:t>
      </w:r>
    </w:p>
    <w:p w14:paraId="3630A3E1" w14:textId="77777777" w:rsidR="00194CC9" w:rsidRPr="00D25A01" w:rsidRDefault="00194CC9" w:rsidP="00D25A01">
      <w:pPr>
        <w:pStyle w:val="Textoindependiente"/>
      </w:pPr>
    </w:p>
    <w:p w14:paraId="030BCDC0" w14:textId="27CF15E2" w:rsidR="00194CC9" w:rsidRPr="00D25A01" w:rsidRDefault="00194CC9" w:rsidP="00D25A01">
      <w:pPr>
        <w:pStyle w:val="Ttulo1"/>
        <w:ind w:left="0" w:right="673"/>
        <w:jc w:val="both"/>
      </w:pPr>
      <w:r w:rsidRPr="00D25A01">
        <w:t>Nota</w:t>
      </w:r>
      <w:r w:rsidR="005E4766" w:rsidRPr="00D25A01">
        <w:t xml:space="preserve"> 1</w:t>
      </w:r>
      <w:r w:rsidRPr="00D25A01">
        <w:t xml:space="preserve">: Existe la necesidad de la creación del cargo para el área de correspondencia, se está adelantando con el apoyo de </w:t>
      </w:r>
      <w:proofErr w:type="gramStart"/>
      <w:r w:rsidRPr="00D25A01">
        <w:t>Secretaria General</w:t>
      </w:r>
      <w:proofErr w:type="gramEnd"/>
      <w:r w:rsidRPr="00D25A01">
        <w:t xml:space="preserve"> del IDSN la presentación del estudio técnico, jurídico y financiero que permita verificar la creación del cargo y su sostenibilidad en un plazo no inferior ni menor a 5 años</w:t>
      </w:r>
      <w:r w:rsidR="003D0970" w:rsidRPr="00D25A01">
        <w:t>.</w:t>
      </w:r>
    </w:p>
    <w:p w14:paraId="76E0FE83" w14:textId="0EABC148" w:rsidR="00194CC9" w:rsidRPr="00D25A01" w:rsidRDefault="00194CC9" w:rsidP="00D25A01">
      <w:pPr>
        <w:pStyle w:val="Textoindependiente"/>
        <w:rPr>
          <w:b/>
        </w:rPr>
      </w:pPr>
    </w:p>
    <w:p w14:paraId="400495AD" w14:textId="77777777" w:rsidR="005E4766" w:rsidRPr="00D25A01" w:rsidRDefault="005E4766" w:rsidP="00D25A01">
      <w:pPr>
        <w:pStyle w:val="Textoindependiente"/>
        <w:rPr>
          <w:b/>
        </w:rPr>
      </w:pPr>
      <w:r w:rsidRPr="00D25A01">
        <w:rPr>
          <w:b/>
        </w:rPr>
        <w:t xml:space="preserve">Nota 2: Existe la necesidad de creación de 4 cargos de Profesional Universitario del CRUE del IDSN, se deja expresa la necesidad de los mismos en este documento con la salvedad de que se deberá adelantar el estudio financiero y presupuestal que permita verificar la creación de </w:t>
      </w:r>
      <w:proofErr w:type="gramStart"/>
      <w:r w:rsidRPr="00D25A01">
        <w:rPr>
          <w:b/>
        </w:rPr>
        <w:t>éstos</w:t>
      </w:r>
      <w:proofErr w:type="gramEnd"/>
      <w:r w:rsidRPr="00D25A01">
        <w:rPr>
          <w:b/>
        </w:rPr>
        <w:t xml:space="preserve"> cargos y su sostenibilidad en un plazo no inferior ni menor a 5 años.</w:t>
      </w:r>
    </w:p>
    <w:p w14:paraId="0AF03477" w14:textId="77777777" w:rsidR="005E4766" w:rsidRPr="00D25A01" w:rsidRDefault="005E4766" w:rsidP="00D25A01">
      <w:pPr>
        <w:pStyle w:val="Textoindependiente"/>
        <w:rPr>
          <w:b/>
          <w:bCs/>
        </w:rPr>
      </w:pPr>
    </w:p>
    <w:p w14:paraId="6E229F0D" w14:textId="32AC7778" w:rsidR="005E4766" w:rsidRPr="00D25A01" w:rsidRDefault="005E4766" w:rsidP="00D25A01">
      <w:pPr>
        <w:pStyle w:val="Textoindependiente"/>
        <w:jc w:val="both"/>
        <w:rPr>
          <w:b/>
          <w:bCs/>
        </w:rPr>
      </w:pPr>
      <w:r w:rsidRPr="00D25A01">
        <w:rPr>
          <w:b/>
          <w:bCs/>
        </w:rPr>
        <w:t xml:space="preserve">De ser viable la creación tendrá efectos a partir de la vigencia 2024. Lo anterior teniendo en cuenta que, los 4 cargos de Auxiliares Administrativos aprobados </w:t>
      </w:r>
      <w:r w:rsidR="0018766A" w:rsidRPr="00D25A01">
        <w:rPr>
          <w:b/>
          <w:bCs/>
        </w:rPr>
        <w:t xml:space="preserve">y socializados </w:t>
      </w:r>
      <w:r w:rsidRPr="00D25A01">
        <w:rPr>
          <w:b/>
          <w:bCs/>
        </w:rPr>
        <w:t xml:space="preserve">anteriormente se crearan en la presente vigencia. </w:t>
      </w:r>
    </w:p>
    <w:p w14:paraId="1256E58F" w14:textId="1D7F15AC" w:rsidR="0018766A" w:rsidRPr="00D25A01" w:rsidRDefault="0018766A" w:rsidP="00D25A01">
      <w:pPr>
        <w:jc w:val="center"/>
        <w:rPr>
          <w:rFonts w:eastAsia="Times New Roman"/>
          <w:b/>
          <w:lang w:eastAsia="es-CO"/>
        </w:rPr>
      </w:pPr>
      <w:r w:rsidRPr="00D25A01">
        <w:rPr>
          <w:rFonts w:eastAsia="Times New Roman"/>
          <w:b/>
          <w:lang w:eastAsia="es-CO"/>
        </w:rPr>
        <w:lastRenderedPageBreak/>
        <w:t>CREACIÓN DE CARGOS DE PROFESIONAL UNIVERSITARIO EN CENTRO REGULADOR DE URGENCIAS Y EMERGENCIAS (CRUE)</w:t>
      </w:r>
    </w:p>
    <w:p w14:paraId="2F6F16C4" w14:textId="77777777" w:rsidR="0018766A" w:rsidRPr="00D25A01" w:rsidRDefault="0018766A" w:rsidP="00D25A01">
      <w:pPr>
        <w:jc w:val="center"/>
        <w:rPr>
          <w:rFonts w:eastAsia="Times New Roman"/>
          <w:b/>
          <w:lang w:eastAsia="es-CO"/>
        </w:rPr>
      </w:pPr>
    </w:p>
    <w:p w14:paraId="1D6B417A" w14:textId="6F85650D" w:rsidR="0018766A" w:rsidRPr="00D25A01" w:rsidRDefault="0018766A" w:rsidP="00D25A01">
      <w:pPr>
        <w:rPr>
          <w:b/>
          <w:bCs/>
        </w:rPr>
      </w:pPr>
      <w:r w:rsidRPr="00D25A01">
        <w:rPr>
          <w:b/>
          <w:bCs/>
        </w:rPr>
        <w:t>1</w:t>
      </w:r>
      <w:r w:rsidR="00007E96" w:rsidRPr="00D25A01">
        <w:rPr>
          <w:b/>
          <w:bCs/>
        </w:rPr>
        <w:t xml:space="preserve"> y 2 </w:t>
      </w:r>
      <w:r w:rsidRPr="00D25A01">
        <w:rPr>
          <w:b/>
          <w:bCs/>
        </w:rPr>
        <w:t>- NORMATIVIDAD</w:t>
      </w:r>
      <w:r w:rsidR="00007E96" w:rsidRPr="00D25A01">
        <w:rPr>
          <w:b/>
          <w:bCs/>
        </w:rPr>
        <w:t xml:space="preserve"> Y </w:t>
      </w:r>
      <w:r w:rsidRPr="00D25A01">
        <w:rPr>
          <w:rFonts w:eastAsia="Times New Roman"/>
          <w:b/>
          <w:bCs/>
          <w:lang w:eastAsia="es-CO"/>
        </w:rPr>
        <w:t>JUSTIFICACIÓN</w:t>
      </w:r>
      <w:r w:rsidR="00007E96" w:rsidRPr="00D25A01">
        <w:rPr>
          <w:rFonts w:eastAsia="Times New Roman"/>
          <w:b/>
          <w:bCs/>
          <w:lang w:eastAsia="es-CO"/>
        </w:rPr>
        <w:t xml:space="preserve"> (</w:t>
      </w:r>
      <w:r w:rsidR="00007E96" w:rsidRPr="00D25A01">
        <w:rPr>
          <w:rFonts w:eastAsia="Times New Roman"/>
          <w:lang w:eastAsia="es-CO"/>
        </w:rPr>
        <w:t xml:space="preserve">Se encuentran en la parte superior del Plan de Previsión, se hace la aclaración que la misma es aplicable para la creación de los 4 cargos de Profesionales Universitarios del CRUE), pues se presenta el mismo riesgo jurídico de los Auxiliares Administrativos. </w:t>
      </w:r>
    </w:p>
    <w:p w14:paraId="4F07D7AE" w14:textId="5A203AC5" w:rsidR="0018766A" w:rsidRDefault="0018766A" w:rsidP="00D25A01">
      <w:pPr>
        <w:jc w:val="both"/>
        <w:rPr>
          <w:rFonts w:eastAsiaTheme="minorHAnsi"/>
        </w:rPr>
      </w:pPr>
    </w:p>
    <w:p w14:paraId="217B6AAA" w14:textId="77777777" w:rsidR="00790A14" w:rsidRPr="00D25A01" w:rsidRDefault="00790A14" w:rsidP="00D25A01">
      <w:pPr>
        <w:jc w:val="both"/>
        <w:rPr>
          <w:rFonts w:eastAsiaTheme="minorHAnsi"/>
        </w:rPr>
      </w:pPr>
    </w:p>
    <w:p w14:paraId="7AEA0CFE" w14:textId="7EE30884" w:rsidR="0018766A" w:rsidRPr="00D25A01" w:rsidRDefault="0018766A" w:rsidP="00D25A01">
      <w:pPr>
        <w:widowControl/>
        <w:autoSpaceDE/>
        <w:autoSpaceDN/>
        <w:rPr>
          <w:b/>
        </w:rPr>
      </w:pPr>
      <w:r w:rsidRPr="00D25A01">
        <w:rPr>
          <w:b/>
        </w:rPr>
        <w:t xml:space="preserve">3.- DESCRIPCIÓN DE FUNCIONES </w:t>
      </w:r>
    </w:p>
    <w:p w14:paraId="66CAAB5C" w14:textId="081CC88F" w:rsidR="00956E69" w:rsidRPr="00D25A01" w:rsidRDefault="00956E69" w:rsidP="00D25A01">
      <w:pPr>
        <w:widowControl/>
        <w:autoSpaceDE/>
        <w:autoSpaceDN/>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2"/>
        <w:gridCol w:w="5940"/>
      </w:tblGrid>
      <w:tr w:rsidR="00956E69" w:rsidRPr="00D25A01" w14:paraId="6C804730" w14:textId="77777777" w:rsidTr="00D25A01">
        <w:trPr>
          <w:trHeight w:val="277"/>
        </w:trPr>
        <w:tc>
          <w:tcPr>
            <w:tcW w:w="9072" w:type="dxa"/>
            <w:gridSpan w:val="2"/>
          </w:tcPr>
          <w:p w14:paraId="7B1B9717" w14:textId="77777777" w:rsidR="00956E69" w:rsidRPr="00D25A01" w:rsidRDefault="00956E69" w:rsidP="00D25A01">
            <w:pPr>
              <w:pStyle w:val="TableParagraph"/>
              <w:ind w:left="3355"/>
              <w:rPr>
                <w:b/>
              </w:rPr>
            </w:pPr>
            <w:r w:rsidRPr="00D25A01">
              <w:rPr>
                <w:b/>
              </w:rPr>
              <w:t>I.</w:t>
            </w:r>
            <w:r w:rsidRPr="00D25A01">
              <w:rPr>
                <w:b/>
                <w:spacing w:val="60"/>
              </w:rPr>
              <w:t xml:space="preserve"> </w:t>
            </w:r>
            <w:r w:rsidRPr="00D25A01">
              <w:rPr>
                <w:b/>
              </w:rPr>
              <w:t>IDENTIFICACIÓN</w:t>
            </w:r>
          </w:p>
        </w:tc>
      </w:tr>
      <w:tr w:rsidR="00956E69" w:rsidRPr="00D25A01" w14:paraId="15E48E4A" w14:textId="77777777" w:rsidTr="00D25A01">
        <w:trPr>
          <w:trHeight w:val="189"/>
        </w:trPr>
        <w:tc>
          <w:tcPr>
            <w:tcW w:w="3132" w:type="dxa"/>
            <w:tcBorders>
              <w:bottom w:val="nil"/>
              <w:right w:val="nil"/>
            </w:tcBorders>
          </w:tcPr>
          <w:p w14:paraId="4B299C43" w14:textId="77777777" w:rsidR="00956E69" w:rsidRPr="00D25A01" w:rsidRDefault="00956E69" w:rsidP="00D25A01">
            <w:pPr>
              <w:pStyle w:val="TableParagraph"/>
              <w:ind w:left="107"/>
            </w:pPr>
            <w:r w:rsidRPr="00D25A01">
              <w:t>Nivel:</w:t>
            </w:r>
          </w:p>
        </w:tc>
        <w:tc>
          <w:tcPr>
            <w:tcW w:w="5940" w:type="dxa"/>
            <w:tcBorders>
              <w:left w:val="nil"/>
              <w:bottom w:val="nil"/>
            </w:tcBorders>
          </w:tcPr>
          <w:p w14:paraId="771FB15F" w14:textId="77777777" w:rsidR="00956E69" w:rsidRPr="00D25A01" w:rsidRDefault="00956E69" w:rsidP="00D25A01">
            <w:pPr>
              <w:pStyle w:val="TableParagraph"/>
              <w:ind w:left="211"/>
            </w:pPr>
            <w:r w:rsidRPr="00D25A01">
              <w:t>PROFESIONAL</w:t>
            </w:r>
          </w:p>
        </w:tc>
      </w:tr>
      <w:tr w:rsidR="00956E69" w:rsidRPr="00D25A01" w14:paraId="2E3F00B2" w14:textId="77777777" w:rsidTr="00D25A01">
        <w:trPr>
          <w:trHeight w:val="265"/>
        </w:trPr>
        <w:tc>
          <w:tcPr>
            <w:tcW w:w="3132" w:type="dxa"/>
            <w:tcBorders>
              <w:top w:val="nil"/>
              <w:bottom w:val="nil"/>
              <w:right w:val="nil"/>
            </w:tcBorders>
          </w:tcPr>
          <w:p w14:paraId="7C335B43" w14:textId="77777777" w:rsidR="00956E69" w:rsidRPr="00D25A01" w:rsidRDefault="00956E69" w:rsidP="00D25A01">
            <w:pPr>
              <w:pStyle w:val="TableParagraph"/>
              <w:ind w:left="107"/>
            </w:pPr>
            <w:r w:rsidRPr="00D25A01">
              <w:t>Denominación</w:t>
            </w:r>
            <w:r w:rsidRPr="00D25A01">
              <w:rPr>
                <w:spacing w:val="-2"/>
              </w:rPr>
              <w:t xml:space="preserve"> </w:t>
            </w:r>
            <w:r w:rsidRPr="00D25A01">
              <w:t>del</w:t>
            </w:r>
            <w:r w:rsidRPr="00D25A01">
              <w:rPr>
                <w:spacing w:val="-1"/>
              </w:rPr>
              <w:t xml:space="preserve"> </w:t>
            </w:r>
            <w:r w:rsidRPr="00D25A01">
              <w:t>Empleo:</w:t>
            </w:r>
          </w:p>
        </w:tc>
        <w:tc>
          <w:tcPr>
            <w:tcW w:w="5940" w:type="dxa"/>
            <w:tcBorders>
              <w:top w:val="nil"/>
              <w:left w:val="nil"/>
              <w:bottom w:val="nil"/>
            </w:tcBorders>
          </w:tcPr>
          <w:p w14:paraId="594103E3" w14:textId="77777777" w:rsidR="00956E69" w:rsidRPr="00D25A01" w:rsidRDefault="00956E69" w:rsidP="00D25A01">
            <w:pPr>
              <w:pStyle w:val="TableParagraph"/>
              <w:ind w:left="211"/>
            </w:pPr>
            <w:r w:rsidRPr="00D25A01">
              <w:t>PROFESIONAL</w:t>
            </w:r>
            <w:r w:rsidRPr="00D25A01">
              <w:rPr>
                <w:spacing w:val="-1"/>
              </w:rPr>
              <w:t xml:space="preserve"> </w:t>
            </w:r>
            <w:r w:rsidRPr="00D25A01">
              <w:t>UNIVERSITARIO</w:t>
            </w:r>
          </w:p>
        </w:tc>
      </w:tr>
      <w:tr w:rsidR="00956E69" w:rsidRPr="00D25A01" w14:paraId="39A694F2" w14:textId="77777777" w:rsidTr="00D25A01">
        <w:trPr>
          <w:trHeight w:val="265"/>
        </w:trPr>
        <w:tc>
          <w:tcPr>
            <w:tcW w:w="3132" w:type="dxa"/>
            <w:tcBorders>
              <w:top w:val="nil"/>
              <w:bottom w:val="nil"/>
              <w:right w:val="nil"/>
            </w:tcBorders>
          </w:tcPr>
          <w:p w14:paraId="420A6F5A" w14:textId="77777777" w:rsidR="00956E69" w:rsidRPr="00D25A01" w:rsidRDefault="00956E69" w:rsidP="00D25A01">
            <w:pPr>
              <w:pStyle w:val="TableParagraph"/>
              <w:ind w:left="107"/>
            </w:pPr>
            <w:r w:rsidRPr="00D25A01">
              <w:t>Código:</w:t>
            </w:r>
          </w:p>
        </w:tc>
        <w:tc>
          <w:tcPr>
            <w:tcW w:w="5940" w:type="dxa"/>
            <w:tcBorders>
              <w:top w:val="nil"/>
              <w:left w:val="nil"/>
              <w:bottom w:val="nil"/>
            </w:tcBorders>
          </w:tcPr>
          <w:p w14:paraId="255E9C80" w14:textId="77777777" w:rsidR="00956E69" w:rsidRPr="00D25A01" w:rsidRDefault="00956E69" w:rsidP="00D25A01">
            <w:pPr>
              <w:pStyle w:val="TableParagraph"/>
              <w:ind w:left="211"/>
            </w:pPr>
            <w:r w:rsidRPr="00D25A01">
              <w:t>219</w:t>
            </w:r>
          </w:p>
        </w:tc>
      </w:tr>
      <w:tr w:rsidR="00956E69" w:rsidRPr="00D25A01" w14:paraId="05207458" w14:textId="77777777" w:rsidTr="00D25A01">
        <w:trPr>
          <w:trHeight w:val="265"/>
        </w:trPr>
        <w:tc>
          <w:tcPr>
            <w:tcW w:w="3132" w:type="dxa"/>
            <w:tcBorders>
              <w:top w:val="nil"/>
              <w:bottom w:val="nil"/>
              <w:right w:val="nil"/>
            </w:tcBorders>
          </w:tcPr>
          <w:p w14:paraId="46ACD577" w14:textId="77777777" w:rsidR="00956E69" w:rsidRPr="00D25A01" w:rsidRDefault="00956E69" w:rsidP="00D25A01">
            <w:pPr>
              <w:pStyle w:val="TableParagraph"/>
              <w:ind w:left="107"/>
            </w:pPr>
            <w:r w:rsidRPr="00D25A01">
              <w:t>Grado:</w:t>
            </w:r>
          </w:p>
        </w:tc>
        <w:tc>
          <w:tcPr>
            <w:tcW w:w="5940" w:type="dxa"/>
            <w:tcBorders>
              <w:top w:val="nil"/>
              <w:left w:val="nil"/>
              <w:bottom w:val="nil"/>
            </w:tcBorders>
          </w:tcPr>
          <w:p w14:paraId="6F860FFE" w14:textId="77777777" w:rsidR="00956E69" w:rsidRPr="00D25A01" w:rsidRDefault="00956E69" w:rsidP="00D25A01">
            <w:pPr>
              <w:pStyle w:val="TableParagraph"/>
              <w:ind w:left="211"/>
            </w:pPr>
            <w:r w:rsidRPr="00D25A01">
              <w:t>01</w:t>
            </w:r>
          </w:p>
        </w:tc>
      </w:tr>
      <w:tr w:rsidR="00956E69" w:rsidRPr="00D25A01" w14:paraId="40243DEA" w14:textId="77777777" w:rsidTr="00D25A01">
        <w:trPr>
          <w:trHeight w:val="265"/>
        </w:trPr>
        <w:tc>
          <w:tcPr>
            <w:tcW w:w="3132" w:type="dxa"/>
            <w:tcBorders>
              <w:top w:val="nil"/>
              <w:bottom w:val="nil"/>
              <w:right w:val="nil"/>
            </w:tcBorders>
          </w:tcPr>
          <w:p w14:paraId="491C0B31" w14:textId="77777777" w:rsidR="00956E69" w:rsidRPr="00D25A01" w:rsidRDefault="00956E69" w:rsidP="00D25A01">
            <w:pPr>
              <w:pStyle w:val="TableParagraph"/>
              <w:ind w:left="107"/>
            </w:pPr>
            <w:proofErr w:type="spellStart"/>
            <w:r w:rsidRPr="00D25A01">
              <w:t>N°</w:t>
            </w:r>
            <w:proofErr w:type="spellEnd"/>
            <w:r w:rsidRPr="00D25A01">
              <w:t>.</w:t>
            </w:r>
            <w:r w:rsidRPr="00D25A01">
              <w:rPr>
                <w:spacing w:val="-1"/>
              </w:rPr>
              <w:t xml:space="preserve"> </w:t>
            </w:r>
            <w:r w:rsidRPr="00D25A01">
              <w:t>de</w:t>
            </w:r>
            <w:r w:rsidRPr="00D25A01">
              <w:rPr>
                <w:spacing w:val="-2"/>
              </w:rPr>
              <w:t xml:space="preserve"> </w:t>
            </w:r>
            <w:r w:rsidRPr="00D25A01">
              <w:t>Cargos:</w:t>
            </w:r>
          </w:p>
        </w:tc>
        <w:tc>
          <w:tcPr>
            <w:tcW w:w="5940" w:type="dxa"/>
            <w:tcBorders>
              <w:top w:val="nil"/>
              <w:left w:val="nil"/>
              <w:bottom w:val="nil"/>
            </w:tcBorders>
          </w:tcPr>
          <w:p w14:paraId="53E62B9E" w14:textId="77777777" w:rsidR="00956E69" w:rsidRPr="00D25A01" w:rsidRDefault="00956E69" w:rsidP="00D25A01">
            <w:pPr>
              <w:pStyle w:val="TableParagraph"/>
              <w:ind w:left="211"/>
            </w:pPr>
            <w:r w:rsidRPr="00D25A01">
              <w:t>02</w:t>
            </w:r>
          </w:p>
        </w:tc>
      </w:tr>
      <w:tr w:rsidR="00956E69" w:rsidRPr="00D25A01" w14:paraId="473BA2DE" w14:textId="77777777" w:rsidTr="00D25A01">
        <w:trPr>
          <w:trHeight w:val="266"/>
        </w:trPr>
        <w:tc>
          <w:tcPr>
            <w:tcW w:w="3132" w:type="dxa"/>
            <w:tcBorders>
              <w:top w:val="nil"/>
              <w:bottom w:val="nil"/>
              <w:right w:val="nil"/>
            </w:tcBorders>
          </w:tcPr>
          <w:p w14:paraId="49681AF7" w14:textId="77777777" w:rsidR="00956E69" w:rsidRPr="00D25A01" w:rsidRDefault="00956E69" w:rsidP="00D25A01">
            <w:pPr>
              <w:pStyle w:val="TableParagraph"/>
              <w:ind w:left="107"/>
            </w:pPr>
            <w:r w:rsidRPr="00D25A01">
              <w:t>Dependencia:</w:t>
            </w:r>
          </w:p>
        </w:tc>
        <w:tc>
          <w:tcPr>
            <w:tcW w:w="5940" w:type="dxa"/>
            <w:tcBorders>
              <w:top w:val="nil"/>
              <w:left w:val="nil"/>
              <w:bottom w:val="nil"/>
            </w:tcBorders>
          </w:tcPr>
          <w:p w14:paraId="39DF5138" w14:textId="77777777" w:rsidR="00956E69" w:rsidRPr="00D25A01" w:rsidRDefault="00956E69" w:rsidP="00D25A01">
            <w:pPr>
              <w:pStyle w:val="TableParagraph"/>
              <w:ind w:left="211"/>
            </w:pPr>
            <w:r w:rsidRPr="00D25A01">
              <w:t>Subdirección</w:t>
            </w:r>
            <w:r w:rsidRPr="00D25A01">
              <w:rPr>
                <w:spacing w:val="-2"/>
              </w:rPr>
              <w:t xml:space="preserve"> </w:t>
            </w:r>
            <w:r w:rsidRPr="00D25A01">
              <w:t>de</w:t>
            </w:r>
            <w:r w:rsidRPr="00D25A01">
              <w:rPr>
                <w:spacing w:val="-2"/>
              </w:rPr>
              <w:t xml:space="preserve"> </w:t>
            </w:r>
            <w:r w:rsidRPr="00D25A01">
              <w:t>Calidad</w:t>
            </w:r>
            <w:r w:rsidRPr="00D25A01">
              <w:rPr>
                <w:spacing w:val="-2"/>
              </w:rPr>
              <w:t xml:space="preserve"> </w:t>
            </w:r>
            <w:r w:rsidRPr="00D25A01">
              <w:t>y Aseguramiento</w:t>
            </w:r>
          </w:p>
        </w:tc>
      </w:tr>
      <w:tr w:rsidR="00956E69" w:rsidRPr="00D25A01" w14:paraId="35BA8503" w14:textId="77777777" w:rsidTr="00D25A01">
        <w:trPr>
          <w:trHeight w:val="294"/>
        </w:trPr>
        <w:tc>
          <w:tcPr>
            <w:tcW w:w="3132" w:type="dxa"/>
            <w:tcBorders>
              <w:top w:val="nil"/>
              <w:right w:val="nil"/>
            </w:tcBorders>
          </w:tcPr>
          <w:p w14:paraId="55E3EA1A" w14:textId="77777777" w:rsidR="00956E69" w:rsidRPr="00D25A01" w:rsidRDefault="00956E69" w:rsidP="00D25A01">
            <w:pPr>
              <w:pStyle w:val="TableParagraph"/>
              <w:ind w:left="107"/>
            </w:pPr>
            <w:r w:rsidRPr="00D25A01">
              <w:t>Cargo</w:t>
            </w:r>
            <w:r w:rsidRPr="00D25A01">
              <w:rPr>
                <w:spacing w:val="-2"/>
              </w:rPr>
              <w:t xml:space="preserve"> </w:t>
            </w:r>
            <w:r w:rsidRPr="00D25A01">
              <w:t>del</w:t>
            </w:r>
            <w:r w:rsidRPr="00D25A01">
              <w:rPr>
                <w:spacing w:val="-2"/>
              </w:rPr>
              <w:t xml:space="preserve"> </w:t>
            </w:r>
            <w:proofErr w:type="gramStart"/>
            <w:r w:rsidRPr="00D25A01">
              <w:t>Jefe</w:t>
            </w:r>
            <w:proofErr w:type="gramEnd"/>
            <w:r w:rsidRPr="00D25A01">
              <w:rPr>
                <w:spacing w:val="-4"/>
              </w:rPr>
              <w:t xml:space="preserve"> </w:t>
            </w:r>
            <w:r w:rsidRPr="00D25A01">
              <w:t>Inmediato:</w:t>
            </w:r>
          </w:p>
        </w:tc>
        <w:tc>
          <w:tcPr>
            <w:tcW w:w="5940" w:type="dxa"/>
            <w:tcBorders>
              <w:top w:val="nil"/>
              <w:left w:val="nil"/>
            </w:tcBorders>
          </w:tcPr>
          <w:p w14:paraId="6C5A2A93" w14:textId="77777777" w:rsidR="00956E69" w:rsidRDefault="00F62AA3" w:rsidP="00D25A01">
            <w:pPr>
              <w:pStyle w:val="TableParagraph"/>
              <w:ind w:left="211"/>
            </w:pPr>
            <w:r w:rsidRPr="00D25A01">
              <w:t>Profesional Universitario (CRUE)</w:t>
            </w:r>
          </w:p>
          <w:p w14:paraId="2398BDEA" w14:textId="6E0FB9DC" w:rsidR="00790A14" w:rsidRPr="00D25A01" w:rsidRDefault="00790A14" w:rsidP="00D25A01">
            <w:pPr>
              <w:pStyle w:val="TableParagraph"/>
              <w:ind w:left="211"/>
            </w:pPr>
          </w:p>
        </w:tc>
      </w:tr>
      <w:tr w:rsidR="00956E69" w:rsidRPr="00D25A01" w14:paraId="05EAF0E8" w14:textId="77777777" w:rsidTr="00D25A01">
        <w:trPr>
          <w:trHeight w:val="277"/>
        </w:trPr>
        <w:tc>
          <w:tcPr>
            <w:tcW w:w="9072" w:type="dxa"/>
            <w:gridSpan w:val="2"/>
            <w:shd w:val="clear" w:color="auto" w:fill="CCFFCC"/>
          </w:tcPr>
          <w:p w14:paraId="4F8D971C" w14:textId="1526B90C" w:rsidR="00956E69" w:rsidRPr="00D25A01" w:rsidRDefault="00956E69" w:rsidP="00D25A01">
            <w:pPr>
              <w:pStyle w:val="TableParagraph"/>
              <w:ind w:left="1534" w:right="1528"/>
              <w:jc w:val="center"/>
              <w:rPr>
                <w:b/>
              </w:rPr>
            </w:pPr>
            <w:r w:rsidRPr="00D25A01">
              <w:rPr>
                <w:b/>
              </w:rPr>
              <w:t>SUBDIRECCION</w:t>
            </w:r>
            <w:r w:rsidRPr="00D25A01">
              <w:rPr>
                <w:b/>
                <w:spacing w:val="-3"/>
              </w:rPr>
              <w:t xml:space="preserve"> </w:t>
            </w:r>
            <w:r w:rsidRPr="00D25A01">
              <w:rPr>
                <w:b/>
              </w:rPr>
              <w:t>DE</w:t>
            </w:r>
            <w:r w:rsidRPr="00D25A01">
              <w:rPr>
                <w:b/>
                <w:spacing w:val="-1"/>
              </w:rPr>
              <w:t xml:space="preserve"> </w:t>
            </w:r>
            <w:r w:rsidRPr="00D25A01">
              <w:rPr>
                <w:b/>
              </w:rPr>
              <w:t>CALIDAD</w:t>
            </w:r>
            <w:r w:rsidRPr="00D25A01">
              <w:rPr>
                <w:b/>
                <w:spacing w:val="-5"/>
              </w:rPr>
              <w:t xml:space="preserve"> </w:t>
            </w:r>
            <w:r w:rsidRPr="00D25A01">
              <w:rPr>
                <w:b/>
              </w:rPr>
              <w:t>Y</w:t>
            </w:r>
            <w:r w:rsidRPr="00D25A01">
              <w:rPr>
                <w:b/>
                <w:spacing w:val="-2"/>
              </w:rPr>
              <w:t xml:space="preserve"> </w:t>
            </w:r>
            <w:r w:rsidRPr="00D25A01">
              <w:rPr>
                <w:b/>
              </w:rPr>
              <w:t>ASEGURAMIENTO</w:t>
            </w:r>
            <w:r w:rsidRPr="00D25A01">
              <w:rPr>
                <w:b/>
                <w:spacing w:val="-3"/>
              </w:rPr>
              <w:t xml:space="preserve"> </w:t>
            </w:r>
          </w:p>
        </w:tc>
      </w:tr>
      <w:tr w:rsidR="00956E69" w:rsidRPr="00D25A01" w14:paraId="2E5CBECC" w14:textId="77777777" w:rsidTr="00D25A01">
        <w:trPr>
          <w:trHeight w:val="278"/>
        </w:trPr>
        <w:tc>
          <w:tcPr>
            <w:tcW w:w="9072" w:type="dxa"/>
            <w:gridSpan w:val="2"/>
          </w:tcPr>
          <w:p w14:paraId="21289EB1" w14:textId="77777777" w:rsidR="00956E69" w:rsidRPr="00D25A01" w:rsidRDefault="00956E69" w:rsidP="00D25A01">
            <w:pPr>
              <w:pStyle w:val="TableParagraph"/>
              <w:ind w:left="2945"/>
              <w:rPr>
                <w:b/>
              </w:rPr>
            </w:pPr>
            <w:r w:rsidRPr="00D25A01">
              <w:rPr>
                <w:b/>
              </w:rPr>
              <w:t>II.</w:t>
            </w:r>
            <w:r w:rsidRPr="00D25A01">
              <w:rPr>
                <w:b/>
                <w:spacing w:val="58"/>
              </w:rPr>
              <w:t xml:space="preserve"> </w:t>
            </w:r>
            <w:r w:rsidRPr="00D25A01">
              <w:rPr>
                <w:b/>
              </w:rPr>
              <w:t>PROPÓSITO</w:t>
            </w:r>
            <w:r w:rsidRPr="00D25A01">
              <w:rPr>
                <w:b/>
                <w:spacing w:val="-3"/>
              </w:rPr>
              <w:t xml:space="preserve"> </w:t>
            </w:r>
            <w:r w:rsidRPr="00D25A01">
              <w:rPr>
                <w:b/>
              </w:rPr>
              <w:t>PRINCIPAL</w:t>
            </w:r>
          </w:p>
        </w:tc>
      </w:tr>
      <w:tr w:rsidR="00956E69" w:rsidRPr="00D25A01" w14:paraId="0CDC29DC" w14:textId="77777777" w:rsidTr="00D25A01">
        <w:trPr>
          <w:trHeight w:val="551"/>
        </w:trPr>
        <w:tc>
          <w:tcPr>
            <w:tcW w:w="9072" w:type="dxa"/>
            <w:gridSpan w:val="2"/>
          </w:tcPr>
          <w:p w14:paraId="2251255F" w14:textId="77777777" w:rsidR="00956E69" w:rsidRDefault="00956E69" w:rsidP="00D25A01">
            <w:pPr>
              <w:pStyle w:val="TableParagraph"/>
              <w:ind w:left="107" w:right="82"/>
            </w:pPr>
            <w:r w:rsidRPr="00D25A01">
              <w:t xml:space="preserve">Ejecutar Labores profesionales en la Gestión de los Procedimientos de la Red de Urgencias </w:t>
            </w:r>
            <w:proofErr w:type="gramStart"/>
            <w:r w:rsidRPr="00D25A01">
              <w:t>y</w:t>
            </w:r>
            <w:r w:rsidR="00F62AA3" w:rsidRPr="00D25A01">
              <w:t xml:space="preserve"> </w:t>
            </w:r>
            <w:r w:rsidRPr="00D25A01">
              <w:rPr>
                <w:spacing w:val="-66"/>
              </w:rPr>
              <w:t xml:space="preserve"> </w:t>
            </w:r>
            <w:r w:rsidRPr="00D25A01">
              <w:t>Emergencias</w:t>
            </w:r>
            <w:proofErr w:type="gramEnd"/>
            <w:r w:rsidR="00F62AA3" w:rsidRPr="00D25A01">
              <w:t>.</w:t>
            </w:r>
          </w:p>
          <w:p w14:paraId="3710716D" w14:textId="16B7C018" w:rsidR="00790A14" w:rsidRPr="00D25A01" w:rsidRDefault="00790A14" w:rsidP="00D25A01">
            <w:pPr>
              <w:pStyle w:val="TableParagraph"/>
              <w:ind w:left="107" w:right="82"/>
            </w:pPr>
          </w:p>
        </w:tc>
      </w:tr>
      <w:tr w:rsidR="00956E69" w:rsidRPr="00D25A01" w14:paraId="7AB81BEC" w14:textId="77777777" w:rsidTr="00D25A01">
        <w:trPr>
          <w:trHeight w:val="278"/>
        </w:trPr>
        <w:tc>
          <w:tcPr>
            <w:tcW w:w="9072" w:type="dxa"/>
            <w:gridSpan w:val="2"/>
          </w:tcPr>
          <w:p w14:paraId="753E866E" w14:textId="77777777" w:rsidR="00956E69" w:rsidRPr="00D25A01" w:rsidRDefault="00956E69" w:rsidP="00D25A01">
            <w:pPr>
              <w:pStyle w:val="TableParagraph"/>
              <w:ind w:left="2690"/>
              <w:rPr>
                <w:b/>
              </w:rPr>
            </w:pPr>
            <w:r w:rsidRPr="00D25A01">
              <w:rPr>
                <w:b/>
              </w:rPr>
              <w:t>III.</w:t>
            </w:r>
            <w:r w:rsidRPr="00D25A01">
              <w:rPr>
                <w:b/>
                <w:spacing w:val="62"/>
              </w:rPr>
              <w:t xml:space="preserve"> </w:t>
            </w:r>
            <w:r w:rsidRPr="00D25A01">
              <w:rPr>
                <w:b/>
              </w:rPr>
              <w:t>PROCESOS</w:t>
            </w:r>
            <w:r w:rsidRPr="00D25A01">
              <w:rPr>
                <w:b/>
                <w:spacing w:val="-5"/>
              </w:rPr>
              <w:t xml:space="preserve"> </w:t>
            </w:r>
            <w:r w:rsidRPr="00D25A01">
              <w:rPr>
                <w:b/>
              </w:rPr>
              <w:t>RELACIONADOS</w:t>
            </w:r>
          </w:p>
        </w:tc>
      </w:tr>
      <w:tr w:rsidR="00956E69" w:rsidRPr="00D25A01" w14:paraId="50FAA1A8" w14:textId="77777777" w:rsidTr="00D25A01">
        <w:trPr>
          <w:trHeight w:val="1062"/>
        </w:trPr>
        <w:tc>
          <w:tcPr>
            <w:tcW w:w="9072" w:type="dxa"/>
            <w:gridSpan w:val="2"/>
          </w:tcPr>
          <w:p w14:paraId="04143795" w14:textId="067E3B15" w:rsidR="00956E69" w:rsidRPr="00D25A01" w:rsidRDefault="00956E69" w:rsidP="00D25A01">
            <w:pPr>
              <w:pStyle w:val="TableParagraph"/>
              <w:ind w:left="107"/>
            </w:pPr>
            <w:r w:rsidRPr="00D25A01">
              <w:t>Gestión</w:t>
            </w:r>
            <w:r w:rsidRPr="00D25A01">
              <w:rPr>
                <w:spacing w:val="-4"/>
              </w:rPr>
              <w:t xml:space="preserve"> </w:t>
            </w:r>
            <w:r w:rsidRPr="00D25A01">
              <w:t>y</w:t>
            </w:r>
            <w:r w:rsidRPr="00D25A01">
              <w:rPr>
                <w:spacing w:val="-3"/>
              </w:rPr>
              <w:t xml:space="preserve"> </w:t>
            </w:r>
            <w:r w:rsidRPr="00D25A01">
              <w:t>apoyo</w:t>
            </w:r>
            <w:r w:rsidRPr="00D25A01">
              <w:rPr>
                <w:spacing w:val="-6"/>
              </w:rPr>
              <w:t xml:space="preserve"> </w:t>
            </w:r>
            <w:r w:rsidRPr="00D25A01">
              <w:t>de</w:t>
            </w:r>
            <w:r w:rsidRPr="00D25A01">
              <w:rPr>
                <w:spacing w:val="-4"/>
              </w:rPr>
              <w:t xml:space="preserve"> </w:t>
            </w:r>
            <w:r w:rsidRPr="00D25A01">
              <w:t>los</w:t>
            </w:r>
            <w:r w:rsidRPr="00D25A01">
              <w:rPr>
                <w:spacing w:val="-3"/>
              </w:rPr>
              <w:t xml:space="preserve"> </w:t>
            </w:r>
            <w:r w:rsidRPr="00D25A01">
              <w:t>Procedimiento:</w:t>
            </w:r>
            <w:r w:rsidRPr="00D25A01">
              <w:rPr>
                <w:spacing w:val="-4"/>
              </w:rPr>
              <w:t xml:space="preserve"> </w:t>
            </w:r>
            <w:r w:rsidRPr="00D25A01">
              <w:t>a)</w:t>
            </w:r>
            <w:r w:rsidRPr="00D25A01">
              <w:rPr>
                <w:spacing w:val="-3"/>
              </w:rPr>
              <w:t xml:space="preserve"> </w:t>
            </w:r>
            <w:r w:rsidRPr="00D25A01">
              <w:t>coordinación</w:t>
            </w:r>
            <w:r w:rsidRPr="00D25A01">
              <w:rPr>
                <w:spacing w:val="-4"/>
              </w:rPr>
              <w:t xml:space="preserve"> </w:t>
            </w:r>
            <w:r w:rsidRPr="00D25A01">
              <w:t>de</w:t>
            </w:r>
            <w:r w:rsidRPr="00D25A01">
              <w:rPr>
                <w:spacing w:val="-5"/>
              </w:rPr>
              <w:t xml:space="preserve"> </w:t>
            </w:r>
            <w:r w:rsidRPr="00D25A01">
              <w:t>referencia</w:t>
            </w:r>
            <w:r w:rsidRPr="00D25A01">
              <w:rPr>
                <w:spacing w:val="-4"/>
              </w:rPr>
              <w:t xml:space="preserve"> </w:t>
            </w:r>
            <w:r w:rsidRPr="00D25A01">
              <w:t>y</w:t>
            </w:r>
            <w:r w:rsidRPr="00D25A01">
              <w:rPr>
                <w:spacing w:val="-1"/>
              </w:rPr>
              <w:t xml:space="preserve"> </w:t>
            </w:r>
            <w:r w:rsidRPr="00D25A01">
              <w:t>contrarreferencia</w:t>
            </w:r>
            <w:r w:rsidRPr="00D25A01">
              <w:rPr>
                <w:spacing w:val="-5"/>
              </w:rPr>
              <w:t xml:space="preserve"> </w:t>
            </w:r>
            <w:r w:rsidRPr="00D25A01">
              <w:t>de</w:t>
            </w:r>
            <w:r w:rsidRPr="00D25A01">
              <w:rPr>
                <w:spacing w:val="-66"/>
              </w:rPr>
              <w:t xml:space="preserve"> </w:t>
            </w:r>
            <w:r w:rsidRPr="00D25A01">
              <w:t>pacientes</w:t>
            </w:r>
            <w:r w:rsidRPr="00D25A01">
              <w:rPr>
                <w:spacing w:val="19"/>
              </w:rPr>
              <w:t xml:space="preserve"> </w:t>
            </w:r>
            <w:r w:rsidRPr="00D25A01">
              <w:t>en</w:t>
            </w:r>
            <w:r w:rsidRPr="00D25A01">
              <w:rPr>
                <w:spacing w:val="19"/>
              </w:rPr>
              <w:t xml:space="preserve"> </w:t>
            </w:r>
            <w:r w:rsidRPr="00D25A01">
              <w:t>situaciones</w:t>
            </w:r>
            <w:r w:rsidRPr="00D25A01">
              <w:rPr>
                <w:spacing w:val="21"/>
              </w:rPr>
              <w:t xml:space="preserve"> </w:t>
            </w:r>
            <w:r w:rsidRPr="00D25A01">
              <w:t>de</w:t>
            </w:r>
            <w:r w:rsidRPr="00D25A01">
              <w:rPr>
                <w:spacing w:val="19"/>
              </w:rPr>
              <w:t xml:space="preserve"> </w:t>
            </w:r>
            <w:r w:rsidRPr="00D25A01">
              <w:t>urgencias</w:t>
            </w:r>
            <w:r w:rsidRPr="00D25A01">
              <w:rPr>
                <w:spacing w:val="20"/>
              </w:rPr>
              <w:t xml:space="preserve"> </w:t>
            </w:r>
            <w:r w:rsidRPr="00D25A01">
              <w:t>y</w:t>
            </w:r>
            <w:r w:rsidRPr="00D25A01">
              <w:rPr>
                <w:spacing w:val="21"/>
              </w:rPr>
              <w:t xml:space="preserve"> </w:t>
            </w:r>
            <w:r w:rsidRPr="00D25A01">
              <w:t>emergencias,</w:t>
            </w:r>
            <w:r w:rsidRPr="00D25A01">
              <w:rPr>
                <w:spacing w:val="21"/>
              </w:rPr>
              <w:t xml:space="preserve"> </w:t>
            </w:r>
            <w:r w:rsidRPr="00D25A01">
              <w:t>b)</w:t>
            </w:r>
            <w:r w:rsidRPr="00D25A01">
              <w:rPr>
                <w:spacing w:val="19"/>
              </w:rPr>
              <w:t xml:space="preserve"> </w:t>
            </w:r>
            <w:r w:rsidRPr="00D25A01">
              <w:t>seguimiento</w:t>
            </w:r>
            <w:r w:rsidRPr="00D25A01">
              <w:rPr>
                <w:spacing w:val="19"/>
              </w:rPr>
              <w:t xml:space="preserve"> </w:t>
            </w:r>
            <w:r w:rsidRPr="00D25A01">
              <w:t>de</w:t>
            </w:r>
            <w:r w:rsidRPr="00D25A01">
              <w:rPr>
                <w:spacing w:val="17"/>
              </w:rPr>
              <w:t xml:space="preserve"> </w:t>
            </w:r>
            <w:r w:rsidRPr="00D25A01">
              <w:t>los</w:t>
            </w:r>
            <w:r w:rsidRPr="00D25A01">
              <w:rPr>
                <w:spacing w:val="21"/>
              </w:rPr>
              <w:t xml:space="preserve"> </w:t>
            </w:r>
            <w:r w:rsidRPr="00D25A01">
              <w:t>eventos</w:t>
            </w:r>
            <w:r w:rsidRPr="00D25A01">
              <w:rPr>
                <w:spacing w:val="20"/>
              </w:rPr>
              <w:t xml:space="preserve"> </w:t>
            </w:r>
            <w:r w:rsidRPr="00D25A01">
              <w:t>de</w:t>
            </w:r>
          </w:p>
          <w:p w14:paraId="6D310564" w14:textId="77777777" w:rsidR="00956E69" w:rsidRDefault="00956E69" w:rsidP="00D25A01">
            <w:pPr>
              <w:pStyle w:val="TableParagraph"/>
              <w:ind w:left="107"/>
            </w:pPr>
            <w:r w:rsidRPr="00D25A01">
              <w:t>urgencias</w:t>
            </w:r>
            <w:r w:rsidRPr="00D25A01">
              <w:rPr>
                <w:spacing w:val="39"/>
              </w:rPr>
              <w:t xml:space="preserve"> </w:t>
            </w:r>
            <w:r w:rsidRPr="00D25A01">
              <w:t>y</w:t>
            </w:r>
            <w:r w:rsidRPr="00D25A01">
              <w:rPr>
                <w:spacing w:val="40"/>
              </w:rPr>
              <w:t xml:space="preserve"> </w:t>
            </w:r>
            <w:r w:rsidRPr="00D25A01">
              <w:t>emergencias,</w:t>
            </w:r>
            <w:r w:rsidRPr="00D25A01">
              <w:rPr>
                <w:spacing w:val="40"/>
              </w:rPr>
              <w:t xml:space="preserve"> </w:t>
            </w:r>
            <w:r w:rsidRPr="00D25A01">
              <w:t>c)</w:t>
            </w:r>
            <w:r w:rsidRPr="00D25A01">
              <w:rPr>
                <w:spacing w:val="39"/>
              </w:rPr>
              <w:t xml:space="preserve"> </w:t>
            </w:r>
            <w:r w:rsidRPr="00D25A01">
              <w:t>Registro</w:t>
            </w:r>
            <w:r w:rsidRPr="00D25A01">
              <w:rPr>
                <w:spacing w:val="36"/>
              </w:rPr>
              <w:t xml:space="preserve"> </w:t>
            </w:r>
            <w:r w:rsidRPr="00D25A01">
              <w:t>de</w:t>
            </w:r>
            <w:r w:rsidRPr="00D25A01">
              <w:rPr>
                <w:spacing w:val="40"/>
              </w:rPr>
              <w:t xml:space="preserve"> </w:t>
            </w:r>
            <w:r w:rsidRPr="00D25A01">
              <w:t>disponibilidad</w:t>
            </w:r>
            <w:r w:rsidRPr="00D25A01">
              <w:rPr>
                <w:spacing w:val="40"/>
              </w:rPr>
              <w:t xml:space="preserve"> </w:t>
            </w:r>
            <w:r w:rsidRPr="00D25A01">
              <w:t>diario</w:t>
            </w:r>
            <w:r w:rsidRPr="00D25A01">
              <w:rPr>
                <w:spacing w:val="39"/>
              </w:rPr>
              <w:t xml:space="preserve"> </w:t>
            </w:r>
            <w:r w:rsidRPr="00D25A01">
              <w:t>de</w:t>
            </w:r>
            <w:r w:rsidRPr="00D25A01">
              <w:rPr>
                <w:spacing w:val="40"/>
              </w:rPr>
              <w:t xml:space="preserve"> </w:t>
            </w:r>
            <w:r w:rsidRPr="00D25A01">
              <w:t>la</w:t>
            </w:r>
            <w:r w:rsidRPr="00D25A01">
              <w:rPr>
                <w:spacing w:val="38"/>
              </w:rPr>
              <w:t xml:space="preserve"> </w:t>
            </w:r>
            <w:r w:rsidRPr="00D25A01">
              <w:t>red</w:t>
            </w:r>
            <w:r w:rsidRPr="00D25A01">
              <w:rPr>
                <w:spacing w:val="41"/>
              </w:rPr>
              <w:t xml:space="preserve"> </w:t>
            </w:r>
            <w:r w:rsidRPr="00D25A01">
              <w:t>de</w:t>
            </w:r>
            <w:r w:rsidRPr="00D25A01">
              <w:rPr>
                <w:spacing w:val="39"/>
              </w:rPr>
              <w:t xml:space="preserve"> </w:t>
            </w:r>
            <w:r w:rsidRPr="00D25A01">
              <w:t>servicio</w:t>
            </w:r>
            <w:r w:rsidRPr="00D25A01">
              <w:rPr>
                <w:spacing w:val="39"/>
              </w:rPr>
              <w:t xml:space="preserve"> </w:t>
            </w:r>
            <w:r w:rsidRPr="00D25A01">
              <w:t>de</w:t>
            </w:r>
            <w:r w:rsidRPr="00D25A01">
              <w:rPr>
                <w:spacing w:val="-65"/>
              </w:rPr>
              <w:t xml:space="preserve"> </w:t>
            </w:r>
            <w:r w:rsidRPr="00D25A01">
              <w:t>urgencias,</w:t>
            </w:r>
            <w:r w:rsidRPr="00D25A01">
              <w:rPr>
                <w:spacing w:val="-2"/>
              </w:rPr>
              <w:t xml:space="preserve"> </w:t>
            </w:r>
            <w:r w:rsidRPr="00D25A01">
              <w:t>d)</w:t>
            </w:r>
            <w:r w:rsidRPr="00D25A01">
              <w:rPr>
                <w:spacing w:val="-1"/>
              </w:rPr>
              <w:t xml:space="preserve"> </w:t>
            </w:r>
            <w:r w:rsidRPr="00D25A01">
              <w:t>Seguimiento</w:t>
            </w:r>
            <w:r w:rsidRPr="00D25A01">
              <w:rPr>
                <w:spacing w:val="-1"/>
              </w:rPr>
              <w:t xml:space="preserve"> </w:t>
            </w:r>
            <w:r w:rsidRPr="00D25A01">
              <w:t>de</w:t>
            </w:r>
            <w:r w:rsidRPr="00D25A01">
              <w:rPr>
                <w:spacing w:val="-2"/>
              </w:rPr>
              <w:t xml:space="preserve"> </w:t>
            </w:r>
            <w:r w:rsidRPr="00D25A01">
              <w:t>eventos</w:t>
            </w:r>
            <w:r w:rsidRPr="00D25A01">
              <w:rPr>
                <w:spacing w:val="-5"/>
              </w:rPr>
              <w:t xml:space="preserve"> </w:t>
            </w:r>
            <w:r w:rsidRPr="00D25A01">
              <w:t>especiales</w:t>
            </w:r>
            <w:r w:rsidRPr="00D25A01">
              <w:rPr>
                <w:spacing w:val="-1"/>
              </w:rPr>
              <w:t xml:space="preserve"> </w:t>
            </w:r>
            <w:r w:rsidRPr="00D25A01">
              <w:t>de</w:t>
            </w:r>
            <w:r w:rsidRPr="00D25A01">
              <w:rPr>
                <w:spacing w:val="-2"/>
              </w:rPr>
              <w:t xml:space="preserve"> </w:t>
            </w:r>
            <w:r w:rsidRPr="00D25A01">
              <w:t>asistencia</w:t>
            </w:r>
            <w:r w:rsidRPr="00D25A01">
              <w:rPr>
                <w:spacing w:val="-2"/>
              </w:rPr>
              <w:t xml:space="preserve"> </w:t>
            </w:r>
            <w:r w:rsidRPr="00D25A01">
              <w:t>y</w:t>
            </w:r>
            <w:r w:rsidRPr="00D25A01">
              <w:rPr>
                <w:spacing w:val="-2"/>
              </w:rPr>
              <w:t xml:space="preserve"> </w:t>
            </w:r>
            <w:r w:rsidRPr="00D25A01">
              <w:t>participación</w:t>
            </w:r>
            <w:r w:rsidRPr="00D25A01">
              <w:rPr>
                <w:spacing w:val="-3"/>
              </w:rPr>
              <w:t xml:space="preserve"> </w:t>
            </w:r>
            <w:r w:rsidRPr="00D25A01">
              <w:t>masiva,</w:t>
            </w:r>
          </w:p>
          <w:p w14:paraId="16A4F293" w14:textId="1E138063" w:rsidR="00790A14" w:rsidRPr="00D25A01" w:rsidRDefault="00790A14" w:rsidP="00D25A01">
            <w:pPr>
              <w:pStyle w:val="TableParagraph"/>
              <w:ind w:left="107"/>
            </w:pPr>
          </w:p>
        </w:tc>
      </w:tr>
      <w:tr w:rsidR="00956E69" w:rsidRPr="00D25A01" w14:paraId="5965553C" w14:textId="77777777" w:rsidTr="00D25A01">
        <w:trPr>
          <w:trHeight w:val="277"/>
        </w:trPr>
        <w:tc>
          <w:tcPr>
            <w:tcW w:w="9072" w:type="dxa"/>
            <w:gridSpan w:val="2"/>
          </w:tcPr>
          <w:p w14:paraId="3A1882F9" w14:textId="77777777" w:rsidR="00956E69" w:rsidRPr="00D25A01" w:rsidRDefault="00956E69" w:rsidP="00D25A01">
            <w:pPr>
              <w:pStyle w:val="TableParagraph"/>
              <w:ind w:left="1854"/>
              <w:rPr>
                <w:b/>
              </w:rPr>
            </w:pPr>
            <w:r w:rsidRPr="00D25A01">
              <w:rPr>
                <w:b/>
              </w:rPr>
              <w:t>IV.</w:t>
            </w:r>
            <w:r w:rsidRPr="00D25A01">
              <w:rPr>
                <w:b/>
                <w:spacing w:val="61"/>
              </w:rPr>
              <w:t xml:space="preserve"> </w:t>
            </w:r>
            <w:r w:rsidRPr="00D25A01">
              <w:rPr>
                <w:b/>
              </w:rPr>
              <w:t>DESCRIPCIÓN</w:t>
            </w:r>
            <w:r w:rsidRPr="00D25A01">
              <w:rPr>
                <w:b/>
                <w:spacing w:val="-2"/>
              </w:rPr>
              <w:t xml:space="preserve"> </w:t>
            </w:r>
            <w:r w:rsidRPr="00D25A01">
              <w:rPr>
                <w:b/>
              </w:rPr>
              <w:t>DE</w:t>
            </w:r>
            <w:r w:rsidRPr="00D25A01">
              <w:rPr>
                <w:b/>
                <w:spacing w:val="-3"/>
              </w:rPr>
              <w:t xml:space="preserve"> </w:t>
            </w:r>
            <w:r w:rsidRPr="00D25A01">
              <w:rPr>
                <w:b/>
              </w:rPr>
              <w:t>FUNCIONES</w:t>
            </w:r>
            <w:r w:rsidRPr="00D25A01">
              <w:rPr>
                <w:b/>
                <w:spacing w:val="-4"/>
              </w:rPr>
              <w:t xml:space="preserve"> </w:t>
            </w:r>
            <w:r w:rsidRPr="00D25A01">
              <w:rPr>
                <w:b/>
              </w:rPr>
              <w:t>ESENCIALES</w:t>
            </w:r>
          </w:p>
        </w:tc>
      </w:tr>
      <w:tr w:rsidR="00956E69" w:rsidRPr="00D25A01" w14:paraId="58B3E817" w14:textId="77777777" w:rsidTr="00D25A01">
        <w:trPr>
          <w:trHeight w:val="8232"/>
        </w:trPr>
        <w:tc>
          <w:tcPr>
            <w:tcW w:w="9072" w:type="dxa"/>
            <w:gridSpan w:val="2"/>
          </w:tcPr>
          <w:p w14:paraId="1F83C347" w14:textId="0CA8CCB6" w:rsidR="00956E69" w:rsidRDefault="00956E69" w:rsidP="00D25A01">
            <w:pPr>
              <w:pStyle w:val="TableParagraph"/>
              <w:numPr>
                <w:ilvl w:val="0"/>
                <w:numId w:val="31"/>
              </w:numPr>
              <w:tabs>
                <w:tab w:val="left" w:pos="468"/>
              </w:tabs>
              <w:ind w:right="96"/>
              <w:jc w:val="both"/>
            </w:pPr>
            <w:r w:rsidRPr="00D25A01">
              <w:lastRenderedPageBreak/>
              <w:t>Coordinar</w:t>
            </w:r>
            <w:r w:rsidRPr="00D25A01">
              <w:rPr>
                <w:spacing w:val="-2"/>
              </w:rPr>
              <w:t xml:space="preserve"> </w:t>
            </w:r>
            <w:r w:rsidRPr="00D25A01">
              <w:t>la</w:t>
            </w:r>
            <w:r w:rsidRPr="00D25A01">
              <w:rPr>
                <w:spacing w:val="-2"/>
              </w:rPr>
              <w:t xml:space="preserve"> </w:t>
            </w:r>
            <w:r w:rsidRPr="00D25A01">
              <w:t>referencia</w:t>
            </w:r>
            <w:r w:rsidRPr="00D25A01">
              <w:rPr>
                <w:spacing w:val="-2"/>
              </w:rPr>
              <w:t xml:space="preserve"> </w:t>
            </w:r>
            <w:r w:rsidRPr="00D25A01">
              <w:t>de</w:t>
            </w:r>
            <w:r w:rsidRPr="00D25A01">
              <w:rPr>
                <w:spacing w:val="-2"/>
              </w:rPr>
              <w:t xml:space="preserve"> </w:t>
            </w:r>
            <w:r w:rsidRPr="00D25A01">
              <w:t>pacientes</w:t>
            </w:r>
            <w:r w:rsidRPr="00D25A01">
              <w:rPr>
                <w:spacing w:val="-1"/>
              </w:rPr>
              <w:t xml:space="preserve"> </w:t>
            </w:r>
            <w:r w:rsidRPr="00D25A01">
              <w:t>de</w:t>
            </w:r>
            <w:r w:rsidRPr="00D25A01">
              <w:rPr>
                <w:spacing w:val="-1"/>
              </w:rPr>
              <w:t xml:space="preserve"> </w:t>
            </w:r>
            <w:r w:rsidRPr="00D25A01">
              <w:t>urgencias</w:t>
            </w:r>
            <w:r w:rsidRPr="00D25A01">
              <w:rPr>
                <w:spacing w:val="-4"/>
              </w:rPr>
              <w:t xml:space="preserve"> </w:t>
            </w:r>
            <w:r w:rsidRPr="00D25A01">
              <w:t>de</w:t>
            </w:r>
            <w:r w:rsidRPr="00D25A01">
              <w:rPr>
                <w:spacing w:val="-2"/>
              </w:rPr>
              <w:t xml:space="preserve"> </w:t>
            </w:r>
            <w:r w:rsidRPr="00D25A01">
              <w:t>la</w:t>
            </w:r>
            <w:r w:rsidRPr="00D25A01">
              <w:rPr>
                <w:spacing w:val="-4"/>
              </w:rPr>
              <w:t xml:space="preserve"> </w:t>
            </w:r>
            <w:r w:rsidRPr="00D25A01">
              <w:t>población</w:t>
            </w:r>
            <w:r w:rsidRPr="00D25A01">
              <w:rPr>
                <w:spacing w:val="-4"/>
              </w:rPr>
              <w:t xml:space="preserve"> </w:t>
            </w:r>
            <w:r w:rsidRPr="00D25A01">
              <w:t>pobre</w:t>
            </w:r>
            <w:r w:rsidRPr="00D25A01">
              <w:rPr>
                <w:spacing w:val="-3"/>
              </w:rPr>
              <w:t xml:space="preserve"> </w:t>
            </w:r>
            <w:r w:rsidRPr="00D25A01">
              <w:t>y</w:t>
            </w:r>
            <w:r w:rsidRPr="00D25A01">
              <w:rPr>
                <w:spacing w:val="-3"/>
              </w:rPr>
              <w:t xml:space="preserve"> </w:t>
            </w:r>
            <w:r w:rsidRPr="00D25A01">
              <w:t>vulnerable</w:t>
            </w:r>
            <w:r w:rsidRPr="00D25A01">
              <w:rPr>
                <w:spacing w:val="-2"/>
              </w:rPr>
              <w:t xml:space="preserve"> </w:t>
            </w:r>
            <w:r w:rsidRPr="00D25A01">
              <w:t>y</w:t>
            </w:r>
            <w:r w:rsidRPr="00D25A01">
              <w:rPr>
                <w:spacing w:val="-66"/>
              </w:rPr>
              <w:t xml:space="preserve"> </w:t>
            </w:r>
            <w:r w:rsidRPr="00D25A01">
              <w:t>en situaciones de urgencia, emergencias y desastres entre las diferentes instituciones</w:t>
            </w:r>
            <w:r w:rsidRPr="00D25A01">
              <w:rPr>
                <w:spacing w:val="1"/>
              </w:rPr>
              <w:t xml:space="preserve"> </w:t>
            </w:r>
            <w:r w:rsidRPr="00D25A01">
              <w:t>prestadoras</w:t>
            </w:r>
            <w:r w:rsidRPr="00D25A01">
              <w:rPr>
                <w:spacing w:val="-4"/>
              </w:rPr>
              <w:t xml:space="preserve"> </w:t>
            </w:r>
            <w:r w:rsidRPr="00D25A01">
              <w:t>de</w:t>
            </w:r>
            <w:r w:rsidRPr="00D25A01">
              <w:rPr>
                <w:spacing w:val="-2"/>
              </w:rPr>
              <w:t xml:space="preserve"> </w:t>
            </w:r>
            <w:r w:rsidRPr="00D25A01">
              <w:t>servicios</w:t>
            </w:r>
            <w:r w:rsidRPr="00D25A01">
              <w:rPr>
                <w:spacing w:val="-3"/>
              </w:rPr>
              <w:t xml:space="preserve"> </w:t>
            </w:r>
            <w:r w:rsidRPr="00D25A01">
              <w:t>de</w:t>
            </w:r>
            <w:r w:rsidRPr="00D25A01">
              <w:rPr>
                <w:spacing w:val="-2"/>
              </w:rPr>
              <w:t xml:space="preserve"> </w:t>
            </w:r>
            <w:r w:rsidRPr="00D25A01">
              <w:t>salud</w:t>
            </w:r>
            <w:r w:rsidRPr="00D25A01">
              <w:rPr>
                <w:spacing w:val="-1"/>
              </w:rPr>
              <w:t xml:space="preserve"> </w:t>
            </w:r>
            <w:r w:rsidRPr="00D25A01">
              <w:t>que</w:t>
            </w:r>
            <w:r w:rsidRPr="00D25A01">
              <w:rPr>
                <w:spacing w:val="-3"/>
              </w:rPr>
              <w:t xml:space="preserve"> </w:t>
            </w:r>
            <w:r w:rsidRPr="00D25A01">
              <w:t>conforman</w:t>
            </w:r>
            <w:r w:rsidRPr="00D25A01">
              <w:rPr>
                <w:spacing w:val="-5"/>
              </w:rPr>
              <w:t xml:space="preserve"> </w:t>
            </w:r>
            <w:r w:rsidRPr="00D25A01">
              <w:t>la</w:t>
            </w:r>
            <w:r w:rsidRPr="00D25A01">
              <w:rPr>
                <w:spacing w:val="-2"/>
              </w:rPr>
              <w:t xml:space="preserve"> </w:t>
            </w:r>
            <w:r w:rsidRPr="00D25A01">
              <w:t>red</w:t>
            </w:r>
            <w:r w:rsidRPr="00D25A01">
              <w:rPr>
                <w:spacing w:val="-1"/>
              </w:rPr>
              <w:t xml:space="preserve"> </w:t>
            </w:r>
            <w:r w:rsidRPr="00D25A01">
              <w:t>departamental</w:t>
            </w:r>
            <w:r w:rsidRPr="00D25A01">
              <w:rPr>
                <w:spacing w:val="-5"/>
              </w:rPr>
              <w:t xml:space="preserve"> </w:t>
            </w:r>
            <w:r w:rsidRPr="00D25A01">
              <w:t>de</w:t>
            </w:r>
            <w:r w:rsidRPr="00D25A01">
              <w:rPr>
                <w:spacing w:val="-4"/>
              </w:rPr>
              <w:t xml:space="preserve"> </w:t>
            </w:r>
            <w:r w:rsidRPr="00D25A01">
              <w:t>urgencias.</w:t>
            </w:r>
          </w:p>
          <w:p w14:paraId="42C20D80" w14:textId="77777777" w:rsidR="00790A14" w:rsidRPr="00D25A01" w:rsidRDefault="00790A14" w:rsidP="00790A14">
            <w:pPr>
              <w:pStyle w:val="TableParagraph"/>
              <w:tabs>
                <w:tab w:val="left" w:pos="468"/>
              </w:tabs>
              <w:ind w:left="467" w:right="96"/>
              <w:jc w:val="both"/>
            </w:pPr>
          </w:p>
          <w:p w14:paraId="1CE74486" w14:textId="298CC7DC" w:rsidR="00956E69" w:rsidRDefault="00956E69" w:rsidP="00D25A01">
            <w:pPr>
              <w:pStyle w:val="TableParagraph"/>
              <w:numPr>
                <w:ilvl w:val="0"/>
                <w:numId w:val="31"/>
              </w:numPr>
              <w:tabs>
                <w:tab w:val="left" w:pos="468"/>
              </w:tabs>
              <w:ind w:right="94"/>
              <w:jc w:val="both"/>
            </w:pPr>
            <w:r w:rsidRPr="00D25A01">
              <w:t>Recibir</w:t>
            </w:r>
            <w:r w:rsidRPr="00D25A01">
              <w:rPr>
                <w:spacing w:val="1"/>
              </w:rPr>
              <w:t xml:space="preserve"> </w:t>
            </w:r>
            <w:r w:rsidRPr="00D25A01">
              <w:t>y</w:t>
            </w:r>
            <w:r w:rsidRPr="00D25A01">
              <w:rPr>
                <w:spacing w:val="1"/>
              </w:rPr>
              <w:t xml:space="preserve"> </w:t>
            </w:r>
            <w:r w:rsidRPr="00D25A01">
              <w:t>analizar</w:t>
            </w:r>
            <w:r w:rsidRPr="00D25A01">
              <w:rPr>
                <w:spacing w:val="1"/>
              </w:rPr>
              <w:t xml:space="preserve"> </w:t>
            </w:r>
            <w:r w:rsidRPr="00D25A01">
              <w:t>los</w:t>
            </w:r>
            <w:r w:rsidRPr="00D25A01">
              <w:rPr>
                <w:spacing w:val="1"/>
              </w:rPr>
              <w:t xml:space="preserve"> </w:t>
            </w:r>
            <w:r w:rsidRPr="00D25A01">
              <w:t>reportes</w:t>
            </w:r>
            <w:r w:rsidRPr="00D25A01">
              <w:rPr>
                <w:spacing w:val="1"/>
              </w:rPr>
              <w:t xml:space="preserve"> </w:t>
            </w:r>
            <w:r w:rsidRPr="00D25A01">
              <w:t>de</w:t>
            </w:r>
            <w:r w:rsidRPr="00D25A01">
              <w:rPr>
                <w:spacing w:val="1"/>
              </w:rPr>
              <w:t xml:space="preserve"> </w:t>
            </w:r>
            <w:r w:rsidRPr="00D25A01">
              <w:t>disponibilidad</w:t>
            </w:r>
            <w:r w:rsidRPr="00D25A01">
              <w:rPr>
                <w:spacing w:val="1"/>
              </w:rPr>
              <w:t xml:space="preserve"> </w:t>
            </w:r>
            <w:r w:rsidRPr="00D25A01">
              <w:t>de</w:t>
            </w:r>
            <w:r w:rsidRPr="00D25A01">
              <w:rPr>
                <w:spacing w:val="1"/>
              </w:rPr>
              <w:t xml:space="preserve"> </w:t>
            </w:r>
            <w:r w:rsidRPr="00D25A01">
              <w:t>capacidad</w:t>
            </w:r>
            <w:r w:rsidRPr="00D25A01">
              <w:rPr>
                <w:spacing w:val="1"/>
              </w:rPr>
              <w:t xml:space="preserve"> </w:t>
            </w:r>
            <w:r w:rsidRPr="00D25A01">
              <w:t>instalada</w:t>
            </w:r>
            <w:r w:rsidRPr="00D25A01">
              <w:rPr>
                <w:spacing w:val="1"/>
              </w:rPr>
              <w:t xml:space="preserve"> </w:t>
            </w:r>
            <w:r w:rsidRPr="00D25A01">
              <w:t>y</w:t>
            </w:r>
            <w:r w:rsidRPr="00D25A01">
              <w:rPr>
                <w:spacing w:val="1"/>
              </w:rPr>
              <w:t xml:space="preserve"> </w:t>
            </w:r>
            <w:r w:rsidRPr="00D25A01">
              <w:t>su</w:t>
            </w:r>
            <w:r w:rsidRPr="00D25A01">
              <w:rPr>
                <w:spacing w:val="1"/>
              </w:rPr>
              <w:t xml:space="preserve"> </w:t>
            </w:r>
            <w:r w:rsidRPr="00D25A01">
              <w:t>disponibilidad</w:t>
            </w:r>
            <w:r w:rsidRPr="00D25A01">
              <w:rPr>
                <w:spacing w:val="-3"/>
              </w:rPr>
              <w:t xml:space="preserve"> </w:t>
            </w:r>
            <w:r w:rsidRPr="00D25A01">
              <w:t>de la</w:t>
            </w:r>
            <w:r w:rsidRPr="00D25A01">
              <w:rPr>
                <w:spacing w:val="-1"/>
              </w:rPr>
              <w:t xml:space="preserve"> </w:t>
            </w:r>
            <w:r w:rsidRPr="00D25A01">
              <w:t>red</w:t>
            </w:r>
            <w:r w:rsidRPr="00D25A01">
              <w:rPr>
                <w:spacing w:val="-2"/>
              </w:rPr>
              <w:t xml:space="preserve"> </w:t>
            </w:r>
            <w:r w:rsidRPr="00D25A01">
              <w:t>de</w:t>
            </w:r>
            <w:r w:rsidRPr="00D25A01">
              <w:rPr>
                <w:spacing w:val="-1"/>
              </w:rPr>
              <w:t xml:space="preserve"> </w:t>
            </w:r>
            <w:r w:rsidRPr="00D25A01">
              <w:t>Urgencias departamental.</w:t>
            </w:r>
          </w:p>
          <w:p w14:paraId="18DC0D07" w14:textId="77777777" w:rsidR="00790A14" w:rsidRPr="00D25A01" w:rsidRDefault="00790A14" w:rsidP="00790A14">
            <w:pPr>
              <w:pStyle w:val="TableParagraph"/>
              <w:tabs>
                <w:tab w:val="left" w:pos="468"/>
              </w:tabs>
              <w:ind w:left="467" w:right="94"/>
              <w:jc w:val="both"/>
            </w:pPr>
          </w:p>
          <w:p w14:paraId="6F3C9853" w14:textId="4CEC91AB" w:rsidR="00956E69" w:rsidRDefault="00956E69" w:rsidP="00D25A01">
            <w:pPr>
              <w:pStyle w:val="TableParagraph"/>
              <w:numPr>
                <w:ilvl w:val="0"/>
                <w:numId w:val="31"/>
              </w:numPr>
              <w:tabs>
                <w:tab w:val="left" w:pos="468"/>
              </w:tabs>
              <w:ind w:right="99"/>
              <w:jc w:val="both"/>
            </w:pPr>
            <w:r w:rsidRPr="00D25A01">
              <w:t>Generar</w:t>
            </w:r>
            <w:r w:rsidRPr="00D25A01">
              <w:rPr>
                <w:spacing w:val="1"/>
              </w:rPr>
              <w:t xml:space="preserve"> </w:t>
            </w:r>
            <w:r w:rsidRPr="00D25A01">
              <w:t>la</w:t>
            </w:r>
            <w:r w:rsidRPr="00D25A01">
              <w:rPr>
                <w:spacing w:val="1"/>
              </w:rPr>
              <w:t xml:space="preserve"> </w:t>
            </w:r>
            <w:r w:rsidRPr="00D25A01">
              <w:t>información</w:t>
            </w:r>
            <w:r w:rsidRPr="00D25A01">
              <w:rPr>
                <w:spacing w:val="1"/>
              </w:rPr>
              <w:t xml:space="preserve"> </w:t>
            </w:r>
            <w:r w:rsidRPr="00D25A01">
              <w:t>estadística</w:t>
            </w:r>
            <w:r w:rsidRPr="00D25A01">
              <w:rPr>
                <w:spacing w:val="1"/>
              </w:rPr>
              <w:t xml:space="preserve"> </w:t>
            </w:r>
            <w:r w:rsidRPr="00D25A01">
              <w:t>sobre</w:t>
            </w:r>
            <w:r w:rsidRPr="00D25A01">
              <w:rPr>
                <w:spacing w:val="1"/>
              </w:rPr>
              <w:t xml:space="preserve"> </w:t>
            </w:r>
            <w:r w:rsidRPr="00D25A01">
              <w:t>el</w:t>
            </w:r>
            <w:r w:rsidRPr="00D25A01">
              <w:rPr>
                <w:spacing w:val="1"/>
              </w:rPr>
              <w:t xml:space="preserve"> </w:t>
            </w:r>
            <w:r w:rsidRPr="00D25A01">
              <w:t>desempeño</w:t>
            </w:r>
            <w:r w:rsidRPr="00D25A01">
              <w:rPr>
                <w:spacing w:val="1"/>
              </w:rPr>
              <w:t xml:space="preserve"> </w:t>
            </w:r>
            <w:r w:rsidRPr="00D25A01">
              <w:t>de</w:t>
            </w:r>
            <w:r w:rsidRPr="00D25A01">
              <w:rPr>
                <w:spacing w:val="1"/>
              </w:rPr>
              <w:t xml:space="preserve"> </w:t>
            </w:r>
            <w:r w:rsidRPr="00D25A01">
              <w:t>la</w:t>
            </w:r>
            <w:r w:rsidRPr="00D25A01">
              <w:rPr>
                <w:spacing w:val="1"/>
              </w:rPr>
              <w:t xml:space="preserve"> </w:t>
            </w:r>
            <w:r w:rsidRPr="00D25A01">
              <w:t>red</w:t>
            </w:r>
            <w:r w:rsidRPr="00D25A01">
              <w:rPr>
                <w:spacing w:val="1"/>
              </w:rPr>
              <w:t xml:space="preserve"> </w:t>
            </w:r>
            <w:r w:rsidRPr="00D25A01">
              <w:t>de</w:t>
            </w:r>
            <w:r w:rsidRPr="00D25A01">
              <w:rPr>
                <w:spacing w:val="1"/>
              </w:rPr>
              <w:t xml:space="preserve"> </w:t>
            </w:r>
            <w:r w:rsidRPr="00D25A01">
              <w:t>urgencias</w:t>
            </w:r>
            <w:r w:rsidRPr="00D25A01">
              <w:rPr>
                <w:spacing w:val="1"/>
              </w:rPr>
              <w:t xml:space="preserve"> </w:t>
            </w:r>
            <w:r w:rsidRPr="00D25A01">
              <w:t>departamental,</w:t>
            </w:r>
            <w:r w:rsidRPr="00D25A01">
              <w:rPr>
                <w:spacing w:val="-1"/>
              </w:rPr>
              <w:t xml:space="preserve"> </w:t>
            </w:r>
            <w:r w:rsidRPr="00D25A01">
              <w:t>en</w:t>
            </w:r>
            <w:r w:rsidRPr="00D25A01">
              <w:rPr>
                <w:spacing w:val="-2"/>
              </w:rPr>
              <w:t xml:space="preserve"> </w:t>
            </w:r>
            <w:r w:rsidRPr="00D25A01">
              <w:t>aplicación</w:t>
            </w:r>
            <w:r w:rsidRPr="00D25A01">
              <w:rPr>
                <w:spacing w:val="-2"/>
              </w:rPr>
              <w:t xml:space="preserve"> </w:t>
            </w:r>
            <w:r w:rsidRPr="00D25A01">
              <w:t>de</w:t>
            </w:r>
            <w:r w:rsidRPr="00D25A01">
              <w:rPr>
                <w:spacing w:val="-2"/>
              </w:rPr>
              <w:t xml:space="preserve"> </w:t>
            </w:r>
            <w:r w:rsidRPr="00D25A01">
              <w:t>los sistemas</w:t>
            </w:r>
            <w:r w:rsidRPr="00D25A01">
              <w:rPr>
                <w:spacing w:val="-1"/>
              </w:rPr>
              <w:t xml:space="preserve"> </w:t>
            </w:r>
            <w:r w:rsidRPr="00D25A01">
              <w:t>de</w:t>
            </w:r>
            <w:r w:rsidRPr="00D25A01">
              <w:rPr>
                <w:spacing w:val="-2"/>
              </w:rPr>
              <w:t xml:space="preserve"> </w:t>
            </w:r>
            <w:r w:rsidRPr="00D25A01">
              <w:t>información</w:t>
            </w:r>
            <w:r w:rsidRPr="00D25A01">
              <w:rPr>
                <w:spacing w:val="-1"/>
              </w:rPr>
              <w:t xml:space="preserve"> </w:t>
            </w:r>
            <w:r w:rsidRPr="00D25A01">
              <w:t>de</w:t>
            </w:r>
            <w:r w:rsidRPr="00D25A01">
              <w:rPr>
                <w:spacing w:val="-2"/>
              </w:rPr>
              <w:t xml:space="preserve"> </w:t>
            </w:r>
            <w:r w:rsidRPr="00D25A01">
              <w:t>IDSN</w:t>
            </w:r>
            <w:r w:rsidRPr="00D25A01">
              <w:rPr>
                <w:spacing w:val="-3"/>
              </w:rPr>
              <w:t xml:space="preserve"> </w:t>
            </w:r>
            <w:r w:rsidRPr="00D25A01">
              <w:t>y</w:t>
            </w:r>
            <w:r w:rsidRPr="00D25A01">
              <w:rPr>
                <w:spacing w:val="1"/>
              </w:rPr>
              <w:t xml:space="preserve"> </w:t>
            </w:r>
            <w:r w:rsidRPr="00D25A01">
              <w:t>CRUE.</w:t>
            </w:r>
          </w:p>
          <w:p w14:paraId="2A9D3BF1" w14:textId="77777777" w:rsidR="00790A14" w:rsidRPr="00D25A01" w:rsidRDefault="00790A14" w:rsidP="00790A14">
            <w:pPr>
              <w:pStyle w:val="TableParagraph"/>
              <w:tabs>
                <w:tab w:val="left" w:pos="468"/>
              </w:tabs>
              <w:ind w:right="99"/>
              <w:jc w:val="both"/>
            </w:pPr>
          </w:p>
          <w:p w14:paraId="02ACAB95" w14:textId="4D899368" w:rsidR="00956E69" w:rsidRDefault="00956E69" w:rsidP="00D25A01">
            <w:pPr>
              <w:pStyle w:val="TableParagraph"/>
              <w:numPr>
                <w:ilvl w:val="0"/>
                <w:numId w:val="31"/>
              </w:numPr>
              <w:tabs>
                <w:tab w:val="left" w:pos="468"/>
              </w:tabs>
              <w:ind w:right="93"/>
              <w:jc w:val="both"/>
            </w:pPr>
            <w:r w:rsidRPr="00D25A01">
              <w:t>Prestar asistencia técnica y asesoría en materia de aplicación de protocolos y guías de</w:t>
            </w:r>
            <w:r w:rsidRPr="00D25A01">
              <w:rPr>
                <w:spacing w:val="-66"/>
              </w:rPr>
              <w:t xml:space="preserve"> </w:t>
            </w:r>
            <w:r w:rsidRPr="00D25A01">
              <w:t>atención</w:t>
            </w:r>
            <w:r w:rsidRPr="00D25A01">
              <w:rPr>
                <w:spacing w:val="-7"/>
              </w:rPr>
              <w:t xml:space="preserve"> </w:t>
            </w:r>
            <w:r w:rsidRPr="00D25A01">
              <w:t>en</w:t>
            </w:r>
            <w:r w:rsidRPr="00D25A01">
              <w:rPr>
                <w:spacing w:val="-6"/>
              </w:rPr>
              <w:t xml:space="preserve"> </w:t>
            </w:r>
            <w:r w:rsidRPr="00D25A01">
              <w:t>casos</w:t>
            </w:r>
            <w:r w:rsidRPr="00D25A01">
              <w:rPr>
                <w:spacing w:val="-6"/>
              </w:rPr>
              <w:t xml:space="preserve"> </w:t>
            </w:r>
            <w:r w:rsidRPr="00D25A01">
              <w:t>de</w:t>
            </w:r>
            <w:r w:rsidRPr="00D25A01">
              <w:rPr>
                <w:spacing w:val="-6"/>
              </w:rPr>
              <w:t xml:space="preserve"> </w:t>
            </w:r>
            <w:r w:rsidRPr="00D25A01">
              <w:t>urgencias</w:t>
            </w:r>
            <w:r w:rsidRPr="00D25A01">
              <w:rPr>
                <w:spacing w:val="-6"/>
              </w:rPr>
              <w:t xml:space="preserve"> </w:t>
            </w:r>
            <w:r w:rsidRPr="00D25A01">
              <w:t>de</w:t>
            </w:r>
            <w:r w:rsidRPr="00D25A01">
              <w:rPr>
                <w:spacing w:val="-6"/>
              </w:rPr>
              <w:t xml:space="preserve"> </w:t>
            </w:r>
            <w:r w:rsidRPr="00D25A01">
              <w:t>pacientes</w:t>
            </w:r>
            <w:r w:rsidRPr="00D25A01">
              <w:rPr>
                <w:spacing w:val="-6"/>
              </w:rPr>
              <w:t xml:space="preserve"> </w:t>
            </w:r>
            <w:r w:rsidRPr="00D25A01">
              <w:t>a</w:t>
            </w:r>
            <w:r w:rsidRPr="00D25A01">
              <w:rPr>
                <w:spacing w:val="-6"/>
              </w:rPr>
              <w:t xml:space="preserve"> </w:t>
            </w:r>
            <w:r w:rsidRPr="00D25A01">
              <w:t>los</w:t>
            </w:r>
            <w:r w:rsidRPr="00D25A01">
              <w:rPr>
                <w:spacing w:val="-3"/>
              </w:rPr>
              <w:t xml:space="preserve"> </w:t>
            </w:r>
            <w:r w:rsidRPr="00D25A01">
              <w:t>Prestadores</w:t>
            </w:r>
            <w:r w:rsidRPr="00D25A01">
              <w:rPr>
                <w:spacing w:val="-6"/>
              </w:rPr>
              <w:t xml:space="preserve"> </w:t>
            </w:r>
            <w:r w:rsidRPr="00D25A01">
              <w:t>de</w:t>
            </w:r>
            <w:r w:rsidRPr="00D25A01">
              <w:rPr>
                <w:spacing w:val="-6"/>
              </w:rPr>
              <w:t xml:space="preserve"> </w:t>
            </w:r>
            <w:r w:rsidRPr="00D25A01">
              <w:t>servicios</w:t>
            </w:r>
            <w:r w:rsidRPr="00D25A01">
              <w:rPr>
                <w:spacing w:val="-8"/>
              </w:rPr>
              <w:t xml:space="preserve"> </w:t>
            </w:r>
            <w:r w:rsidRPr="00D25A01">
              <w:t>de</w:t>
            </w:r>
            <w:r w:rsidRPr="00D25A01">
              <w:rPr>
                <w:spacing w:val="-6"/>
              </w:rPr>
              <w:t xml:space="preserve"> </w:t>
            </w:r>
            <w:r w:rsidRPr="00D25A01">
              <w:t>salud</w:t>
            </w:r>
            <w:r w:rsidRPr="00D25A01">
              <w:rPr>
                <w:spacing w:val="-5"/>
              </w:rPr>
              <w:t xml:space="preserve"> </w:t>
            </w:r>
            <w:r w:rsidRPr="00D25A01">
              <w:t>de</w:t>
            </w:r>
            <w:r w:rsidRPr="00D25A01">
              <w:rPr>
                <w:spacing w:val="-66"/>
              </w:rPr>
              <w:t xml:space="preserve"> </w:t>
            </w:r>
            <w:r w:rsidRPr="00D25A01">
              <w:t>la</w:t>
            </w:r>
            <w:r w:rsidRPr="00D25A01">
              <w:rPr>
                <w:spacing w:val="-2"/>
              </w:rPr>
              <w:t xml:space="preserve"> </w:t>
            </w:r>
            <w:r w:rsidRPr="00D25A01">
              <w:t>red</w:t>
            </w:r>
            <w:r w:rsidRPr="00D25A01">
              <w:rPr>
                <w:spacing w:val="1"/>
              </w:rPr>
              <w:t xml:space="preserve"> </w:t>
            </w:r>
            <w:r w:rsidRPr="00D25A01">
              <w:t>departamental</w:t>
            </w:r>
            <w:r w:rsidRPr="00D25A01">
              <w:rPr>
                <w:spacing w:val="-3"/>
              </w:rPr>
              <w:t xml:space="preserve"> </w:t>
            </w:r>
            <w:r w:rsidRPr="00D25A01">
              <w:t>de</w:t>
            </w:r>
            <w:r w:rsidRPr="00D25A01">
              <w:rPr>
                <w:spacing w:val="-3"/>
              </w:rPr>
              <w:t xml:space="preserve"> </w:t>
            </w:r>
            <w:r w:rsidRPr="00D25A01">
              <w:t>urgencias</w:t>
            </w:r>
          </w:p>
          <w:p w14:paraId="31E8E741" w14:textId="77777777" w:rsidR="00790A14" w:rsidRPr="00D25A01" w:rsidRDefault="00790A14" w:rsidP="00790A14">
            <w:pPr>
              <w:pStyle w:val="TableParagraph"/>
              <w:tabs>
                <w:tab w:val="left" w:pos="468"/>
              </w:tabs>
              <w:ind w:right="93"/>
              <w:jc w:val="both"/>
            </w:pPr>
          </w:p>
          <w:p w14:paraId="353F1752" w14:textId="48C94671" w:rsidR="00956E69" w:rsidRDefault="00956E69" w:rsidP="00D25A01">
            <w:pPr>
              <w:pStyle w:val="TableParagraph"/>
              <w:numPr>
                <w:ilvl w:val="0"/>
                <w:numId w:val="31"/>
              </w:numPr>
              <w:tabs>
                <w:tab w:val="left" w:pos="468"/>
              </w:tabs>
              <w:ind w:right="92"/>
              <w:jc w:val="both"/>
            </w:pPr>
            <w:r w:rsidRPr="00D25A01">
              <w:t>Asistir técnicamente a las direcciones locales de salud, empresas sociales del estado,</w:t>
            </w:r>
            <w:r w:rsidRPr="00D25A01">
              <w:rPr>
                <w:spacing w:val="1"/>
              </w:rPr>
              <w:t xml:space="preserve"> </w:t>
            </w:r>
            <w:r w:rsidRPr="00D25A01">
              <w:rPr>
                <w:spacing w:val="-1"/>
              </w:rPr>
              <w:t>instituciones</w:t>
            </w:r>
            <w:r w:rsidRPr="00D25A01">
              <w:rPr>
                <w:spacing w:val="-15"/>
              </w:rPr>
              <w:t xml:space="preserve"> </w:t>
            </w:r>
            <w:r w:rsidRPr="00D25A01">
              <w:t>prestadoras</w:t>
            </w:r>
            <w:r w:rsidRPr="00D25A01">
              <w:rPr>
                <w:spacing w:val="-17"/>
              </w:rPr>
              <w:t xml:space="preserve"> </w:t>
            </w:r>
            <w:r w:rsidRPr="00D25A01">
              <w:t>de</w:t>
            </w:r>
            <w:r w:rsidRPr="00D25A01">
              <w:rPr>
                <w:spacing w:val="-15"/>
              </w:rPr>
              <w:t xml:space="preserve"> </w:t>
            </w:r>
            <w:r w:rsidRPr="00D25A01">
              <w:t>servicios</w:t>
            </w:r>
            <w:r w:rsidRPr="00D25A01">
              <w:rPr>
                <w:spacing w:val="-16"/>
              </w:rPr>
              <w:t xml:space="preserve"> </w:t>
            </w:r>
            <w:r w:rsidRPr="00D25A01">
              <w:t>de</w:t>
            </w:r>
            <w:r w:rsidRPr="00D25A01">
              <w:rPr>
                <w:spacing w:val="-15"/>
              </w:rPr>
              <w:t xml:space="preserve"> </w:t>
            </w:r>
            <w:r w:rsidRPr="00D25A01">
              <w:t>salud</w:t>
            </w:r>
            <w:r w:rsidRPr="00D25A01">
              <w:rPr>
                <w:spacing w:val="-16"/>
              </w:rPr>
              <w:t xml:space="preserve"> </w:t>
            </w:r>
            <w:r w:rsidRPr="00D25A01">
              <w:t>y</w:t>
            </w:r>
            <w:r w:rsidRPr="00D25A01">
              <w:rPr>
                <w:spacing w:val="-16"/>
              </w:rPr>
              <w:t xml:space="preserve"> </w:t>
            </w:r>
            <w:r w:rsidRPr="00D25A01">
              <w:t>administradoras</w:t>
            </w:r>
            <w:r w:rsidRPr="00D25A01">
              <w:rPr>
                <w:spacing w:val="-17"/>
              </w:rPr>
              <w:t xml:space="preserve"> </w:t>
            </w:r>
            <w:r w:rsidRPr="00D25A01">
              <w:t>de</w:t>
            </w:r>
            <w:r w:rsidRPr="00D25A01">
              <w:rPr>
                <w:spacing w:val="-15"/>
              </w:rPr>
              <w:t xml:space="preserve"> </w:t>
            </w:r>
            <w:r w:rsidRPr="00D25A01">
              <w:t>régimen</w:t>
            </w:r>
            <w:r w:rsidRPr="00D25A01">
              <w:rPr>
                <w:spacing w:val="-17"/>
              </w:rPr>
              <w:t xml:space="preserve"> </w:t>
            </w:r>
            <w:r w:rsidRPr="00D25A01">
              <w:t>subsidiado</w:t>
            </w:r>
            <w:r w:rsidRPr="00D25A01">
              <w:rPr>
                <w:spacing w:val="-66"/>
              </w:rPr>
              <w:t xml:space="preserve"> </w:t>
            </w:r>
            <w:r w:rsidRPr="00D25A01">
              <w:t>para</w:t>
            </w:r>
            <w:r w:rsidRPr="00D25A01">
              <w:rPr>
                <w:spacing w:val="-2"/>
              </w:rPr>
              <w:t xml:space="preserve"> </w:t>
            </w:r>
            <w:r w:rsidRPr="00D25A01">
              <w:t>la</w:t>
            </w:r>
            <w:r w:rsidRPr="00D25A01">
              <w:rPr>
                <w:spacing w:val="-1"/>
              </w:rPr>
              <w:t xml:space="preserve"> </w:t>
            </w:r>
            <w:r w:rsidRPr="00D25A01">
              <w:t>implementación</w:t>
            </w:r>
            <w:r w:rsidRPr="00D25A01">
              <w:rPr>
                <w:spacing w:val="-2"/>
              </w:rPr>
              <w:t xml:space="preserve"> </w:t>
            </w:r>
            <w:r w:rsidRPr="00D25A01">
              <w:t>del sistema</w:t>
            </w:r>
            <w:r w:rsidRPr="00D25A01">
              <w:rPr>
                <w:spacing w:val="-2"/>
              </w:rPr>
              <w:t xml:space="preserve"> </w:t>
            </w:r>
            <w:r w:rsidRPr="00D25A01">
              <w:t>de</w:t>
            </w:r>
            <w:r w:rsidRPr="00D25A01">
              <w:rPr>
                <w:spacing w:val="-2"/>
              </w:rPr>
              <w:t xml:space="preserve"> </w:t>
            </w:r>
            <w:r w:rsidRPr="00D25A01">
              <w:t>referencia</w:t>
            </w:r>
            <w:r w:rsidRPr="00D25A01">
              <w:rPr>
                <w:spacing w:val="-2"/>
              </w:rPr>
              <w:t xml:space="preserve"> </w:t>
            </w:r>
            <w:r w:rsidRPr="00D25A01">
              <w:t>y</w:t>
            </w:r>
            <w:r w:rsidRPr="00D25A01">
              <w:rPr>
                <w:spacing w:val="1"/>
              </w:rPr>
              <w:t xml:space="preserve"> </w:t>
            </w:r>
            <w:r w:rsidRPr="00D25A01">
              <w:t>contrarreferencia.</w:t>
            </w:r>
          </w:p>
          <w:p w14:paraId="6CA031B8" w14:textId="77777777" w:rsidR="00790A14" w:rsidRPr="00D25A01" w:rsidRDefault="00790A14" w:rsidP="00790A14">
            <w:pPr>
              <w:pStyle w:val="TableParagraph"/>
              <w:tabs>
                <w:tab w:val="left" w:pos="468"/>
              </w:tabs>
              <w:ind w:right="92"/>
              <w:jc w:val="both"/>
            </w:pPr>
          </w:p>
          <w:p w14:paraId="506E745D" w14:textId="17476F83" w:rsidR="00956E69" w:rsidRDefault="00956E69" w:rsidP="00D25A01">
            <w:pPr>
              <w:pStyle w:val="TableParagraph"/>
              <w:numPr>
                <w:ilvl w:val="0"/>
                <w:numId w:val="31"/>
              </w:numPr>
              <w:tabs>
                <w:tab w:val="left" w:pos="468"/>
              </w:tabs>
              <w:ind w:right="90"/>
              <w:jc w:val="both"/>
            </w:pPr>
            <w:r w:rsidRPr="00D25A01">
              <w:t>Brindar</w:t>
            </w:r>
            <w:r w:rsidRPr="00D25A01">
              <w:rPr>
                <w:spacing w:val="-9"/>
              </w:rPr>
              <w:t xml:space="preserve"> </w:t>
            </w:r>
            <w:r w:rsidRPr="00D25A01">
              <w:t>apoyo</w:t>
            </w:r>
            <w:r w:rsidRPr="00D25A01">
              <w:rPr>
                <w:spacing w:val="-8"/>
              </w:rPr>
              <w:t xml:space="preserve"> </w:t>
            </w:r>
            <w:r w:rsidRPr="00D25A01">
              <w:t>a</w:t>
            </w:r>
            <w:r w:rsidRPr="00D25A01">
              <w:rPr>
                <w:spacing w:val="-11"/>
              </w:rPr>
              <w:t xml:space="preserve"> </w:t>
            </w:r>
            <w:r w:rsidRPr="00D25A01">
              <w:t>la</w:t>
            </w:r>
            <w:r w:rsidRPr="00D25A01">
              <w:rPr>
                <w:spacing w:val="-10"/>
              </w:rPr>
              <w:t xml:space="preserve"> </w:t>
            </w:r>
            <w:r w:rsidRPr="00D25A01">
              <w:t>coordinación</w:t>
            </w:r>
            <w:r w:rsidRPr="00D25A01">
              <w:rPr>
                <w:spacing w:val="-9"/>
              </w:rPr>
              <w:t xml:space="preserve"> </w:t>
            </w:r>
            <w:r w:rsidRPr="00D25A01">
              <w:t>de</w:t>
            </w:r>
            <w:r w:rsidRPr="00D25A01">
              <w:rPr>
                <w:spacing w:val="-8"/>
              </w:rPr>
              <w:t xml:space="preserve"> </w:t>
            </w:r>
            <w:r w:rsidRPr="00D25A01">
              <w:t>la</w:t>
            </w:r>
            <w:r w:rsidRPr="00D25A01">
              <w:rPr>
                <w:spacing w:val="-9"/>
              </w:rPr>
              <w:t xml:space="preserve"> </w:t>
            </w:r>
            <w:r w:rsidRPr="00D25A01">
              <w:t>respuesta</w:t>
            </w:r>
            <w:r w:rsidRPr="00D25A01">
              <w:rPr>
                <w:spacing w:val="-11"/>
              </w:rPr>
              <w:t xml:space="preserve"> </w:t>
            </w:r>
            <w:r w:rsidRPr="00D25A01">
              <w:t>del</w:t>
            </w:r>
            <w:r w:rsidRPr="00D25A01">
              <w:rPr>
                <w:spacing w:val="-8"/>
              </w:rPr>
              <w:t xml:space="preserve"> </w:t>
            </w:r>
            <w:r w:rsidRPr="00D25A01">
              <w:t>sector</w:t>
            </w:r>
            <w:r w:rsidRPr="00D25A01">
              <w:rPr>
                <w:spacing w:val="-8"/>
              </w:rPr>
              <w:t xml:space="preserve"> </w:t>
            </w:r>
            <w:r w:rsidRPr="00D25A01">
              <w:t>salud</w:t>
            </w:r>
            <w:r w:rsidRPr="00D25A01">
              <w:rPr>
                <w:spacing w:val="-11"/>
              </w:rPr>
              <w:t xml:space="preserve"> </w:t>
            </w:r>
            <w:r w:rsidRPr="00D25A01">
              <w:t>de</w:t>
            </w:r>
            <w:r w:rsidRPr="00D25A01">
              <w:rPr>
                <w:spacing w:val="-8"/>
              </w:rPr>
              <w:t xml:space="preserve"> </w:t>
            </w:r>
            <w:r w:rsidRPr="00D25A01">
              <w:t>la</w:t>
            </w:r>
            <w:r w:rsidRPr="00D25A01">
              <w:rPr>
                <w:spacing w:val="-11"/>
              </w:rPr>
              <w:t xml:space="preserve"> </w:t>
            </w:r>
            <w:r w:rsidRPr="00D25A01">
              <w:t>entidad</w:t>
            </w:r>
            <w:r w:rsidRPr="00D25A01">
              <w:rPr>
                <w:spacing w:val="-7"/>
              </w:rPr>
              <w:t xml:space="preserve"> </w:t>
            </w:r>
            <w:r w:rsidRPr="00D25A01">
              <w:t>territorial</w:t>
            </w:r>
            <w:r w:rsidRPr="00D25A01">
              <w:rPr>
                <w:spacing w:val="-67"/>
              </w:rPr>
              <w:t xml:space="preserve"> </w:t>
            </w:r>
            <w:r w:rsidRPr="00D25A01">
              <w:t>afectada</w:t>
            </w:r>
            <w:r w:rsidRPr="00D25A01">
              <w:rPr>
                <w:spacing w:val="-1"/>
              </w:rPr>
              <w:t xml:space="preserve"> </w:t>
            </w:r>
            <w:r w:rsidRPr="00D25A01">
              <w:t>por emergencias y</w:t>
            </w:r>
            <w:r w:rsidRPr="00D25A01">
              <w:rPr>
                <w:spacing w:val="1"/>
              </w:rPr>
              <w:t xml:space="preserve"> </w:t>
            </w:r>
            <w:r w:rsidRPr="00D25A01">
              <w:t>desastres.</w:t>
            </w:r>
          </w:p>
          <w:p w14:paraId="2A8DAFEF" w14:textId="77777777" w:rsidR="00790A14" w:rsidRPr="00D25A01" w:rsidRDefault="00790A14" w:rsidP="00790A14">
            <w:pPr>
              <w:pStyle w:val="TableParagraph"/>
              <w:tabs>
                <w:tab w:val="left" w:pos="468"/>
              </w:tabs>
              <w:ind w:right="90"/>
              <w:jc w:val="both"/>
            </w:pPr>
          </w:p>
          <w:p w14:paraId="387300E2" w14:textId="48B27DBE" w:rsidR="00956E69" w:rsidRDefault="00956E69" w:rsidP="00D25A01">
            <w:pPr>
              <w:pStyle w:val="TableParagraph"/>
              <w:numPr>
                <w:ilvl w:val="0"/>
                <w:numId w:val="31"/>
              </w:numPr>
              <w:tabs>
                <w:tab w:val="left" w:pos="468"/>
              </w:tabs>
              <w:ind w:right="96"/>
              <w:jc w:val="both"/>
            </w:pPr>
            <w:r w:rsidRPr="00D25A01">
              <w:t>Informar</w:t>
            </w:r>
            <w:r w:rsidRPr="00D25A01">
              <w:rPr>
                <w:spacing w:val="1"/>
              </w:rPr>
              <w:t xml:space="preserve"> </w:t>
            </w:r>
            <w:r w:rsidRPr="00D25A01">
              <w:t>al</w:t>
            </w:r>
            <w:r w:rsidRPr="00D25A01">
              <w:rPr>
                <w:spacing w:val="1"/>
              </w:rPr>
              <w:t xml:space="preserve"> </w:t>
            </w:r>
            <w:r w:rsidRPr="00D25A01">
              <w:t>coordinador</w:t>
            </w:r>
            <w:r w:rsidRPr="00D25A01">
              <w:rPr>
                <w:spacing w:val="1"/>
              </w:rPr>
              <w:t xml:space="preserve"> </w:t>
            </w:r>
            <w:r w:rsidRPr="00D25A01">
              <w:t>del</w:t>
            </w:r>
            <w:r w:rsidRPr="00D25A01">
              <w:rPr>
                <w:spacing w:val="1"/>
              </w:rPr>
              <w:t xml:space="preserve"> </w:t>
            </w:r>
            <w:r w:rsidRPr="00D25A01">
              <w:t>Centro</w:t>
            </w:r>
            <w:r w:rsidRPr="00D25A01">
              <w:rPr>
                <w:spacing w:val="1"/>
              </w:rPr>
              <w:t xml:space="preserve"> </w:t>
            </w:r>
            <w:r w:rsidRPr="00D25A01">
              <w:t>Regulador</w:t>
            </w:r>
            <w:r w:rsidRPr="00D25A01">
              <w:rPr>
                <w:spacing w:val="1"/>
              </w:rPr>
              <w:t xml:space="preserve"> </w:t>
            </w:r>
            <w:r w:rsidRPr="00D25A01">
              <w:t>de</w:t>
            </w:r>
            <w:r w:rsidRPr="00D25A01">
              <w:rPr>
                <w:spacing w:val="1"/>
              </w:rPr>
              <w:t xml:space="preserve"> </w:t>
            </w:r>
            <w:r w:rsidRPr="00D25A01">
              <w:t>Urgencias</w:t>
            </w:r>
            <w:r w:rsidRPr="00D25A01">
              <w:rPr>
                <w:spacing w:val="1"/>
              </w:rPr>
              <w:t xml:space="preserve"> </w:t>
            </w:r>
            <w:r w:rsidRPr="00D25A01">
              <w:t>Emergencias,</w:t>
            </w:r>
            <w:r w:rsidRPr="00D25A01">
              <w:rPr>
                <w:spacing w:val="1"/>
              </w:rPr>
              <w:t xml:space="preserve"> </w:t>
            </w:r>
            <w:r w:rsidRPr="00D25A01">
              <w:t>la</w:t>
            </w:r>
            <w:r w:rsidRPr="00D25A01">
              <w:rPr>
                <w:spacing w:val="1"/>
              </w:rPr>
              <w:t xml:space="preserve"> </w:t>
            </w:r>
            <w:r w:rsidRPr="00D25A01">
              <w:t>disponibilidad de servicios en casos de saturación del servicio, rechazo de pacientes y</w:t>
            </w:r>
            <w:r w:rsidRPr="00D25A01">
              <w:rPr>
                <w:spacing w:val="1"/>
              </w:rPr>
              <w:t xml:space="preserve"> </w:t>
            </w:r>
            <w:r w:rsidRPr="00D25A01">
              <w:t>quejas.</w:t>
            </w:r>
          </w:p>
          <w:p w14:paraId="028EB13A" w14:textId="77777777" w:rsidR="00790A14" w:rsidRPr="00D25A01" w:rsidRDefault="00790A14" w:rsidP="00790A14">
            <w:pPr>
              <w:pStyle w:val="TableParagraph"/>
              <w:tabs>
                <w:tab w:val="left" w:pos="468"/>
              </w:tabs>
              <w:ind w:right="96"/>
              <w:jc w:val="both"/>
            </w:pPr>
          </w:p>
          <w:p w14:paraId="2EF5A390" w14:textId="086C79ED" w:rsidR="00956E69" w:rsidRDefault="00956E69" w:rsidP="00D25A01">
            <w:pPr>
              <w:pStyle w:val="TableParagraph"/>
              <w:numPr>
                <w:ilvl w:val="0"/>
                <w:numId w:val="31"/>
              </w:numPr>
              <w:tabs>
                <w:tab w:val="left" w:pos="468"/>
              </w:tabs>
              <w:ind w:right="98"/>
              <w:jc w:val="both"/>
            </w:pPr>
            <w:r w:rsidRPr="00D25A01">
              <w:t>Participar en el mantenimiento y mejoramiento del Sistema de Gestión de la Calidad</w:t>
            </w:r>
            <w:r w:rsidRPr="00D25A01">
              <w:rPr>
                <w:spacing w:val="1"/>
              </w:rPr>
              <w:t xml:space="preserve"> </w:t>
            </w:r>
            <w:r w:rsidRPr="00D25A01">
              <w:t>del</w:t>
            </w:r>
            <w:r w:rsidRPr="00D25A01">
              <w:rPr>
                <w:spacing w:val="-2"/>
              </w:rPr>
              <w:t xml:space="preserve"> </w:t>
            </w:r>
            <w:r w:rsidRPr="00D25A01">
              <w:t>IDSN.</w:t>
            </w:r>
          </w:p>
          <w:p w14:paraId="448E2920" w14:textId="77777777" w:rsidR="00790A14" w:rsidRPr="00D25A01" w:rsidRDefault="00790A14" w:rsidP="00790A14">
            <w:pPr>
              <w:pStyle w:val="TableParagraph"/>
              <w:tabs>
                <w:tab w:val="left" w:pos="468"/>
              </w:tabs>
              <w:ind w:right="98"/>
              <w:jc w:val="both"/>
            </w:pPr>
          </w:p>
          <w:p w14:paraId="20908D67" w14:textId="70640C52" w:rsidR="00956E69" w:rsidRDefault="00956E69" w:rsidP="00D25A01">
            <w:pPr>
              <w:pStyle w:val="TableParagraph"/>
              <w:numPr>
                <w:ilvl w:val="0"/>
                <w:numId w:val="31"/>
              </w:numPr>
              <w:tabs>
                <w:tab w:val="left" w:pos="468"/>
              </w:tabs>
              <w:ind w:right="99"/>
            </w:pPr>
            <w:r w:rsidRPr="00D25A01">
              <w:t>Conformar</w:t>
            </w:r>
            <w:r w:rsidRPr="00D25A01">
              <w:rPr>
                <w:spacing w:val="3"/>
              </w:rPr>
              <w:t xml:space="preserve"> </w:t>
            </w:r>
            <w:r w:rsidRPr="00D25A01">
              <w:t>y</w:t>
            </w:r>
            <w:r w:rsidRPr="00D25A01">
              <w:rPr>
                <w:spacing w:val="68"/>
              </w:rPr>
              <w:t xml:space="preserve"> </w:t>
            </w:r>
            <w:r w:rsidRPr="00D25A01">
              <w:t>participar en</w:t>
            </w:r>
            <w:r w:rsidRPr="00D25A01">
              <w:rPr>
                <w:spacing w:val="2"/>
              </w:rPr>
              <w:t xml:space="preserve"> </w:t>
            </w:r>
            <w:r w:rsidRPr="00D25A01">
              <w:t>los</w:t>
            </w:r>
            <w:r w:rsidRPr="00D25A01">
              <w:rPr>
                <w:spacing w:val="3"/>
              </w:rPr>
              <w:t xml:space="preserve"> </w:t>
            </w:r>
            <w:r w:rsidRPr="00D25A01">
              <w:t>Comités</w:t>
            </w:r>
            <w:r w:rsidRPr="00D25A01">
              <w:rPr>
                <w:spacing w:val="67"/>
              </w:rPr>
              <w:t xml:space="preserve"> </w:t>
            </w:r>
            <w:r w:rsidRPr="00D25A01">
              <w:t>y Equipos</w:t>
            </w:r>
            <w:r w:rsidRPr="00D25A01">
              <w:rPr>
                <w:spacing w:val="3"/>
              </w:rPr>
              <w:t xml:space="preserve"> </w:t>
            </w:r>
            <w:r w:rsidRPr="00D25A01">
              <w:t>de</w:t>
            </w:r>
            <w:r w:rsidRPr="00D25A01">
              <w:rPr>
                <w:spacing w:val="68"/>
              </w:rPr>
              <w:t xml:space="preserve"> </w:t>
            </w:r>
            <w:r w:rsidRPr="00D25A01">
              <w:t>Trabajo</w:t>
            </w:r>
            <w:r w:rsidRPr="00D25A01">
              <w:rPr>
                <w:spacing w:val="3"/>
              </w:rPr>
              <w:t xml:space="preserve"> </w:t>
            </w:r>
            <w:r w:rsidRPr="00D25A01">
              <w:t>que</w:t>
            </w:r>
            <w:r w:rsidRPr="00D25A01">
              <w:rPr>
                <w:spacing w:val="64"/>
              </w:rPr>
              <w:t xml:space="preserve"> </w:t>
            </w:r>
            <w:r w:rsidRPr="00D25A01">
              <w:t>establezca</w:t>
            </w:r>
            <w:r w:rsidRPr="00D25A01">
              <w:rPr>
                <w:spacing w:val="1"/>
              </w:rPr>
              <w:t xml:space="preserve"> </w:t>
            </w:r>
            <w:r w:rsidRPr="00D25A01">
              <w:t>la</w:t>
            </w:r>
            <w:r w:rsidRPr="00D25A01">
              <w:rPr>
                <w:spacing w:val="-66"/>
              </w:rPr>
              <w:t xml:space="preserve"> </w:t>
            </w:r>
            <w:r w:rsidRPr="00D25A01">
              <w:t>Institución</w:t>
            </w:r>
            <w:r w:rsidRPr="00D25A01">
              <w:rPr>
                <w:spacing w:val="-2"/>
              </w:rPr>
              <w:t xml:space="preserve"> </w:t>
            </w:r>
            <w:r w:rsidRPr="00D25A01">
              <w:t>y</w:t>
            </w:r>
            <w:r w:rsidRPr="00D25A01">
              <w:rPr>
                <w:spacing w:val="-1"/>
              </w:rPr>
              <w:t xml:space="preserve"> </w:t>
            </w:r>
            <w:r w:rsidRPr="00D25A01">
              <w:t>que</w:t>
            </w:r>
            <w:r w:rsidRPr="00D25A01">
              <w:rPr>
                <w:spacing w:val="-2"/>
              </w:rPr>
              <w:t xml:space="preserve"> </w:t>
            </w:r>
            <w:r w:rsidRPr="00D25A01">
              <w:t>sean</w:t>
            </w:r>
            <w:r w:rsidRPr="00D25A01">
              <w:rPr>
                <w:spacing w:val="-2"/>
              </w:rPr>
              <w:t xml:space="preserve"> </w:t>
            </w:r>
            <w:r w:rsidRPr="00D25A01">
              <w:t>acordes con</w:t>
            </w:r>
            <w:r w:rsidRPr="00D25A01">
              <w:rPr>
                <w:spacing w:val="-3"/>
              </w:rPr>
              <w:t xml:space="preserve"> </w:t>
            </w:r>
            <w:r w:rsidRPr="00D25A01">
              <w:t>la naturaleza</w:t>
            </w:r>
            <w:r w:rsidRPr="00D25A01">
              <w:rPr>
                <w:spacing w:val="-2"/>
              </w:rPr>
              <w:t xml:space="preserve"> </w:t>
            </w:r>
            <w:r w:rsidRPr="00D25A01">
              <w:t>del</w:t>
            </w:r>
            <w:r w:rsidRPr="00D25A01">
              <w:rPr>
                <w:spacing w:val="-1"/>
              </w:rPr>
              <w:t xml:space="preserve"> </w:t>
            </w:r>
            <w:r w:rsidRPr="00D25A01">
              <w:t>cargo.</w:t>
            </w:r>
          </w:p>
          <w:p w14:paraId="49398925" w14:textId="77777777" w:rsidR="00790A14" w:rsidRPr="00D25A01" w:rsidRDefault="00790A14" w:rsidP="00790A14">
            <w:pPr>
              <w:pStyle w:val="TableParagraph"/>
              <w:tabs>
                <w:tab w:val="left" w:pos="468"/>
              </w:tabs>
              <w:ind w:right="99"/>
            </w:pPr>
          </w:p>
          <w:p w14:paraId="648D63D6" w14:textId="5A46E723" w:rsidR="00956E69" w:rsidRDefault="00956E69" w:rsidP="00D25A01">
            <w:pPr>
              <w:pStyle w:val="TableParagraph"/>
              <w:numPr>
                <w:ilvl w:val="0"/>
                <w:numId w:val="31"/>
              </w:numPr>
              <w:tabs>
                <w:tab w:val="left" w:pos="468"/>
              </w:tabs>
              <w:ind w:right="93"/>
            </w:pPr>
            <w:r w:rsidRPr="00D25A01">
              <w:t>Difundir</w:t>
            </w:r>
            <w:r w:rsidRPr="00D25A01">
              <w:rPr>
                <w:spacing w:val="8"/>
              </w:rPr>
              <w:t xml:space="preserve"> </w:t>
            </w:r>
            <w:r w:rsidRPr="00D25A01">
              <w:t>los</w:t>
            </w:r>
            <w:r w:rsidRPr="00D25A01">
              <w:rPr>
                <w:spacing w:val="6"/>
              </w:rPr>
              <w:t xml:space="preserve"> </w:t>
            </w:r>
            <w:r w:rsidRPr="00D25A01">
              <w:t>lineamientos</w:t>
            </w:r>
            <w:r w:rsidRPr="00D25A01">
              <w:rPr>
                <w:spacing w:val="6"/>
              </w:rPr>
              <w:t xml:space="preserve"> </w:t>
            </w:r>
            <w:r w:rsidRPr="00D25A01">
              <w:t>de</w:t>
            </w:r>
            <w:r w:rsidRPr="00D25A01">
              <w:rPr>
                <w:spacing w:val="7"/>
              </w:rPr>
              <w:t xml:space="preserve"> </w:t>
            </w:r>
            <w:r w:rsidRPr="00D25A01">
              <w:t>MISION</w:t>
            </w:r>
            <w:r w:rsidRPr="00D25A01">
              <w:rPr>
                <w:spacing w:val="5"/>
              </w:rPr>
              <w:t xml:space="preserve"> </w:t>
            </w:r>
            <w:r w:rsidRPr="00D25A01">
              <w:t>MÉDICA,</w:t>
            </w:r>
            <w:r w:rsidRPr="00D25A01">
              <w:rPr>
                <w:spacing w:val="6"/>
              </w:rPr>
              <w:t xml:space="preserve"> </w:t>
            </w:r>
            <w:r w:rsidRPr="00D25A01">
              <w:t>reportar</w:t>
            </w:r>
            <w:r w:rsidRPr="00D25A01">
              <w:rPr>
                <w:spacing w:val="7"/>
              </w:rPr>
              <w:t xml:space="preserve"> </w:t>
            </w:r>
            <w:r w:rsidRPr="00D25A01">
              <w:t>los</w:t>
            </w:r>
            <w:r w:rsidRPr="00D25A01">
              <w:rPr>
                <w:spacing w:val="6"/>
              </w:rPr>
              <w:t xml:space="preserve"> </w:t>
            </w:r>
            <w:r w:rsidRPr="00D25A01">
              <w:t>casos</w:t>
            </w:r>
            <w:r w:rsidRPr="00D25A01">
              <w:rPr>
                <w:spacing w:val="6"/>
              </w:rPr>
              <w:t xml:space="preserve"> </w:t>
            </w:r>
            <w:r w:rsidRPr="00D25A01">
              <w:t>de</w:t>
            </w:r>
            <w:r w:rsidRPr="00D25A01">
              <w:rPr>
                <w:spacing w:val="8"/>
              </w:rPr>
              <w:t xml:space="preserve"> </w:t>
            </w:r>
            <w:r w:rsidRPr="00D25A01">
              <w:t>infracciones</w:t>
            </w:r>
            <w:r w:rsidRPr="00D25A01">
              <w:rPr>
                <w:spacing w:val="9"/>
              </w:rPr>
              <w:t xml:space="preserve"> </w:t>
            </w:r>
            <w:r w:rsidRPr="00D25A01">
              <w:t>a</w:t>
            </w:r>
            <w:r w:rsidRPr="00D25A01">
              <w:rPr>
                <w:spacing w:val="8"/>
              </w:rPr>
              <w:t xml:space="preserve"> </w:t>
            </w:r>
            <w:r w:rsidRPr="00D25A01">
              <w:t>los</w:t>
            </w:r>
            <w:r w:rsidRPr="00D25A01">
              <w:rPr>
                <w:spacing w:val="-66"/>
              </w:rPr>
              <w:t xml:space="preserve"> </w:t>
            </w:r>
            <w:r w:rsidRPr="00D25A01">
              <w:t>postulados</w:t>
            </w:r>
            <w:r w:rsidRPr="00D25A01">
              <w:rPr>
                <w:spacing w:val="-2"/>
              </w:rPr>
              <w:t xml:space="preserve"> </w:t>
            </w:r>
            <w:r w:rsidRPr="00D25A01">
              <w:t>de</w:t>
            </w:r>
            <w:r w:rsidRPr="00D25A01">
              <w:rPr>
                <w:spacing w:val="-1"/>
              </w:rPr>
              <w:t xml:space="preserve"> </w:t>
            </w:r>
            <w:r w:rsidRPr="00D25A01">
              <w:t>la</w:t>
            </w:r>
            <w:r w:rsidRPr="00D25A01">
              <w:rPr>
                <w:spacing w:val="-2"/>
              </w:rPr>
              <w:t xml:space="preserve"> </w:t>
            </w:r>
            <w:r w:rsidRPr="00D25A01">
              <w:t>MISION</w:t>
            </w:r>
            <w:r w:rsidRPr="00D25A01">
              <w:rPr>
                <w:spacing w:val="-1"/>
              </w:rPr>
              <w:t xml:space="preserve"> </w:t>
            </w:r>
            <w:r w:rsidRPr="00D25A01">
              <w:t>MEDICA</w:t>
            </w:r>
            <w:r w:rsidRPr="00D25A01">
              <w:rPr>
                <w:spacing w:val="-2"/>
              </w:rPr>
              <w:t xml:space="preserve"> </w:t>
            </w:r>
            <w:r w:rsidRPr="00D25A01">
              <w:t>de los cuales se</w:t>
            </w:r>
            <w:r w:rsidRPr="00D25A01">
              <w:rPr>
                <w:spacing w:val="-3"/>
              </w:rPr>
              <w:t xml:space="preserve"> </w:t>
            </w:r>
            <w:r w:rsidRPr="00D25A01">
              <w:t>tenga conocimiento en</w:t>
            </w:r>
            <w:r w:rsidRPr="00D25A01">
              <w:rPr>
                <w:spacing w:val="-4"/>
              </w:rPr>
              <w:t xml:space="preserve"> </w:t>
            </w:r>
            <w:r w:rsidRPr="00D25A01">
              <w:t>CRUE.</w:t>
            </w:r>
          </w:p>
          <w:p w14:paraId="6D1E1F46" w14:textId="77777777" w:rsidR="00790A14" w:rsidRPr="00D25A01" w:rsidRDefault="00790A14" w:rsidP="00790A14">
            <w:pPr>
              <w:pStyle w:val="TableParagraph"/>
              <w:tabs>
                <w:tab w:val="left" w:pos="468"/>
              </w:tabs>
              <w:ind w:right="93"/>
            </w:pPr>
          </w:p>
          <w:p w14:paraId="1F3BE428" w14:textId="79BC38E8" w:rsidR="00956E69" w:rsidRDefault="00956E69" w:rsidP="00D25A01">
            <w:pPr>
              <w:pStyle w:val="TableParagraph"/>
              <w:numPr>
                <w:ilvl w:val="0"/>
                <w:numId w:val="31"/>
              </w:numPr>
              <w:tabs>
                <w:tab w:val="left" w:pos="468"/>
              </w:tabs>
              <w:ind w:right="93"/>
            </w:pPr>
            <w:r w:rsidRPr="00D25A01">
              <w:t>Participar</w:t>
            </w:r>
            <w:r w:rsidRPr="00D25A01">
              <w:rPr>
                <w:spacing w:val="-6"/>
              </w:rPr>
              <w:t xml:space="preserve"> </w:t>
            </w:r>
            <w:r w:rsidRPr="00D25A01">
              <w:t>en</w:t>
            </w:r>
            <w:r w:rsidRPr="00D25A01">
              <w:rPr>
                <w:spacing w:val="-6"/>
              </w:rPr>
              <w:t xml:space="preserve"> </w:t>
            </w:r>
            <w:r w:rsidRPr="00D25A01">
              <w:t>las</w:t>
            </w:r>
            <w:r w:rsidRPr="00D25A01">
              <w:rPr>
                <w:spacing w:val="-7"/>
              </w:rPr>
              <w:t xml:space="preserve"> </w:t>
            </w:r>
            <w:r w:rsidRPr="00D25A01">
              <w:t>jornadas</w:t>
            </w:r>
            <w:r w:rsidRPr="00D25A01">
              <w:rPr>
                <w:spacing w:val="-8"/>
              </w:rPr>
              <w:t xml:space="preserve"> </w:t>
            </w:r>
            <w:r w:rsidRPr="00D25A01">
              <w:t>de</w:t>
            </w:r>
            <w:r w:rsidRPr="00D25A01">
              <w:rPr>
                <w:spacing w:val="-5"/>
              </w:rPr>
              <w:t xml:space="preserve"> </w:t>
            </w:r>
            <w:r w:rsidRPr="00D25A01">
              <w:t>capacitación</w:t>
            </w:r>
            <w:r w:rsidRPr="00D25A01">
              <w:rPr>
                <w:spacing w:val="-6"/>
              </w:rPr>
              <w:t xml:space="preserve"> </w:t>
            </w:r>
            <w:r w:rsidRPr="00D25A01">
              <w:t>que</w:t>
            </w:r>
            <w:r w:rsidRPr="00D25A01">
              <w:rPr>
                <w:spacing w:val="-8"/>
              </w:rPr>
              <w:t xml:space="preserve"> </w:t>
            </w:r>
            <w:r w:rsidRPr="00D25A01">
              <w:t>organiza</w:t>
            </w:r>
            <w:r w:rsidRPr="00D25A01">
              <w:rPr>
                <w:spacing w:val="-6"/>
              </w:rPr>
              <w:t xml:space="preserve"> </w:t>
            </w:r>
            <w:r w:rsidRPr="00D25A01">
              <w:t>IDSN</w:t>
            </w:r>
            <w:r w:rsidRPr="00D25A01">
              <w:rPr>
                <w:spacing w:val="-6"/>
              </w:rPr>
              <w:t xml:space="preserve"> </w:t>
            </w:r>
            <w:r w:rsidRPr="00D25A01">
              <w:t>para</w:t>
            </w:r>
            <w:r w:rsidRPr="00D25A01">
              <w:rPr>
                <w:spacing w:val="-6"/>
              </w:rPr>
              <w:t xml:space="preserve"> </w:t>
            </w:r>
            <w:r w:rsidRPr="00D25A01">
              <w:t>los</w:t>
            </w:r>
            <w:r w:rsidRPr="00D25A01">
              <w:rPr>
                <w:spacing w:val="-7"/>
              </w:rPr>
              <w:t xml:space="preserve"> </w:t>
            </w:r>
            <w:r w:rsidRPr="00D25A01">
              <w:t>profesionales</w:t>
            </w:r>
            <w:r w:rsidRPr="00D25A01">
              <w:rPr>
                <w:spacing w:val="-6"/>
              </w:rPr>
              <w:t xml:space="preserve"> </w:t>
            </w:r>
            <w:r w:rsidRPr="00D25A01">
              <w:t>del</w:t>
            </w:r>
            <w:r w:rsidRPr="00D25A01">
              <w:rPr>
                <w:spacing w:val="-65"/>
              </w:rPr>
              <w:t xml:space="preserve"> </w:t>
            </w:r>
            <w:r w:rsidRPr="00D25A01">
              <w:t>SERVICIO</w:t>
            </w:r>
            <w:r w:rsidRPr="00D25A01">
              <w:rPr>
                <w:spacing w:val="-1"/>
              </w:rPr>
              <w:t xml:space="preserve"> </w:t>
            </w:r>
            <w:r w:rsidRPr="00D25A01">
              <w:t>SOCIAL</w:t>
            </w:r>
            <w:r w:rsidRPr="00D25A01">
              <w:rPr>
                <w:spacing w:val="-2"/>
              </w:rPr>
              <w:t xml:space="preserve"> </w:t>
            </w:r>
            <w:r w:rsidRPr="00D25A01">
              <w:t>OBLIGATORIO.</w:t>
            </w:r>
          </w:p>
          <w:p w14:paraId="44E02866" w14:textId="77777777" w:rsidR="00790A14" w:rsidRPr="00D25A01" w:rsidRDefault="00790A14" w:rsidP="00790A14">
            <w:pPr>
              <w:pStyle w:val="TableParagraph"/>
              <w:tabs>
                <w:tab w:val="left" w:pos="468"/>
              </w:tabs>
              <w:ind w:right="93"/>
            </w:pPr>
          </w:p>
          <w:p w14:paraId="57AC9D15" w14:textId="18BFD803" w:rsidR="00956E69" w:rsidRDefault="00956E69" w:rsidP="00D25A01">
            <w:pPr>
              <w:pStyle w:val="TableParagraph"/>
              <w:numPr>
                <w:ilvl w:val="0"/>
                <w:numId w:val="31"/>
              </w:numPr>
              <w:tabs>
                <w:tab w:val="left" w:pos="468"/>
              </w:tabs>
              <w:ind w:right="95"/>
            </w:pPr>
            <w:r w:rsidRPr="00D25A01">
              <w:t>Coordinar</w:t>
            </w:r>
            <w:r w:rsidRPr="00D25A01">
              <w:rPr>
                <w:spacing w:val="-8"/>
              </w:rPr>
              <w:t xml:space="preserve"> </w:t>
            </w:r>
            <w:r w:rsidRPr="00D25A01">
              <w:t>acciones</w:t>
            </w:r>
            <w:r w:rsidRPr="00D25A01">
              <w:rPr>
                <w:spacing w:val="-8"/>
              </w:rPr>
              <w:t xml:space="preserve"> </w:t>
            </w:r>
            <w:r w:rsidRPr="00D25A01">
              <w:t>con</w:t>
            </w:r>
            <w:r w:rsidRPr="00D25A01">
              <w:rPr>
                <w:spacing w:val="-7"/>
              </w:rPr>
              <w:t xml:space="preserve"> </w:t>
            </w:r>
            <w:r w:rsidRPr="00D25A01">
              <w:t>la</w:t>
            </w:r>
            <w:r w:rsidRPr="00D25A01">
              <w:rPr>
                <w:spacing w:val="-8"/>
              </w:rPr>
              <w:t xml:space="preserve"> </w:t>
            </w:r>
            <w:r w:rsidRPr="00D25A01">
              <w:t>oficina</w:t>
            </w:r>
            <w:r w:rsidRPr="00D25A01">
              <w:rPr>
                <w:spacing w:val="-7"/>
              </w:rPr>
              <w:t xml:space="preserve"> </w:t>
            </w:r>
            <w:r w:rsidRPr="00D25A01">
              <w:t>de</w:t>
            </w:r>
            <w:r w:rsidRPr="00D25A01">
              <w:rPr>
                <w:spacing w:val="-8"/>
              </w:rPr>
              <w:t xml:space="preserve"> </w:t>
            </w:r>
            <w:r w:rsidRPr="00D25A01">
              <w:t>Atención</w:t>
            </w:r>
            <w:r w:rsidRPr="00D25A01">
              <w:rPr>
                <w:spacing w:val="-8"/>
              </w:rPr>
              <w:t xml:space="preserve"> </w:t>
            </w:r>
            <w:r w:rsidRPr="00D25A01">
              <w:t>al</w:t>
            </w:r>
            <w:r w:rsidRPr="00D25A01">
              <w:rPr>
                <w:spacing w:val="-8"/>
              </w:rPr>
              <w:t xml:space="preserve"> </w:t>
            </w:r>
            <w:r w:rsidRPr="00D25A01">
              <w:t>usuario</w:t>
            </w:r>
            <w:r w:rsidRPr="00D25A01">
              <w:rPr>
                <w:spacing w:val="-7"/>
              </w:rPr>
              <w:t xml:space="preserve"> </w:t>
            </w:r>
            <w:r w:rsidRPr="00D25A01">
              <w:t>para</w:t>
            </w:r>
            <w:r w:rsidRPr="00D25A01">
              <w:rPr>
                <w:spacing w:val="-8"/>
              </w:rPr>
              <w:t xml:space="preserve"> </w:t>
            </w:r>
            <w:r w:rsidRPr="00D25A01">
              <w:t>la</w:t>
            </w:r>
            <w:r w:rsidRPr="00D25A01">
              <w:rPr>
                <w:spacing w:val="-9"/>
              </w:rPr>
              <w:t xml:space="preserve"> </w:t>
            </w:r>
            <w:r w:rsidRPr="00D25A01">
              <w:t>referencia</w:t>
            </w:r>
            <w:r w:rsidRPr="00D25A01">
              <w:rPr>
                <w:spacing w:val="-5"/>
              </w:rPr>
              <w:t xml:space="preserve"> </w:t>
            </w:r>
            <w:r w:rsidRPr="00D25A01">
              <w:t>de</w:t>
            </w:r>
            <w:r w:rsidRPr="00D25A01">
              <w:rPr>
                <w:spacing w:val="-8"/>
              </w:rPr>
              <w:t xml:space="preserve"> </w:t>
            </w:r>
            <w:r w:rsidRPr="00D25A01">
              <w:t>pacientes</w:t>
            </w:r>
            <w:r w:rsidRPr="00D25A01">
              <w:rPr>
                <w:spacing w:val="-65"/>
              </w:rPr>
              <w:t xml:space="preserve"> </w:t>
            </w:r>
            <w:r w:rsidRPr="00D25A01">
              <w:t>no</w:t>
            </w:r>
            <w:r w:rsidRPr="00D25A01">
              <w:rPr>
                <w:spacing w:val="-1"/>
              </w:rPr>
              <w:t xml:space="preserve"> </w:t>
            </w:r>
            <w:r w:rsidRPr="00D25A01">
              <w:t>afiliados</w:t>
            </w:r>
            <w:r w:rsidRPr="00D25A01">
              <w:rPr>
                <w:spacing w:val="-3"/>
              </w:rPr>
              <w:t xml:space="preserve"> </w:t>
            </w:r>
            <w:r w:rsidRPr="00D25A01">
              <w:t>que</w:t>
            </w:r>
            <w:r w:rsidRPr="00D25A01">
              <w:rPr>
                <w:spacing w:val="-2"/>
              </w:rPr>
              <w:t xml:space="preserve"> </w:t>
            </w:r>
            <w:r w:rsidRPr="00D25A01">
              <w:t>requieran</w:t>
            </w:r>
            <w:r w:rsidRPr="00D25A01">
              <w:rPr>
                <w:spacing w:val="-2"/>
              </w:rPr>
              <w:t xml:space="preserve"> </w:t>
            </w:r>
            <w:r w:rsidRPr="00D25A01">
              <w:t>atención</w:t>
            </w:r>
            <w:r w:rsidRPr="00D25A01">
              <w:rPr>
                <w:spacing w:val="-2"/>
              </w:rPr>
              <w:t xml:space="preserve"> </w:t>
            </w:r>
            <w:r w:rsidRPr="00D25A01">
              <w:t>en</w:t>
            </w:r>
            <w:r w:rsidRPr="00D25A01">
              <w:rPr>
                <w:spacing w:val="-4"/>
              </w:rPr>
              <w:t xml:space="preserve"> </w:t>
            </w:r>
            <w:r w:rsidRPr="00D25A01">
              <w:t>otros</w:t>
            </w:r>
            <w:r w:rsidRPr="00D25A01">
              <w:rPr>
                <w:spacing w:val="-3"/>
              </w:rPr>
              <w:t xml:space="preserve"> </w:t>
            </w:r>
            <w:r w:rsidRPr="00D25A01">
              <w:t>sitios</w:t>
            </w:r>
            <w:r w:rsidRPr="00D25A01">
              <w:rPr>
                <w:spacing w:val="-3"/>
              </w:rPr>
              <w:t xml:space="preserve"> </w:t>
            </w:r>
            <w:r w:rsidRPr="00D25A01">
              <w:t>por</w:t>
            </w:r>
            <w:r w:rsidRPr="00D25A01">
              <w:rPr>
                <w:spacing w:val="-1"/>
              </w:rPr>
              <w:t xml:space="preserve"> </w:t>
            </w:r>
            <w:r w:rsidRPr="00D25A01">
              <w:t>fuera</w:t>
            </w:r>
            <w:r w:rsidRPr="00D25A01">
              <w:rPr>
                <w:spacing w:val="-2"/>
              </w:rPr>
              <w:t xml:space="preserve"> </w:t>
            </w:r>
            <w:r w:rsidRPr="00D25A01">
              <w:t>de</w:t>
            </w:r>
            <w:r w:rsidRPr="00D25A01">
              <w:rPr>
                <w:spacing w:val="-3"/>
              </w:rPr>
              <w:t xml:space="preserve"> </w:t>
            </w:r>
            <w:r w:rsidRPr="00D25A01">
              <w:t>la</w:t>
            </w:r>
            <w:r w:rsidRPr="00D25A01">
              <w:rPr>
                <w:spacing w:val="-4"/>
              </w:rPr>
              <w:t xml:space="preserve"> </w:t>
            </w:r>
            <w:r w:rsidRPr="00D25A01">
              <w:t>red departamental.</w:t>
            </w:r>
          </w:p>
          <w:p w14:paraId="12CEA0AB" w14:textId="77777777" w:rsidR="00790A14" w:rsidRPr="00D25A01" w:rsidRDefault="00790A14" w:rsidP="00790A14">
            <w:pPr>
              <w:pStyle w:val="TableParagraph"/>
              <w:tabs>
                <w:tab w:val="left" w:pos="468"/>
              </w:tabs>
              <w:ind w:right="95"/>
            </w:pPr>
          </w:p>
          <w:p w14:paraId="14132492" w14:textId="77777777" w:rsidR="00956E69" w:rsidRPr="00D25A01" w:rsidRDefault="00956E69" w:rsidP="00D25A01">
            <w:pPr>
              <w:pStyle w:val="TableParagraph"/>
              <w:numPr>
                <w:ilvl w:val="0"/>
                <w:numId w:val="31"/>
              </w:numPr>
              <w:tabs>
                <w:tab w:val="left" w:pos="468"/>
              </w:tabs>
              <w:ind w:right="94"/>
            </w:pPr>
            <w:r w:rsidRPr="00D25A01">
              <w:t>Participar</w:t>
            </w:r>
            <w:r w:rsidRPr="00D25A01">
              <w:rPr>
                <w:spacing w:val="2"/>
              </w:rPr>
              <w:t xml:space="preserve"> </w:t>
            </w:r>
            <w:r w:rsidRPr="00D25A01">
              <w:t>activamente</w:t>
            </w:r>
            <w:r w:rsidRPr="00D25A01">
              <w:rPr>
                <w:spacing w:val="3"/>
              </w:rPr>
              <w:t xml:space="preserve"> </w:t>
            </w:r>
            <w:r w:rsidRPr="00D25A01">
              <w:t>en</w:t>
            </w:r>
            <w:r w:rsidRPr="00D25A01">
              <w:rPr>
                <w:spacing w:val="2"/>
              </w:rPr>
              <w:t xml:space="preserve"> </w:t>
            </w:r>
            <w:r w:rsidRPr="00D25A01">
              <w:t>las</w:t>
            </w:r>
            <w:r w:rsidRPr="00D25A01">
              <w:rPr>
                <w:spacing w:val="3"/>
              </w:rPr>
              <w:t xml:space="preserve"> </w:t>
            </w:r>
            <w:r w:rsidRPr="00D25A01">
              <w:t>actividades de</w:t>
            </w:r>
            <w:r w:rsidRPr="00D25A01">
              <w:rPr>
                <w:spacing w:val="3"/>
              </w:rPr>
              <w:t xml:space="preserve"> </w:t>
            </w:r>
            <w:r w:rsidRPr="00D25A01">
              <w:t>preparación,</w:t>
            </w:r>
            <w:r w:rsidRPr="00D25A01">
              <w:rPr>
                <w:spacing w:val="3"/>
              </w:rPr>
              <w:t xml:space="preserve"> </w:t>
            </w:r>
            <w:r w:rsidRPr="00D25A01">
              <w:t>atención</w:t>
            </w:r>
            <w:r w:rsidRPr="00D25A01">
              <w:rPr>
                <w:spacing w:val="2"/>
              </w:rPr>
              <w:t xml:space="preserve"> </w:t>
            </w:r>
            <w:r w:rsidRPr="00D25A01">
              <w:t>y</w:t>
            </w:r>
            <w:r w:rsidRPr="00D25A01">
              <w:rPr>
                <w:spacing w:val="3"/>
              </w:rPr>
              <w:t xml:space="preserve"> </w:t>
            </w:r>
            <w:r w:rsidRPr="00D25A01">
              <w:t>recuperación</w:t>
            </w:r>
            <w:r w:rsidRPr="00D25A01">
              <w:rPr>
                <w:spacing w:val="2"/>
              </w:rPr>
              <w:t xml:space="preserve"> </w:t>
            </w:r>
            <w:r w:rsidRPr="00D25A01">
              <w:t>que</w:t>
            </w:r>
            <w:r w:rsidRPr="00D25A01">
              <w:rPr>
                <w:spacing w:val="-66"/>
              </w:rPr>
              <w:t xml:space="preserve"> </w:t>
            </w:r>
            <w:r w:rsidRPr="00D25A01">
              <w:t>se</w:t>
            </w:r>
            <w:r w:rsidRPr="00D25A01">
              <w:rPr>
                <w:spacing w:val="28"/>
              </w:rPr>
              <w:t xml:space="preserve"> </w:t>
            </w:r>
            <w:r w:rsidRPr="00D25A01">
              <w:t>desarrollen</w:t>
            </w:r>
            <w:r w:rsidRPr="00D25A01">
              <w:rPr>
                <w:spacing w:val="29"/>
              </w:rPr>
              <w:t xml:space="preserve"> </w:t>
            </w:r>
            <w:r w:rsidRPr="00D25A01">
              <w:t>en</w:t>
            </w:r>
            <w:r w:rsidRPr="00D25A01">
              <w:rPr>
                <w:spacing w:val="28"/>
              </w:rPr>
              <w:t xml:space="preserve"> </w:t>
            </w:r>
            <w:r w:rsidRPr="00D25A01">
              <w:t>el</w:t>
            </w:r>
            <w:r w:rsidRPr="00D25A01">
              <w:rPr>
                <w:spacing w:val="29"/>
              </w:rPr>
              <w:t xml:space="preserve"> </w:t>
            </w:r>
            <w:r w:rsidRPr="00D25A01">
              <w:t>marco</w:t>
            </w:r>
            <w:r w:rsidRPr="00D25A01">
              <w:rPr>
                <w:spacing w:val="29"/>
              </w:rPr>
              <w:t xml:space="preserve"> </w:t>
            </w:r>
            <w:r w:rsidRPr="00D25A01">
              <w:t>de</w:t>
            </w:r>
            <w:r w:rsidRPr="00D25A01">
              <w:rPr>
                <w:spacing w:val="29"/>
              </w:rPr>
              <w:t xml:space="preserve"> </w:t>
            </w:r>
            <w:r w:rsidRPr="00D25A01">
              <w:t>los</w:t>
            </w:r>
            <w:r w:rsidRPr="00D25A01">
              <w:rPr>
                <w:spacing w:val="27"/>
              </w:rPr>
              <w:t xml:space="preserve"> </w:t>
            </w:r>
            <w:r w:rsidRPr="00D25A01">
              <w:t>planes</w:t>
            </w:r>
            <w:r w:rsidRPr="00D25A01">
              <w:rPr>
                <w:spacing w:val="29"/>
              </w:rPr>
              <w:t xml:space="preserve"> </w:t>
            </w:r>
            <w:r w:rsidRPr="00D25A01">
              <w:t>departamentales</w:t>
            </w:r>
            <w:r w:rsidRPr="00D25A01">
              <w:rPr>
                <w:spacing w:val="29"/>
              </w:rPr>
              <w:t xml:space="preserve"> </w:t>
            </w:r>
            <w:r w:rsidRPr="00D25A01">
              <w:t>de</w:t>
            </w:r>
            <w:r w:rsidRPr="00D25A01">
              <w:rPr>
                <w:spacing w:val="29"/>
              </w:rPr>
              <w:t xml:space="preserve"> </w:t>
            </w:r>
            <w:r w:rsidRPr="00D25A01">
              <w:t>contingencia</w:t>
            </w:r>
            <w:r w:rsidRPr="00D25A01">
              <w:rPr>
                <w:spacing w:val="29"/>
              </w:rPr>
              <w:t xml:space="preserve"> </w:t>
            </w:r>
            <w:r w:rsidRPr="00D25A01">
              <w:t>frente</w:t>
            </w:r>
            <w:r w:rsidRPr="00D25A01">
              <w:rPr>
                <w:spacing w:val="29"/>
              </w:rPr>
              <w:t xml:space="preserve"> </w:t>
            </w:r>
            <w:r w:rsidRPr="00D25A01">
              <w:t>a</w:t>
            </w:r>
          </w:p>
          <w:p w14:paraId="18B59368" w14:textId="0917FA98" w:rsidR="00956E69" w:rsidRDefault="00956E69" w:rsidP="00D25A01">
            <w:pPr>
              <w:pStyle w:val="TableParagraph"/>
              <w:ind w:left="467"/>
            </w:pPr>
            <w:r w:rsidRPr="00D25A01">
              <w:t>emergencias</w:t>
            </w:r>
            <w:r w:rsidRPr="00D25A01">
              <w:rPr>
                <w:spacing w:val="-3"/>
              </w:rPr>
              <w:t xml:space="preserve"> </w:t>
            </w:r>
            <w:r w:rsidRPr="00D25A01">
              <w:t>y</w:t>
            </w:r>
            <w:r w:rsidRPr="00D25A01">
              <w:rPr>
                <w:spacing w:val="-2"/>
              </w:rPr>
              <w:t xml:space="preserve"> </w:t>
            </w:r>
            <w:r w:rsidRPr="00D25A01">
              <w:t>desastres</w:t>
            </w:r>
            <w:r w:rsidRPr="00D25A01">
              <w:rPr>
                <w:spacing w:val="-5"/>
              </w:rPr>
              <w:t xml:space="preserve"> </w:t>
            </w:r>
            <w:r w:rsidRPr="00D25A01">
              <w:t>que</w:t>
            </w:r>
            <w:r w:rsidRPr="00D25A01">
              <w:rPr>
                <w:spacing w:val="-4"/>
              </w:rPr>
              <w:t xml:space="preserve"> </w:t>
            </w:r>
            <w:r w:rsidRPr="00D25A01">
              <w:t>desarrolle</w:t>
            </w:r>
            <w:r w:rsidRPr="00D25A01">
              <w:rPr>
                <w:spacing w:val="-4"/>
              </w:rPr>
              <w:t xml:space="preserve"> </w:t>
            </w:r>
            <w:r w:rsidRPr="00D25A01">
              <w:t>IDSN.</w:t>
            </w:r>
            <w:r w:rsidR="00D25A01">
              <w:t xml:space="preserve"> </w:t>
            </w:r>
          </w:p>
          <w:p w14:paraId="77F54E0A" w14:textId="77777777" w:rsidR="00790A14" w:rsidRDefault="00790A14" w:rsidP="00790A14">
            <w:pPr>
              <w:pStyle w:val="TableParagraph"/>
            </w:pPr>
          </w:p>
          <w:p w14:paraId="7AC90324" w14:textId="5802AEA9" w:rsidR="00D25A01" w:rsidRDefault="00D25A01" w:rsidP="00D25A01">
            <w:pPr>
              <w:pStyle w:val="TableParagraph"/>
              <w:numPr>
                <w:ilvl w:val="0"/>
                <w:numId w:val="33"/>
              </w:numPr>
              <w:tabs>
                <w:tab w:val="left" w:pos="468"/>
              </w:tabs>
              <w:ind w:right="393"/>
            </w:pPr>
            <w:r w:rsidRPr="00D25A01">
              <w:t>Apoyo a las contingencias y a la vigilancia intensificada con seguimiento, activación</w:t>
            </w:r>
            <w:r w:rsidRPr="00D25A01">
              <w:rPr>
                <w:spacing w:val="-66"/>
              </w:rPr>
              <w:t xml:space="preserve"> </w:t>
            </w:r>
            <w:r w:rsidRPr="00D25A01">
              <w:t>de</w:t>
            </w:r>
            <w:r w:rsidRPr="00D25A01">
              <w:rPr>
                <w:spacing w:val="-1"/>
              </w:rPr>
              <w:t xml:space="preserve"> </w:t>
            </w:r>
            <w:r w:rsidRPr="00D25A01">
              <w:t>cadena</w:t>
            </w:r>
            <w:r w:rsidRPr="00D25A01">
              <w:rPr>
                <w:spacing w:val="-1"/>
              </w:rPr>
              <w:t xml:space="preserve"> </w:t>
            </w:r>
            <w:r w:rsidRPr="00D25A01">
              <w:t>de</w:t>
            </w:r>
            <w:r w:rsidRPr="00D25A01">
              <w:rPr>
                <w:spacing w:val="-1"/>
              </w:rPr>
              <w:t xml:space="preserve"> </w:t>
            </w:r>
            <w:r w:rsidRPr="00D25A01">
              <w:t>llamados,</w:t>
            </w:r>
            <w:r w:rsidRPr="00D25A01">
              <w:rPr>
                <w:spacing w:val="-1"/>
              </w:rPr>
              <w:t xml:space="preserve"> </w:t>
            </w:r>
            <w:r w:rsidRPr="00D25A01">
              <w:t>reportes</w:t>
            </w:r>
            <w:r w:rsidRPr="00D25A01">
              <w:rPr>
                <w:spacing w:val="-1"/>
              </w:rPr>
              <w:t xml:space="preserve"> </w:t>
            </w:r>
            <w:r w:rsidRPr="00D25A01">
              <w:t>a eventos</w:t>
            </w:r>
            <w:r w:rsidRPr="00D25A01">
              <w:rPr>
                <w:spacing w:val="-3"/>
              </w:rPr>
              <w:t xml:space="preserve"> </w:t>
            </w:r>
            <w:r w:rsidRPr="00D25A01">
              <w:t>de</w:t>
            </w:r>
            <w:r w:rsidRPr="00D25A01">
              <w:rPr>
                <w:spacing w:val="-1"/>
              </w:rPr>
              <w:t xml:space="preserve"> </w:t>
            </w:r>
            <w:r w:rsidRPr="00D25A01">
              <w:t>salud</w:t>
            </w:r>
            <w:r w:rsidRPr="00D25A01">
              <w:rPr>
                <w:spacing w:val="1"/>
              </w:rPr>
              <w:t xml:space="preserve"> </w:t>
            </w:r>
            <w:r w:rsidRPr="00D25A01">
              <w:t>pública.</w:t>
            </w:r>
          </w:p>
          <w:p w14:paraId="79F3621B" w14:textId="77777777" w:rsidR="00790A14" w:rsidRPr="00D25A01" w:rsidRDefault="00790A14" w:rsidP="00790A14">
            <w:pPr>
              <w:pStyle w:val="TableParagraph"/>
              <w:tabs>
                <w:tab w:val="left" w:pos="468"/>
              </w:tabs>
              <w:ind w:left="107" w:right="393"/>
            </w:pPr>
          </w:p>
          <w:p w14:paraId="3D6EA4C5" w14:textId="00FD3242" w:rsidR="00D25A01" w:rsidRPr="00D25A01" w:rsidRDefault="00D25A01" w:rsidP="00790A14">
            <w:pPr>
              <w:pStyle w:val="TableParagraph"/>
              <w:ind w:left="467"/>
            </w:pPr>
            <w:r w:rsidRPr="00D25A01">
              <w:t>Desempeñar</w:t>
            </w:r>
            <w:r w:rsidRPr="00D25A01">
              <w:rPr>
                <w:spacing w:val="10"/>
              </w:rPr>
              <w:t xml:space="preserve"> </w:t>
            </w:r>
            <w:r w:rsidRPr="00D25A01">
              <w:t>las</w:t>
            </w:r>
            <w:r w:rsidRPr="00D25A01">
              <w:rPr>
                <w:spacing w:val="10"/>
              </w:rPr>
              <w:t xml:space="preserve"> </w:t>
            </w:r>
            <w:r w:rsidRPr="00D25A01">
              <w:t>demás</w:t>
            </w:r>
            <w:r w:rsidRPr="00D25A01">
              <w:rPr>
                <w:spacing w:val="10"/>
              </w:rPr>
              <w:t xml:space="preserve"> </w:t>
            </w:r>
            <w:r w:rsidRPr="00D25A01">
              <w:t>funciones</w:t>
            </w:r>
            <w:r w:rsidRPr="00D25A01">
              <w:rPr>
                <w:spacing w:val="11"/>
              </w:rPr>
              <w:t xml:space="preserve"> </w:t>
            </w:r>
            <w:r w:rsidRPr="00D25A01">
              <w:t>asignadas</w:t>
            </w:r>
            <w:r w:rsidRPr="00D25A01">
              <w:rPr>
                <w:spacing w:val="10"/>
              </w:rPr>
              <w:t xml:space="preserve"> </w:t>
            </w:r>
            <w:r w:rsidRPr="00D25A01">
              <w:t>por</w:t>
            </w:r>
            <w:r w:rsidRPr="00D25A01">
              <w:rPr>
                <w:spacing w:val="10"/>
              </w:rPr>
              <w:t xml:space="preserve"> </w:t>
            </w:r>
            <w:r w:rsidRPr="00D25A01">
              <w:t>la</w:t>
            </w:r>
            <w:r w:rsidRPr="00D25A01">
              <w:rPr>
                <w:spacing w:val="10"/>
              </w:rPr>
              <w:t xml:space="preserve"> </w:t>
            </w:r>
            <w:r w:rsidRPr="00D25A01">
              <w:t>autoridad</w:t>
            </w:r>
            <w:r w:rsidRPr="00D25A01">
              <w:rPr>
                <w:spacing w:val="11"/>
              </w:rPr>
              <w:t xml:space="preserve"> </w:t>
            </w:r>
            <w:r w:rsidRPr="00D25A01">
              <w:t>competente</w:t>
            </w:r>
            <w:r w:rsidRPr="00D25A01">
              <w:rPr>
                <w:spacing w:val="10"/>
              </w:rPr>
              <w:t xml:space="preserve"> </w:t>
            </w:r>
            <w:r w:rsidRPr="00D25A01">
              <w:t>de</w:t>
            </w:r>
            <w:r w:rsidRPr="00D25A01">
              <w:rPr>
                <w:spacing w:val="11"/>
              </w:rPr>
              <w:t xml:space="preserve"> </w:t>
            </w:r>
            <w:r w:rsidRPr="00D25A01">
              <w:t>acuerdo</w:t>
            </w:r>
            <w:r w:rsidRPr="00D25A01">
              <w:rPr>
                <w:spacing w:val="-66"/>
              </w:rPr>
              <w:t xml:space="preserve"> </w:t>
            </w:r>
            <w:r w:rsidRPr="00D25A01">
              <w:t>con</w:t>
            </w:r>
            <w:r w:rsidRPr="00D25A01">
              <w:rPr>
                <w:spacing w:val="-2"/>
              </w:rPr>
              <w:t xml:space="preserve"> </w:t>
            </w:r>
            <w:r w:rsidRPr="00D25A01">
              <w:t>el nivel, la</w:t>
            </w:r>
            <w:r w:rsidRPr="00D25A01">
              <w:rPr>
                <w:spacing w:val="-1"/>
              </w:rPr>
              <w:t xml:space="preserve"> </w:t>
            </w:r>
            <w:r w:rsidRPr="00D25A01">
              <w:t>naturaleza</w:t>
            </w:r>
            <w:r w:rsidRPr="00D25A01">
              <w:rPr>
                <w:spacing w:val="-1"/>
              </w:rPr>
              <w:t xml:space="preserve"> </w:t>
            </w:r>
            <w:r w:rsidRPr="00D25A01">
              <w:t>y</w:t>
            </w:r>
            <w:r w:rsidRPr="00D25A01">
              <w:rPr>
                <w:spacing w:val="1"/>
              </w:rPr>
              <w:t xml:space="preserve"> </w:t>
            </w:r>
            <w:r w:rsidRPr="00D25A01">
              <w:t>el área</w:t>
            </w:r>
            <w:r w:rsidRPr="00D25A01">
              <w:rPr>
                <w:spacing w:val="-2"/>
              </w:rPr>
              <w:t xml:space="preserve"> </w:t>
            </w:r>
            <w:r w:rsidRPr="00D25A01">
              <w:t>de</w:t>
            </w:r>
            <w:r w:rsidRPr="00D25A01">
              <w:rPr>
                <w:spacing w:val="-3"/>
              </w:rPr>
              <w:t xml:space="preserve"> </w:t>
            </w:r>
            <w:r w:rsidRPr="00D25A01">
              <w:t>desempeño del</w:t>
            </w:r>
            <w:r w:rsidRPr="00D25A01">
              <w:rPr>
                <w:spacing w:val="-1"/>
              </w:rPr>
              <w:t xml:space="preserve"> </w:t>
            </w:r>
            <w:r w:rsidRPr="00D25A01">
              <w:t>cargo.</w:t>
            </w:r>
          </w:p>
        </w:tc>
      </w:tr>
    </w:tbl>
    <w:p w14:paraId="08DBA1FC" w14:textId="77777777" w:rsidR="00956E69" w:rsidRPr="00D25A01" w:rsidRDefault="00956E69" w:rsidP="00D25A01">
      <w:pPr>
        <w:sectPr w:rsidR="00956E69" w:rsidRPr="00D25A01" w:rsidSect="00790A14">
          <w:pgSz w:w="11910" w:h="16840"/>
          <w:pgMar w:top="1701" w:right="1418" w:bottom="1418" w:left="1701" w:header="720" w:footer="720"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2"/>
        <w:gridCol w:w="4558"/>
      </w:tblGrid>
      <w:tr w:rsidR="00956E69" w:rsidRPr="00D25A01" w14:paraId="353B5FF8" w14:textId="77777777" w:rsidTr="00A824FD">
        <w:trPr>
          <w:trHeight w:val="277"/>
        </w:trPr>
        <w:tc>
          <w:tcPr>
            <w:tcW w:w="8960" w:type="dxa"/>
            <w:gridSpan w:val="2"/>
          </w:tcPr>
          <w:p w14:paraId="47161549" w14:textId="77777777" w:rsidR="00956E69" w:rsidRPr="00D25A01" w:rsidRDefault="00956E69" w:rsidP="00D25A01">
            <w:pPr>
              <w:pStyle w:val="TableParagraph"/>
              <w:ind w:left="726"/>
              <w:rPr>
                <w:b/>
              </w:rPr>
            </w:pPr>
            <w:r w:rsidRPr="00D25A01">
              <w:rPr>
                <w:b/>
              </w:rPr>
              <w:lastRenderedPageBreak/>
              <w:t>V.</w:t>
            </w:r>
            <w:r w:rsidRPr="00D25A01">
              <w:rPr>
                <w:b/>
                <w:spacing w:val="59"/>
              </w:rPr>
              <w:t xml:space="preserve"> </w:t>
            </w:r>
            <w:r w:rsidRPr="00D25A01">
              <w:rPr>
                <w:b/>
              </w:rPr>
              <w:t>CONTRIBUCIONES</w:t>
            </w:r>
            <w:r w:rsidRPr="00D25A01">
              <w:rPr>
                <w:b/>
                <w:spacing w:val="-6"/>
              </w:rPr>
              <w:t xml:space="preserve"> </w:t>
            </w:r>
            <w:r w:rsidRPr="00D25A01">
              <w:rPr>
                <w:b/>
              </w:rPr>
              <w:t>INDIVIDUALES</w:t>
            </w:r>
            <w:r w:rsidRPr="00D25A01">
              <w:rPr>
                <w:b/>
                <w:spacing w:val="-3"/>
              </w:rPr>
              <w:t xml:space="preserve"> </w:t>
            </w:r>
            <w:r w:rsidRPr="00D25A01">
              <w:rPr>
                <w:b/>
              </w:rPr>
              <w:t>(CRITERIOS</w:t>
            </w:r>
            <w:r w:rsidRPr="00D25A01">
              <w:rPr>
                <w:b/>
                <w:spacing w:val="-5"/>
              </w:rPr>
              <w:t xml:space="preserve"> </w:t>
            </w:r>
            <w:r w:rsidRPr="00D25A01">
              <w:rPr>
                <w:b/>
              </w:rPr>
              <w:t>DE</w:t>
            </w:r>
            <w:r w:rsidRPr="00D25A01">
              <w:rPr>
                <w:b/>
                <w:spacing w:val="-5"/>
              </w:rPr>
              <w:t xml:space="preserve"> </w:t>
            </w:r>
            <w:r w:rsidRPr="00D25A01">
              <w:rPr>
                <w:b/>
              </w:rPr>
              <w:t>DESEMPEÑO)</w:t>
            </w:r>
          </w:p>
        </w:tc>
      </w:tr>
      <w:tr w:rsidR="00956E69" w:rsidRPr="00D25A01" w14:paraId="66A2B3A4" w14:textId="77777777" w:rsidTr="00A824FD">
        <w:trPr>
          <w:trHeight w:val="2389"/>
        </w:trPr>
        <w:tc>
          <w:tcPr>
            <w:tcW w:w="8960" w:type="dxa"/>
            <w:gridSpan w:val="2"/>
          </w:tcPr>
          <w:p w14:paraId="41DD8DC0" w14:textId="3336A772" w:rsidR="00956E69" w:rsidRPr="00D25A01" w:rsidRDefault="00956E69" w:rsidP="00D25A01">
            <w:pPr>
              <w:pStyle w:val="TableParagraph"/>
              <w:numPr>
                <w:ilvl w:val="0"/>
                <w:numId w:val="32"/>
              </w:numPr>
              <w:tabs>
                <w:tab w:val="left" w:pos="468"/>
              </w:tabs>
              <w:ind w:right="99"/>
            </w:pPr>
            <w:r w:rsidRPr="00D25A01">
              <w:t>Se</w:t>
            </w:r>
            <w:r w:rsidRPr="00D25A01">
              <w:rPr>
                <w:spacing w:val="24"/>
              </w:rPr>
              <w:t xml:space="preserve"> </w:t>
            </w:r>
            <w:r w:rsidRPr="00D25A01">
              <w:t>diligencia</w:t>
            </w:r>
            <w:r w:rsidRPr="00D25A01">
              <w:rPr>
                <w:spacing w:val="25"/>
              </w:rPr>
              <w:t xml:space="preserve"> </w:t>
            </w:r>
            <w:r w:rsidRPr="00D25A01">
              <w:t>en</w:t>
            </w:r>
            <w:r w:rsidRPr="00D25A01">
              <w:rPr>
                <w:spacing w:val="25"/>
              </w:rPr>
              <w:t xml:space="preserve"> </w:t>
            </w:r>
            <w:r w:rsidRPr="00D25A01">
              <w:t>software</w:t>
            </w:r>
            <w:r w:rsidRPr="00D25A01">
              <w:rPr>
                <w:spacing w:val="26"/>
              </w:rPr>
              <w:t xml:space="preserve"> </w:t>
            </w:r>
            <w:r w:rsidRPr="00D25A01">
              <w:t>información</w:t>
            </w:r>
            <w:r w:rsidRPr="00D25A01">
              <w:rPr>
                <w:spacing w:val="25"/>
              </w:rPr>
              <w:t xml:space="preserve"> </w:t>
            </w:r>
            <w:proofErr w:type="spellStart"/>
            <w:r w:rsidRPr="00D25A01">
              <w:t>recepcionada</w:t>
            </w:r>
            <w:proofErr w:type="spellEnd"/>
            <w:r w:rsidRPr="00D25A01">
              <w:rPr>
                <w:spacing w:val="26"/>
              </w:rPr>
              <w:t xml:space="preserve"> </w:t>
            </w:r>
            <w:r w:rsidRPr="00D25A01">
              <w:t>correspondiente</w:t>
            </w:r>
            <w:r w:rsidRPr="00D25A01">
              <w:rPr>
                <w:spacing w:val="25"/>
              </w:rPr>
              <w:t xml:space="preserve"> </w:t>
            </w:r>
            <w:r w:rsidRPr="00D25A01">
              <w:t>a</w:t>
            </w:r>
            <w:r w:rsidRPr="00D25A01">
              <w:rPr>
                <w:spacing w:val="26"/>
              </w:rPr>
              <w:t xml:space="preserve"> </w:t>
            </w:r>
            <w:r w:rsidRPr="00D25A01">
              <w:t>referencia</w:t>
            </w:r>
            <w:r w:rsidRPr="00D25A01">
              <w:rPr>
                <w:spacing w:val="25"/>
              </w:rPr>
              <w:t xml:space="preserve"> </w:t>
            </w:r>
            <w:r w:rsidRPr="00D25A01">
              <w:t>de</w:t>
            </w:r>
            <w:r w:rsidRPr="00D25A01">
              <w:rPr>
                <w:spacing w:val="-66"/>
              </w:rPr>
              <w:t xml:space="preserve"> </w:t>
            </w:r>
            <w:r w:rsidRPr="00D25A01">
              <w:t>pacientes,</w:t>
            </w:r>
            <w:r w:rsidRPr="00D25A01">
              <w:rPr>
                <w:spacing w:val="-2"/>
              </w:rPr>
              <w:t xml:space="preserve"> </w:t>
            </w:r>
            <w:r w:rsidRPr="00D25A01">
              <w:t>para</w:t>
            </w:r>
            <w:r w:rsidRPr="00D25A01">
              <w:rPr>
                <w:spacing w:val="-2"/>
              </w:rPr>
              <w:t xml:space="preserve"> </w:t>
            </w:r>
            <w:r w:rsidRPr="00D25A01">
              <w:t>obtener</w:t>
            </w:r>
            <w:r w:rsidRPr="00D25A01">
              <w:rPr>
                <w:spacing w:val="-1"/>
              </w:rPr>
              <w:t xml:space="preserve"> </w:t>
            </w:r>
            <w:r w:rsidRPr="00D25A01">
              <w:t>un</w:t>
            </w:r>
            <w:r w:rsidRPr="00D25A01">
              <w:rPr>
                <w:spacing w:val="-2"/>
              </w:rPr>
              <w:t xml:space="preserve"> </w:t>
            </w:r>
            <w:r w:rsidRPr="00D25A01">
              <w:t>registro</w:t>
            </w:r>
            <w:r w:rsidRPr="00D25A01">
              <w:rPr>
                <w:spacing w:val="-4"/>
              </w:rPr>
              <w:t xml:space="preserve"> </w:t>
            </w:r>
            <w:r w:rsidRPr="00D25A01">
              <w:t>y las</w:t>
            </w:r>
            <w:r w:rsidRPr="00D25A01">
              <w:rPr>
                <w:spacing w:val="-1"/>
              </w:rPr>
              <w:t xml:space="preserve"> </w:t>
            </w:r>
            <w:r w:rsidRPr="00D25A01">
              <w:t>estadísticas</w:t>
            </w:r>
            <w:r w:rsidRPr="00D25A01">
              <w:rPr>
                <w:spacing w:val="-1"/>
              </w:rPr>
              <w:t xml:space="preserve"> </w:t>
            </w:r>
            <w:r w:rsidRPr="00D25A01">
              <w:t>de</w:t>
            </w:r>
            <w:r w:rsidRPr="00D25A01">
              <w:rPr>
                <w:spacing w:val="-3"/>
              </w:rPr>
              <w:t xml:space="preserve"> </w:t>
            </w:r>
            <w:r w:rsidRPr="00D25A01">
              <w:t>actividades</w:t>
            </w:r>
            <w:r w:rsidRPr="00D25A01">
              <w:rPr>
                <w:spacing w:val="-4"/>
              </w:rPr>
              <w:t xml:space="preserve"> </w:t>
            </w:r>
            <w:r w:rsidRPr="00D25A01">
              <w:t>ejecutadas.</w:t>
            </w:r>
          </w:p>
          <w:p w14:paraId="6B93E4BA" w14:textId="77777777" w:rsidR="00956E69" w:rsidRPr="00D25A01" w:rsidRDefault="00956E69" w:rsidP="00D25A01">
            <w:pPr>
              <w:pStyle w:val="TableParagraph"/>
              <w:numPr>
                <w:ilvl w:val="0"/>
                <w:numId w:val="32"/>
              </w:numPr>
              <w:tabs>
                <w:tab w:val="left" w:pos="468"/>
              </w:tabs>
              <w:ind w:hanging="361"/>
            </w:pPr>
            <w:r w:rsidRPr="00D25A01">
              <w:t>Se</w:t>
            </w:r>
            <w:r w:rsidRPr="00D25A01">
              <w:rPr>
                <w:spacing w:val="-4"/>
              </w:rPr>
              <w:t xml:space="preserve"> </w:t>
            </w:r>
            <w:r w:rsidRPr="00D25A01">
              <w:t>brinda</w:t>
            </w:r>
            <w:r w:rsidRPr="00D25A01">
              <w:rPr>
                <w:spacing w:val="-1"/>
              </w:rPr>
              <w:t xml:space="preserve"> </w:t>
            </w:r>
            <w:r w:rsidRPr="00D25A01">
              <w:t>asistencia</w:t>
            </w:r>
            <w:r w:rsidRPr="00D25A01">
              <w:rPr>
                <w:spacing w:val="-3"/>
              </w:rPr>
              <w:t xml:space="preserve"> </w:t>
            </w:r>
            <w:r w:rsidRPr="00D25A01">
              <w:t>técnica</w:t>
            </w:r>
            <w:r w:rsidRPr="00D25A01">
              <w:rPr>
                <w:spacing w:val="-2"/>
              </w:rPr>
              <w:t xml:space="preserve"> </w:t>
            </w:r>
            <w:r w:rsidRPr="00D25A01">
              <w:t>en</w:t>
            </w:r>
            <w:r w:rsidRPr="00D25A01">
              <w:rPr>
                <w:spacing w:val="-4"/>
              </w:rPr>
              <w:t xml:space="preserve"> </w:t>
            </w:r>
            <w:r w:rsidRPr="00D25A01">
              <w:t>el</w:t>
            </w:r>
            <w:r w:rsidRPr="00D25A01">
              <w:rPr>
                <w:spacing w:val="-1"/>
              </w:rPr>
              <w:t xml:space="preserve"> </w:t>
            </w:r>
            <w:r w:rsidRPr="00D25A01">
              <w:t>manejo</w:t>
            </w:r>
            <w:r w:rsidRPr="00D25A01">
              <w:rPr>
                <w:spacing w:val="-1"/>
              </w:rPr>
              <w:t xml:space="preserve"> </w:t>
            </w:r>
            <w:r w:rsidRPr="00D25A01">
              <w:t>inicial</w:t>
            </w:r>
            <w:r w:rsidRPr="00D25A01">
              <w:rPr>
                <w:spacing w:val="-2"/>
              </w:rPr>
              <w:t xml:space="preserve"> </w:t>
            </w:r>
            <w:r w:rsidRPr="00D25A01">
              <w:t>de</w:t>
            </w:r>
            <w:r w:rsidRPr="00D25A01">
              <w:rPr>
                <w:spacing w:val="-2"/>
              </w:rPr>
              <w:t xml:space="preserve"> </w:t>
            </w:r>
            <w:r w:rsidRPr="00D25A01">
              <w:t>pacientes</w:t>
            </w:r>
            <w:r w:rsidRPr="00D25A01">
              <w:rPr>
                <w:spacing w:val="-2"/>
              </w:rPr>
              <w:t xml:space="preserve"> </w:t>
            </w:r>
            <w:r w:rsidRPr="00D25A01">
              <w:t>en</w:t>
            </w:r>
            <w:r w:rsidRPr="00D25A01">
              <w:rPr>
                <w:spacing w:val="-2"/>
              </w:rPr>
              <w:t xml:space="preserve"> </w:t>
            </w:r>
            <w:r w:rsidRPr="00D25A01">
              <w:t>urgencias.</w:t>
            </w:r>
          </w:p>
          <w:p w14:paraId="23BA9594" w14:textId="77777777" w:rsidR="00956E69" w:rsidRPr="00D25A01" w:rsidRDefault="00956E69" w:rsidP="00D25A01">
            <w:pPr>
              <w:pStyle w:val="TableParagraph"/>
              <w:numPr>
                <w:ilvl w:val="0"/>
                <w:numId w:val="32"/>
              </w:numPr>
              <w:tabs>
                <w:tab w:val="left" w:pos="468"/>
              </w:tabs>
              <w:ind w:right="96"/>
            </w:pPr>
            <w:r w:rsidRPr="00D25A01">
              <w:t>La</w:t>
            </w:r>
            <w:r w:rsidRPr="00D25A01">
              <w:rPr>
                <w:spacing w:val="33"/>
              </w:rPr>
              <w:t xml:space="preserve"> </w:t>
            </w:r>
            <w:r w:rsidRPr="00D25A01">
              <w:t>información</w:t>
            </w:r>
            <w:r w:rsidRPr="00D25A01">
              <w:rPr>
                <w:spacing w:val="32"/>
              </w:rPr>
              <w:t xml:space="preserve"> </w:t>
            </w:r>
            <w:r w:rsidRPr="00D25A01">
              <w:t>presentada</w:t>
            </w:r>
            <w:r w:rsidRPr="00D25A01">
              <w:rPr>
                <w:spacing w:val="35"/>
              </w:rPr>
              <w:t xml:space="preserve"> </w:t>
            </w:r>
            <w:r w:rsidRPr="00D25A01">
              <w:t>es</w:t>
            </w:r>
            <w:r w:rsidRPr="00D25A01">
              <w:rPr>
                <w:spacing w:val="34"/>
              </w:rPr>
              <w:t xml:space="preserve"> </w:t>
            </w:r>
            <w:r w:rsidRPr="00D25A01">
              <w:t>clara,</w:t>
            </w:r>
            <w:r w:rsidRPr="00D25A01">
              <w:rPr>
                <w:spacing w:val="32"/>
              </w:rPr>
              <w:t xml:space="preserve"> </w:t>
            </w:r>
            <w:r w:rsidRPr="00D25A01">
              <w:t>oportuna,</w:t>
            </w:r>
            <w:r w:rsidRPr="00D25A01">
              <w:rPr>
                <w:spacing w:val="32"/>
              </w:rPr>
              <w:t xml:space="preserve"> </w:t>
            </w:r>
            <w:r w:rsidRPr="00D25A01">
              <w:t>veraz</w:t>
            </w:r>
            <w:r w:rsidRPr="00D25A01">
              <w:rPr>
                <w:spacing w:val="35"/>
              </w:rPr>
              <w:t xml:space="preserve"> </w:t>
            </w:r>
            <w:r w:rsidRPr="00D25A01">
              <w:t>y</w:t>
            </w:r>
            <w:r w:rsidRPr="00D25A01">
              <w:rPr>
                <w:spacing w:val="32"/>
              </w:rPr>
              <w:t xml:space="preserve"> </w:t>
            </w:r>
            <w:r w:rsidRPr="00D25A01">
              <w:t>de</w:t>
            </w:r>
            <w:r w:rsidRPr="00D25A01">
              <w:rPr>
                <w:spacing w:val="34"/>
              </w:rPr>
              <w:t xml:space="preserve"> </w:t>
            </w:r>
            <w:r w:rsidRPr="00D25A01">
              <w:t>calidad,</w:t>
            </w:r>
            <w:r w:rsidRPr="00D25A01">
              <w:rPr>
                <w:spacing w:val="32"/>
              </w:rPr>
              <w:t xml:space="preserve"> </w:t>
            </w:r>
            <w:r w:rsidRPr="00D25A01">
              <w:t>de</w:t>
            </w:r>
            <w:r w:rsidRPr="00D25A01">
              <w:rPr>
                <w:spacing w:val="34"/>
              </w:rPr>
              <w:t xml:space="preserve"> </w:t>
            </w:r>
            <w:r w:rsidRPr="00D25A01">
              <w:t>acuerdo</w:t>
            </w:r>
            <w:r w:rsidRPr="00D25A01">
              <w:rPr>
                <w:spacing w:val="34"/>
              </w:rPr>
              <w:t xml:space="preserve"> </w:t>
            </w:r>
            <w:r w:rsidRPr="00D25A01">
              <w:t>a</w:t>
            </w:r>
            <w:r w:rsidRPr="00D25A01">
              <w:rPr>
                <w:spacing w:val="34"/>
              </w:rPr>
              <w:t xml:space="preserve"> </w:t>
            </w:r>
            <w:r w:rsidRPr="00D25A01">
              <w:t>lo</w:t>
            </w:r>
            <w:r w:rsidRPr="00D25A01">
              <w:rPr>
                <w:spacing w:val="-66"/>
              </w:rPr>
              <w:t xml:space="preserve"> </w:t>
            </w:r>
            <w:proofErr w:type="spellStart"/>
            <w:r w:rsidRPr="00D25A01">
              <w:t>recepcionado</w:t>
            </w:r>
            <w:proofErr w:type="spellEnd"/>
            <w:r w:rsidRPr="00D25A01">
              <w:rPr>
                <w:spacing w:val="1"/>
              </w:rPr>
              <w:t xml:space="preserve"> </w:t>
            </w:r>
            <w:r w:rsidRPr="00D25A01">
              <w:t>de</w:t>
            </w:r>
            <w:r w:rsidRPr="00D25A01">
              <w:rPr>
                <w:spacing w:val="-2"/>
              </w:rPr>
              <w:t xml:space="preserve"> </w:t>
            </w:r>
            <w:r w:rsidRPr="00D25A01">
              <w:t>las</w:t>
            </w:r>
            <w:r w:rsidRPr="00D25A01">
              <w:rPr>
                <w:spacing w:val="-2"/>
              </w:rPr>
              <w:t xml:space="preserve"> </w:t>
            </w:r>
            <w:r w:rsidRPr="00D25A01">
              <w:t>diferentes entidades</w:t>
            </w:r>
            <w:r w:rsidRPr="00D25A01">
              <w:rPr>
                <w:spacing w:val="-1"/>
              </w:rPr>
              <w:t xml:space="preserve"> </w:t>
            </w:r>
            <w:r w:rsidRPr="00D25A01">
              <w:t>de</w:t>
            </w:r>
            <w:r w:rsidRPr="00D25A01">
              <w:rPr>
                <w:spacing w:val="-1"/>
              </w:rPr>
              <w:t xml:space="preserve"> </w:t>
            </w:r>
            <w:r w:rsidRPr="00D25A01">
              <w:t>salud.</w:t>
            </w:r>
          </w:p>
          <w:p w14:paraId="480918B8" w14:textId="77777777" w:rsidR="00956E69" w:rsidRPr="00D25A01" w:rsidRDefault="00956E69" w:rsidP="00D25A01">
            <w:pPr>
              <w:pStyle w:val="TableParagraph"/>
              <w:numPr>
                <w:ilvl w:val="0"/>
                <w:numId w:val="32"/>
              </w:numPr>
              <w:tabs>
                <w:tab w:val="left" w:pos="468"/>
              </w:tabs>
              <w:ind w:right="95"/>
            </w:pPr>
            <w:r w:rsidRPr="00D25A01">
              <w:t>La</w:t>
            </w:r>
            <w:r w:rsidRPr="00D25A01">
              <w:rPr>
                <w:spacing w:val="7"/>
              </w:rPr>
              <w:t xml:space="preserve"> </w:t>
            </w:r>
            <w:r w:rsidRPr="00D25A01">
              <w:t>ejecución</w:t>
            </w:r>
            <w:r w:rsidRPr="00D25A01">
              <w:rPr>
                <w:spacing w:val="6"/>
              </w:rPr>
              <w:t xml:space="preserve"> </w:t>
            </w:r>
            <w:r w:rsidRPr="00D25A01">
              <w:t>de</w:t>
            </w:r>
            <w:r w:rsidRPr="00D25A01">
              <w:rPr>
                <w:spacing w:val="4"/>
              </w:rPr>
              <w:t xml:space="preserve"> </w:t>
            </w:r>
            <w:r w:rsidRPr="00D25A01">
              <w:t>las</w:t>
            </w:r>
            <w:r w:rsidRPr="00D25A01">
              <w:rPr>
                <w:spacing w:val="5"/>
              </w:rPr>
              <w:t xml:space="preserve"> </w:t>
            </w:r>
            <w:r w:rsidRPr="00D25A01">
              <w:t>funciones</w:t>
            </w:r>
            <w:r w:rsidRPr="00D25A01">
              <w:rPr>
                <w:spacing w:val="7"/>
              </w:rPr>
              <w:t xml:space="preserve"> </w:t>
            </w:r>
            <w:r w:rsidRPr="00D25A01">
              <w:t>asignadas</w:t>
            </w:r>
            <w:r w:rsidRPr="00D25A01">
              <w:rPr>
                <w:spacing w:val="4"/>
              </w:rPr>
              <w:t xml:space="preserve"> </w:t>
            </w:r>
            <w:r w:rsidRPr="00D25A01">
              <w:t>se</w:t>
            </w:r>
            <w:r w:rsidRPr="00D25A01">
              <w:rPr>
                <w:spacing w:val="6"/>
              </w:rPr>
              <w:t xml:space="preserve"> </w:t>
            </w:r>
            <w:r w:rsidRPr="00D25A01">
              <w:t>realiza</w:t>
            </w:r>
            <w:r w:rsidRPr="00D25A01">
              <w:rPr>
                <w:spacing w:val="7"/>
              </w:rPr>
              <w:t xml:space="preserve"> </w:t>
            </w:r>
            <w:r w:rsidRPr="00D25A01">
              <w:t>de</w:t>
            </w:r>
            <w:r w:rsidRPr="00D25A01">
              <w:rPr>
                <w:spacing w:val="4"/>
              </w:rPr>
              <w:t xml:space="preserve"> </w:t>
            </w:r>
            <w:r w:rsidRPr="00D25A01">
              <w:t>manera</w:t>
            </w:r>
            <w:r w:rsidRPr="00D25A01">
              <w:rPr>
                <w:spacing w:val="6"/>
              </w:rPr>
              <w:t xml:space="preserve"> </w:t>
            </w:r>
            <w:r w:rsidRPr="00D25A01">
              <w:t>ágil</w:t>
            </w:r>
            <w:r w:rsidRPr="00D25A01">
              <w:rPr>
                <w:spacing w:val="2"/>
              </w:rPr>
              <w:t xml:space="preserve"> </w:t>
            </w:r>
            <w:r w:rsidRPr="00D25A01">
              <w:t>y</w:t>
            </w:r>
            <w:r w:rsidRPr="00D25A01">
              <w:rPr>
                <w:spacing w:val="8"/>
              </w:rPr>
              <w:t xml:space="preserve"> </w:t>
            </w:r>
            <w:r w:rsidRPr="00D25A01">
              <w:t>oportuna</w:t>
            </w:r>
            <w:r w:rsidRPr="00D25A01">
              <w:rPr>
                <w:spacing w:val="-66"/>
              </w:rPr>
              <w:t xml:space="preserve"> </w:t>
            </w:r>
            <w:r w:rsidRPr="00D25A01">
              <w:t>permitiendo un</w:t>
            </w:r>
            <w:r w:rsidRPr="00D25A01">
              <w:rPr>
                <w:spacing w:val="-1"/>
              </w:rPr>
              <w:t xml:space="preserve"> </w:t>
            </w:r>
            <w:r w:rsidRPr="00D25A01">
              <w:t>desarrollo normal del</w:t>
            </w:r>
            <w:r w:rsidRPr="00D25A01">
              <w:rPr>
                <w:spacing w:val="-2"/>
              </w:rPr>
              <w:t xml:space="preserve"> </w:t>
            </w:r>
            <w:r w:rsidRPr="00D25A01">
              <w:t>proceso.</w:t>
            </w:r>
          </w:p>
          <w:p w14:paraId="20062F66" w14:textId="77777777" w:rsidR="00956E69" w:rsidRPr="00D25A01" w:rsidRDefault="00956E69" w:rsidP="00D25A01">
            <w:pPr>
              <w:pStyle w:val="TableParagraph"/>
              <w:numPr>
                <w:ilvl w:val="0"/>
                <w:numId w:val="32"/>
              </w:numPr>
              <w:tabs>
                <w:tab w:val="left" w:pos="468"/>
              </w:tabs>
              <w:ind w:hanging="361"/>
            </w:pPr>
            <w:r w:rsidRPr="00D25A01">
              <w:t>Se</w:t>
            </w:r>
            <w:r w:rsidRPr="00D25A01">
              <w:rPr>
                <w:spacing w:val="-3"/>
              </w:rPr>
              <w:t xml:space="preserve"> </w:t>
            </w:r>
            <w:r w:rsidRPr="00D25A01">
              <w:t>realiza</w:t>
            </w:r>
            <w:r w:rsidRPr="00D25A01">
              <w:rPr>
                <w:spacing w:val="-2"/>
              </w:rPr>
              <w:t xml:space="preserve"> </w:t>
            </w:r>
            <w:r w:rsidRPr="00D25A01">
              <w:t>participación</w:t>
            </w:r>
            <w:r w:rsidRPr="00D25A01">
              <w:rPr>
                <w:spacing w:val="-2"/>
              </w:rPr>
              <w:t xml:space="preserve"> </w:t>
            </w:r>
            <w:r w:rsidRPr="00D25A01">
              <w:t>activa</w:t>
            </w:r>
            <w:r w:rsidRPr="00D25A01">
              <w:rPr>
                <w:spacing w:val="-2"/>
              </w:rPr>
              <w:t xml:space="preserve"> </w:t>
            </w:r>
            <w:r w:rsidRPr="00D25A01">
              <w:t>en</w:t>
            </w:r>
            <w:r w:rsidRPr="00D25A01">
              <w:rPr>
                <w:spacing w:val="-3"/>
              </w:rPr>
              <w:t xml:space="preserve"> </w:t>
            </w:r>
            <w:r w:rsidRPr="00D25A01">
              <w:t>la</w:t>
            </w:r>
            <w:r w:rsidRPr="00D25A01">
              <w:rPr>
                <w:spacing w:val="-1"/>
              </w:rPr>
              <w:t xml:space="preserve"> </w:t>
            </w:r>
            <w:r w:rsidRPr="00D25A01">
              <w:t>gestión</w:t>
            </w:r>
            <w:r w:rsidRPr="00D25A01">
              <w:rPr>
                <w:spacing w:val="-2"/>
              </w:rPr>
              <w:t xml:space="preserve"> </w:t>
            </w:r>
            <w:r w:rsidRPr="00D25A01">
              <w:t>de</w:t>
            </w:r>
            <w:r w:rsidRPr="00D25A01">
              <w:rPr>
                <w:spacing w:val="-2"/>
              </w:rPr>
              <w:t xml:space="preserve"> </w:t>
            </w:r>
            <w:r w:rsidRPr="00D25A01">
              <w:t>la</w:t>
            </w:r>
            <w:r w:rsidRPr="00D25A01">
              <w:rPr>
                <w:spacing w:val="-6"/>
              </w:rPr>
              <w:t xml:space="preserve"> </w:t>
            </w:r>
            <w:r w:rsidRPr="00D25A01">
              <w:t>calidad</w:t>
            </w:r>
            <w:r w:rsidRPr="00D25A01">
              <w:rPr>
                <w:spacing w:val="1"/>
              </w:rPr>
              <w:t xml:space="preserve"> </w:t>
            </w:r>
            <w:r w:rsidRPr="00D25A01">
              <w:t>institucional.</w:t>
            </w:r>
          </w:p>
          <w:p w14:paraId="28552CC1" w14:textId="77777777" w:rsidR="00956E69" w:rsidRPr="00D25A01" w:rsidRDefault="00956E69" w:rsidP="00D25A01">
            <w:pPr>
              <w:pStyle w:val="TableParagraph"/>
              <w:numPr>
                <w:ilvl w:val="0"/>
                <w:numId w:val="32"/>
              </w:numPr>
              <w:tabs>
                <w:tab w:val="left" w:pos="468"/>
              </w:tabs>
              <w:ind w:hanging="361"/>
            </w:pPr>
            <w:r w:rsidRPr="00D25A01">
              <w:t>Se</w:t>
            </w:r>
            <w:r w:rsidRPr="00D25A01">
              <w:rPr>
                <w:spacing w:val="-5"/>
              </w:rPr>
              <w:t xml:space="preserve"> </w:t>
            </w:r>
            <w:r w:rsidRPr="00D25A01">
              <w:t>consigue</w:t>
            </w:r>
            <w:r w:rsidRPr="00D25A01">
              <w:rPr>
                <w:spacing w:val="-4"/>
              </w:rPr>
              <w:t xml:space="preserve"> </w:t>
            </w:r>
            <w:r w:rsidRPr="00D25A01">
              <w:t>fortalecimiento</w:t>
            </w:r>
            <w:r w:rsidRPr="00D25A01">
              <w:rPr>
                <w:spacing w:val="-3"/>
              </w:rPr>
              <w:t xml:space="preserve"> </w:t>
            </w:r>
            <w:r w:rsidRPr="00D25A01">
              <w:t>institucional</w:t>
            </w:r>
            <w:r w:rsidRPr="00D25A01">
              <w:rPr>
                <w:spacing w:val="-3"/>
              </w:rPr>
              <w:t xml:space="preserve"> </w:t>
            </w:r>
            <w:r w:rsidRPr="00D25A01">
              <w:t>con</w:t>
            </w:r>
            <w:r w:rsidRPr="00D25A01">
              <w:rPr>
                <w:spacing w:val="-3"/>
              </w:rPr>
              <w:t xml:space="preserve"> </w:t>
            </w:r>
            <w:r w:rsidRPr="00D25A01">
              <w:t>personal</w:t>
            </w:r>
            <w:r w:rsidRPr="00D25A01">
              <w:rPr>
                <w:spacing w:val="-3"/>
              </w:rPr>
              <w:t xml:space="preserve"> </w:t>
            </w:r>
            <w:r w:rsidRPr="00D25A01">
              <w:t>idóneo.</w:t>
            </w:r>
          </w:p>
        </w:tc>
      </w:tr>
      <w:tr w:rsidR="00956E69" w:rsidRPr="00D25A01" w14:paraId="4752F856" w14:textId="77777777" w:rsidTr="00A824FD">
        <w:trPr>
          <w:trHeight w:val="278"/>
        </w:trPr>
        <w:tc>
          <w:tcPr>
            <w:tcW w:w="8960" w:type="dxa"/>
            <w:gridSpan w:val="2"/>
          </w:tcPr>
          <w:p w14:paraId="0AD27804" w14:textId="77777777" w:rsidR="00956E69" w:rsidRPr="00D25A01" w:rsidRDefault="00956E69" w:rsidP="00D25A01">
            <w:pPr>
              <w:pStyle w:val="TableParagraph"/>
              <w:ind w:left="1898"/>
              <w:rPr>
                <w:b/>
              </w:rPr>
            </w:pPr>
            <w:r w:rsidRPr="00D25A01">
              <w:rPr>
                <w:b/>
              </w:rPr>
              <w:t>VI.</w:t>
            </w:r>
            <w:r w:rsidRPr="00D25A01">
              <w:rPr>
                <w:b/>
                <w:spacing w:val="63"/>
              </w:rPr>
              <w:t xml:space="preserve"> </w:t>
            </w:r>
            <w:r w:rsidRPr="00D25A01">
              <w:rPr>
                <w:b/>
              </w:rPr>
              <w:t>CONOCIMIENTOS</w:t>
            </w:r>
            <w:r w:rsidRPr="00D25A01">
              <w:rPr>
                <w:b/>
                <w:spacing w:val="-4"/>
              </w:rPr>
              <w:t xml:space="preserve"> </w:t>
            </w:r>
            <w:r w:rsidRPr="00D25A01">
              <w:rPr>
                <w:b/>
              </w:rPr>
              <w:t>BÁSICOS</w:t>
            </w:r>
            <w:r w:rsidRPr="00D25A01">
              <w:rPr>
                <w:b/>
                <w:spacing w:val="-1"/>
              </w:rPr>
              <w:t xml:space="preserve"> </w:t>
            </w:r>
            <w:r w:rsidRPr="00D25A01">
              <w:rPr>
                <w:b/>
              </w:rPr>
              <w:t>O</w:t>
            </w:r>
            <w:r w:rsidRPr="00D25A01">
              <w:rPr>
                <w:b/>
                <w:spacing w:val="-3"/>
              </w:rPr>
              <w:t xml:space="preserve"> </w:t>
            </w:r>
            <w:r w:rsidRPr="00D25A01">
              <w:rPr>
                <w:b/>
              </w:rPr>
              <w:t>ESENCIALES</w:t>
            </w:r>
          </w:p>
        </w:tc>
      </w:tr>
      <w:tr w:rsidR="00956E69" w:rsidRPr="00D25A01" w14:paraId="079F4C06" w14:textId="77777777" w:rsidTr="00A824FD">
        <w:trPr>
          <w:trHeight w:val="2125"/>
        </w:trPr>
        <w:tc>
          <w:tcPr>
            <w:tcW w:w="8960" w:type="dxa"/>
            <w:gridSpan w:val="2"/>
          </w:tcPr>
          <w:p w14:paraId="550DCEA3" w14:textId="77777777" w:rsidR="00956E69" w:rsidRPr="00D25A01" w:rsidRDefault="00956E69" w:rsidP="00D25A01">
            <w:pPr>
              <w:pStyle w:val="TableParagraph"/>
              <w:numPr>
                <w:ilvl w:val="0"/>
                <w:numId w:val="1"/>
              </w:numPr>
              <w:tabs>
                <w:tab w:val="left" w:pos="531"/>
              </w:tabs>
              <w:ind w:hanging="361"/>
            </w:pPr>
            <w:r w:rsidRPr="00D25A01">
              <w:t>Normatividad</w:t>
            </w:r>
            <w:r w:rsidRPr="00D25A01">
              <w:rPr>
                <w:spacing w:val="-5"/>
              </w:rPr>
              <w:t xml:space="preserve"> </w:t>
            </w:r>
            <w:r w:rsidRPr="00D25A01">
              <w:t>vigente</w:t>
            </w:r>
            <w:r w:rsidRPr="00D25A01">
              <w:rPr>
                <w:spacing w:val="-5"/>
              </w:rPr>
              <w:t xml:space="preserve"> </w:t>
            </w:r>
            <w:r w:rsidRPr="00D25A01">
              <w:t>del</w:t>
            </w:r>
            <w:r w:rsidRPr="00D25A01">
              <w:rPr>
                <w:spacing w:val="-3"/>
              </w:rPr>
              <w:t xml:space="preserve"> </w:t>
            </w:r>
            <w:r w:rsidRPr="00D25A01">
              <w:t>Sistema</w:t>
            </w:r>
            <w:r w:rsidRPr="00D25A01">
              <w:rPr>
                <w:spacing w:val="-3"/>
              </w:rPr>
              <w:t xml:space="preserve"> </w:t>
            </w:r>
            <w:r w:rsidRPr="00D25A01">
              <w:t>General</w:t>
            </w:r>
            <w:r w:rsidRPr="00D25A01">
              <w:rPr>
                <w:spacing w:val="-2"/>
              </w:rPr>
              <w:t xml:space="preserve"> </w:t>
            </w:r>
            <w:r w:rsidRPr="00D25A01">
              <w:t>de</w:t>
            </w:r>
            <w:r w:rsidRPr="00D25A01">
              <w:rPr>
                <w:spacing w:val="-2"/>
              </w:rPr>
              <w:t xml:space="preserve"> </w:t>
            </w:r>
            <w:r w:rsidRPr="00D25A01">
              <w:t>Seguridad</w:t>
            </w:r>
            <w:r w:rsidRPr="00D25A01">
              <w:rPr>
                <w:spacing w:val="-1"/>
              </w:rPr>
              <w:t xml:space="preserve"> </w:t>
            </w:r>
            <w:r w:rsidRPr="00D25A01">
              <w:t>Social</w:t>
            </w:r>
            <w:r w:rsidRPr="00D25A01">
              <w:rPr>
                <w:spacing w:val="-2"/>
              </w:rPr>
              <w:t xml:space="preserve"> </w:t>
            </w:r>
            <w:r w:rsidRPr="00D25A01">
              <w:t>en</w:t>
            </w:r>
            <w:r w:rsidRPr="00D25A01">
              <w:rPr>
                <w:spacing w:val="-4"/>
              </w:rPr>
              <w:t xml:space="preserve"> </w:t>
            </w:r>
            <w:r w:rsidRPr="00D25A01">
              <w:t>Salud.</w:t>
            </w:r>
          </w:p>
          <w:p w14:paraId="0DBD236D" w14:textId="77777777" w:rsidR="00956E69" w:rsidRPr="00D25A01" w:rsidRDefault="00956E69" w:rsidP="00D25A01">
            <w:pPr>
              <w:pStyle w:val="TableParagraph"/>
              <w:numPr>
                <w:ilvl w:val="0"/>
                <w:numId w:val="1"/>
              </w:numPr>
              <w:tabs>
                <w:tab w:val="left" w:pos="531"/>
              </w:tabs>
              <w:ind w:hanging="361"/>
            </w:pPr>
            <w:r w:rsidRPr="00D25A01">
              <w:t>Políticas</w:t>
            </w:r>
            <w:r w:rsidRPr="00D25A01">
              <w:rPr>
                <w:spacing w:val="-3"/>
              </w:rPr>
              <w:t xml:space="preserve"> </w:t>
            </w:r>
            <w:r w:rsidRPr="00D25A01">
              <w:t>públicas de salud.</w:t>
            </w:r>
          </w:p>
          <w:p w14:paraId="2C04C8C4" w14:textId="77777777" w:rsidR="00956E69" w:rsidRPr="00D25A01" w:rsidRDefault="00956E69" w:rsidP="00D25A01">
            <w:pPr>
              <w:pStyle w:val="TableParagraph"/>
              <w:numPr>
                <w:ilvl w:val="0"/>
                <w:numId w:val="1"/>
              </w:numPr>
              <w:tabs>
                <w:tab w:val="left" w:pos="531"/>
              </w:tabs>
              <w:ind w:hanging="361"/>
            </w:pPr>
            <w:r w:rsidRPr="00D25A01">
              <w:t>Normatividad</w:t>
            </w:r>
            <w:r w:rsidRPr="00D25A01">
              <w:rPr>
                <w:spacing w:val="-6"/>
              </w:rPr>
              <w:t xml:space="preserve"> </w:t>
            </w:r>
            <w:r w:rsidRPr="00D25A01">
              <w:t>relacionada</w:t>
            </w:r>
            <w:r w:rsidRPr="00D25A01">
              <w:rPr>
                <w:spacing w:val="-2"/>
              </w:rPr>
              <w:t xml:space="preserve"> </w:t>
            </w:r>
            <w:r w:rsidRPr="00D25A01">
              <w:t>con</w:t>
            </w:r>
            <w:r w:rsidRPr="00D25A01">
              <w:rPr>
                <w:spacing w:val="-4"/>
              </w:rPr>
              <w:t xml:space="preserve"> </w:t>
            </w:r>
            <w:r w:rsidRPr="00D25A01">
              <w:t>misión</w:t>
            </w:r>
            <w:r w:rsidRPr="00D25A01">
              <w:rPr>
                <w:spacing w:val="-3"/>
              </w:rPr>
              <w:t xml:space="preserve"> </w:t>
            </w:r>
            <w:r w:rsidRPr="00D25A01">
              <w:t>médica,</w:t>
            </w:r>
            <w:r w:rsidRPr="00D25A01">
              <w:rPr>
                <w:spacing w:val="-2"/>
              </w:rPr>
              <w:t xml:space="preserve"> </w:t>
            </w:r>
            <w:r w:rsidRPr="00D25A01">
              <w:t>referencia</w:t>
            </w:r>
            <w:r w:rsidRPr="00D25A01">
              <w:rPr>
                <w:spacing w:val="-3"/>
              </w:rPr>
              <w:t xml:space="preserve"> </w:t>
            </w:r>
            <w:r w:rsidRPr="00D25A01">
              <w:t>y</w:t>
            </w:r>
            <w:r w:rsidRPr="00D25A01">
              <w:rPr>
                <w:spacing w:val="-2"/>
              </w:rPr>
              <w:t xml:space="preserve"> </w:t>
            </w:r>
            <w:r w:rsidRPr="00D25A01">
              <w:t>contrarreferencia</w:t>
            </w:r>
          </w:p>
          <w:p w14:paraId="4E96DB92" w14:textId="77777777" w:rsidR="00956E69" w:rsidRPr="00D25A01" w:rsidRDefault="00956E69" w:rsidP="00D25A01">
            <w:pPr>
              <w:pStyle w:val="TableParagraph"/>
              <w:numPr>
                <w:ilvl w:val="0"/>
                <w:numId w:val="1"/>
              </w:numPr>
              <w:tabs>
                <w:tab w:val="left" w:pos="531"/>
              </w:tabs>
              <w:ind w:hanging="361"/>
            </w:pPr>
            <w:r w:rsidRPr="00D25A01">
              <w:t>Manejo</w:t>
            </w:r>
            <w:r w:rsidRPr="00D25A01">
              <w:rPr>
                <w:spacing w:val="-2"/>
              </w:rPr>
              <w:t xml:space="preserve"> </w:t>
            </w:r>
            <w:r w:rsidRPr="00D25A01">
              <w:t>de</w:t>
            </w:r>
            <w:r w:rsidRPr="00D25A01">
              <w:rPr>
                <w:spacing w:val="-1"/>
              </w:rPr>
              <w:t xml:space="preserve"> </w:t>
            </w:r>
            <w:r w:rsidRPr="00D25A01">
              <w:t>radiocomunicaciones</w:t>
            </w:r>
            <w:r w:rsidRPr="00D25A01">
              <w:rPr>
                <w:spacing w:val="-1"/>
              </w:rPr>
              <w:t xml:space="preserve"> </w:t>
            </w:r>
            <w:r w:rsidRPr="00D25A01">
              <w:t>VHF</w:t>
            </w:r>
            <w:r w:rsidRPr="00D25A01">
              <w:rPr>
                <w:spacing w:val="-1"/>
              </w:rPr>
              <w:t xml:space="preserve"> </w:t>
            </w:r>
            <w:r w:rsidRPr="00D25A01">
              <w:t>en</w:t>
            </w:r>
            <w:r w:rsidRPr="00D25A01">
              <w:rPr>
                <w:spacing w:val="-2"/>
              </w:rPr>
              <w:t xml:space="preserve"> </w:t>
            </w:r>
            <w:r w:rsidRPr="00D25A01">
              <w:t>el</w:t>
            </w:r>
            <w:r w:rsidRPr="00D25A01">
              <w:rPr>
                <w:spacing w:val="-1"/>
              </w:rPr>
              <w:t xml:space="preserve"> </w:t>
            </w:r>
            <w:r w:rsidRPr="00D25A01">
              <w:t>sector</w:t>
            </w:r>
            <w:r w:rsidRPr="00D25A01">
              <w:rPr>
                <w:spacing w:val="-3"/>
              </w:rPr>
              <w:t xml:space="preserve"> </w:t>
            </w:r>
            <w:r w:rsidRPr="00D25A01">
              <w:t>salud.</w:t>
            </w:r>
          </w:p>
          <w:p w14:paraId="0C725E1D" w14:textId="77777777" w:rsidR="00956E69" w:rsidRPr="00D25A01" w:rsidRDefault="00956E69" w:rsidP="00D25A01">
            <w:pPr>
              <w:pStyle w:val="TableParagraph"/>
              <w:numPr>
                <w:ilvl w:val="0"/>
                <w:numId w:val="1"/>
              </w:numPr>
              <w:tabs>
                <w:tab w:val="left" w:pos="531"/>
              </w:tabs>
              <w:ind w:hanging="361"/>
            </w:pPr>
            <w:r w:rsidRPr="00D25A01">
              <w:t>Aplicaciones</w:t>
            </w:r>
            <w:r w:rsidRPr="00D25A01">
              <w:rPr>
                <w:spacing w:val="-3"/>
              </w:rPr>
              <w:t xml:space="preserve"> </w:t>
            </w:r>
            <w:r w:rsidRPr="00D25A01">
              <w:t>básicas</w:t>
            </w:r>
            <w:r w:rsidRPr="00D25A01">
              <w:rPr>
                <w:spacing w:val="-2"/>
              </w:rPr>
              <w:t xml:space="preserve"> </w:t>
            </w:r>
            <w:r w:rsidRPr="00D25A01">
              <w:t>de</w:t>
            </w:r>
            <w:r w:rsidRPr="00D25A01">
              <w:rPr>
                <w:spacing w:val="-3"/>
              </w:rPr>
              <w:t xml:space="preserve"> </w:t>
            </w:r>
            <w:r w:rsidRPr="00D25A01">
              <w:t>sistemas</w:t>
            </w:r>
            <w:r w:rsidRPr="00D25A01">
              <w:rPr>
                <w:spacing w:val="-2"/>
              </w:rPr>
              <w:t xml:space="preserve"> </w:t>
            </w:r>
            <w:r w:rsidRPr="00D25A01">
              <w:t>e</w:t>
            </w:r>
            <w:r w:rsidRPr="00D25A01">
              <w:rPr>
                <w:spacing w:val="-2"/>
              </w:rPr>
              <w:t xml:space="preserve"> </w:t>
            </w:r>
            <w:r w:rsidRPr="00D25A01">
              <w:t>Internet.</w:t>
            </w:r>
          </w:p>
          <w:p w14:paraId="1A912B7F" w14:textId="77777777" w:rsidR="00956E69" w:rsidRPr="00D25A01" w:rsidRDefault="00956E69" w:rsidP="00D25A01">
            <w:pPr>
              <w:pStyle w:val="TableParagraph"/>
              <w:numPr>
                <w:ilvl w:val="0"/>
                <w:numId w:val="1"/>
              </w:numPr>
              <w:tabs>
                <w:tab w:val="left" w:pos="531"/>
              </w:tabs>
              <w:ind w:hanging="361"/>
            </w:pPr>
            <w:r w:rsidRPr="00D25A01">
              <w:t>Aplicaciones</w:t>
            </w:r>
            <w:r w:rsidRPr="00D25A01">
              <w:rPr>
                <w:spacing w:val="-4"/>
              </w:rPr>
              <w:t xml:space="preserve"> </w:t>
            </w:r>
            <w:r w:rsidRPr="00D25A01">
              <w:t>y</w:t>
            </w:r>
            <w:r w:rsidRPr="00D25A01">
              <w:rPr>
                <w:spacing w:val="-2"/>
              </w:rPr>
              <w:t xml:space="preserve"> </w:t>
            </w:r>
            <w:r w:rsidRPr="00D25A01">
              <w:t>herramientas</w:t>
            </w:r>
            <w:r w:rsidRPr="00D25A01">
              <w:rPr>
                <w:spacing w:val="-4"/>
              </w:rPr>
              <w:t xml:space="preserve"> </w:t>
            </w:r>
            <w:r w:rsidRPr="00D25A01">
              <w:t>ofimáticas.</w:t>
            </w:r>
          </w:p>
          <w:p w14:paraId="4E3E5A03" w14:textId="77777777" w:rsidR="00956E69" w:rsidRPr="00D25A01" w:rsidRDefault="00956E69" w:rsidP="00D25A01">
            <w:pPr>
              <w:pStyle w:val="TableParagraph"/>
              <w:numPr>
                <w:ilvl w:val="0"/>
                <w:numId w:val="1"/>
              </w:numPr>
              <w:tabs>
                <w:tab w:val="left" w:pos="531"/>
              </w:tabs>
              <w:ind w:hanging="361"/>
            </w:pPr>
            <w:r w:rsidRPr="00D25A01">
              <w:t>Metodología</w:t>
            </w:r>
            <w:r w:rsidRPr="00D25A01">
              <w:rPr>
                <w:spacing w:val="-3"/>
              </w:rPr>
              <w:t xml:space="preserve"> </w:t>
            </w:r>
            <w:r w:rsidRPr="00D25A01">
              <w:t>para</w:t>
            </w:r>
            <w:r w:rsidRPr="00D25A01">
              <w:rPr>
                <w:spacing w:val="-5"/>
              </w:rPr>
              <w:t xml:space="preserve"> </w:t>
            </w:r>
            <w:r w:rsidRPr="00D25A01">
              <w:t>elaboración</w:t>
            </w:r>
            <w:r w:rsidRPr="00D25A01">
              <w:rPr>
                <w:spacing w:val="-3"/>
              </w:rPr>
              <w:t xml:space="preserve"> </w:t>
            </w:r>
            <w:r w:rsidRPr="00D25A01">
              <w:t>y</w:t>
            </w:r>
            <w:r w:rsidRPr="00D25A01">
              <w:rPr>
                <w:spacing w:val="-2"/>
              </w:rPr>
              <w:t xml:space="preserve"> </w:t>
            </w:r>
            <w:r w:rsidRPr="00D25A01">
              <w:t>presentación</w:t>
            </w:r>
            <w:r w:rsidRPr="00D25A01">
              <w:rPr>
                <w:spacing w:val="-3"/>
              </w:rPr>
              <w:t xml:space="preserve"> </w:t>
            </w:r>
            <w:r w:rsidRPr="00D25A01">
              <w:t>de</w:t>
            </w:r>
            <w:r w:rsidRPr="00D25A01">
              <w:rPr>
                <w:spacing w:val="-3"/>
              </w:rPr>
              <w:t xml:space="preserve"> </w:t>
            </w:r>
            <w:r w:rsidRPr="00D25A01">
              <w:t>informes.</w:t>
            </w:r>
          </w:p>
          <w:p w14:paraId="49100BBE" w14:textId="77777777" w:rsidR="00956E69" w:rsidRPr="00D25A01" w:rsidRDefault="00956E69" w:rsidP="00D25A01">
            <w:pPr>
              <w:pStyle w:val="TableParagraph"/>
              <w:numPr>
                <w:ilvl w:val="0"/>
                <w:numId w:val="1"/>
              </w:numPr>
              <w:tabs>
                <w:tab w:val="left" w:pos="531"/>
              </w:tabs>
              <w:ind w:hanging="361"/>
            </w:pPr>
            <w:r w:rsidRPr="00D25A01">
              <w:t>Normas</w:t>
            </w:r>
            <w:r w:rsidRPr="00D25A01">
              <w:rPr>
                <w:spacing w:val="-2"/>
              </w:rPr>
              <w:t xml:space="preserve"> </w:t>
            </w:r>
            <w:r w:rsidRPr="00D25A01">
              <w:t>de</w:t>
            </w:r>
            <w:r w:rsidRPr="00D25A01">
              <w:rPr>
                <w:spacing w:val="-2"/>
              </w:rPr>
              <w:t xml:space="preserve"> </w:t>
            </w:r>
            <w:r w:rsidRPr="00D25A01">
              <w:t>seguridad</w:t>
            </w:r>
            <w:r w:rsidRPr="00D25A01">
              <w:rPr>
                <w:spacing w:val="-4"/>
              </w:rPr>
              <w:t xml:space="preserve"> </w:t>
            </w:r>
            <w:r w:rsidRPr="00D25A01">
              <w:t>en</w:t>
            </w:r>
            <w:r w:rsidRPr="00D25A01">
              <w:rPr>
                <w:spacing w:val="-5"/>
              </w:rPr>
              <w:t xml:space="preserve"> </w:t>
            </w:r>
            <w:r w:rsidRPr="00D25A01">
              <w:t>la</w:t>
            </w:r>
            <w:r w:rsidRPr="00D25A01">
              <w:rPr>
                <w:spacing w:val="-2"/>
              </w:rPr>
              <w:t xml:space="preserve"> </w:t>
            </w:r>
            <w:r w:rsidRPr="00D25A01">
              <w:t>ejecución</w:t>
            </w:r>
            <w:r w:rsidRPr="00D25A01">
              <w:rPr>
                <w:spacing w:val="-3"/>
              </w:rPr>
              <w:t xml:space="preserve"> </w:t>
            </w:r>
            <w:r w:rsidRPr="00D25A01">
              <w:t>de</w:t>
            </w:r>
            <w:r w:rsidRPr="00D25A01">
              <w:rPr>
                <w:spacing w:val="-2"/>
              </w:rPr>
              <w:t xml:space="preserve"> </w:t>
            </w:r>
            <w:r w:rsidRPr="00D25A01">
              <w:t>sus</w:t>
            </w:r>
            <w:r w:rsidRPr="00D25A01">
              <w:rPr>
                <w:spacing w:val="-1"/>
              </w:rPr>
              <w:t xml:space="preserve"> </w:t>
            </w:r>
            <w:r w:rsidRPr="00D25A01">
              <w:t>labores.</w:t>
            </w:r>
          </w:p>
        </w:tc>
      </w:tr>
      <w:tr w:rsidR="00956E69" w:rsidRPr="00D25A01" w14:paraId="3CCAB8EC" w14:textId="77777777" w:rsidTr="00A824FD">
        <w:trPr>
          <w:trHeight w:val="263"/>
        </w:trPr>
        <w:tc>
          <w:tcPr>
            <w:tcW w:w="8960" w:type="dxa"/>
            <w:gridSpan w:val="2"/>
          </w:tcPr>
          <w:p w14:paraId="0534270C" w14:textId="77777777" w:rsidR="00956E69" w:rsidRPr="00D25A01" w:rsidRDefault="00956E69" w:rsidP="00D25A01">
            <w:pPr>
              <w:pStyle w:val="TableParagraph"/>
              <w:ind w:left="1857"/>
              <w:rPr>
                <w:b/>
              </w:rPr>
            </w:pPr>
            <w:r w:rsidRPr="00D25A01">
              <w:rPr>
                <w:b/>
              </w:rPr>
              <w:t>VII.</w:t>
            </w:r>
            <w:r w:rsidRPr="00D25A01">
              <w:rPr>
                <w:b/>
                <w:spacing w:val="62"/>
              </w:rPr>
              <w:t xml:space="preserve"> </w:t>
            </w:r>
            <w:r w:rsidRPr="00D25A01">
              <w:rPr>
                <w:b/>
              </w:rPr>
              <w:t>REQUISITOS</w:t>
            </w:r>
            <w:r w:rsidRPr="00D25A01">
              <w:rPr>
                <w:b/>
                <w:spacing w:val="-2"/>
              </w:rPr>
              <w:t xml:space="preserve"> </w:t>
            </w:r>
            <w:r w:rsidRPr="00D25A01">
              <w:rPr>
                <w:b/>
              </w:rPr>
              <w:t>DE</w:t>
            </w:r>
            <w:r w:rsidRPr="00D25A01">
              <w:rPr>
                <w:b/>
                <w:spacing w:val="-3"/>
              </w:rPr>
              <w:t xml:space="preserve"> </w:t>
            </w:r>
            <w:r w:rsidRPr="00D25A01">
              <w:rPr>
                <w:b/>
              </w:rPr>
              <w:t>ESTUDIO</w:t>
            </w:r>
            <w:r w:rsidRPr="00D25A01">
              <w:rPr>
                <w:b/>
                <w:spacing w:val="-4"/>
              </w:rPr>
              <w:t xml:space="preserve"> </w:t>
            </w:r>
            <w:r w:rsidRPr="00D25A01">
              <w:rPr>
                <w:b/>
              </w:rPr>
              <w:t>Y</w:t>
            </w:r>
            <w:r w:rsidRPr="00D25A01">
              <w:rPr>
                <w:b/>
                <w:spacing w:val="-4"/>
              </w:rPr>
              <w:t xml:space="preserve"> </w:t>
            </w:r>
            <w:r w:rsidRPr="00D25A01">
              <w:rPr>
                <w:b/>
              </w:rPr>
              <w:t>EXPERIENCIA</w:t>
            </w:r>
          </w:p>
        </w:tc>
      </w:tr>
      <w:tr w:rsidR="00956E69" w:rsidRPr="00D25A01" w14:paraId="1E06A7E7" w14:textId="77777777" w:rsidTr="00A824FD">
        <w:trPr>
          <w:trHeight w:val="351"/>
        </w:trPr>
        <w:tc>
          <w:tcPr>
            <w:tcW w:w="4402" w:type="dxa"/>
            <w:tcBorders>
              <w:bottom w:val="nil"/>
            </w:tcBorders>
          </w:tcPr>
          <w:p w14:paraId="48250D1A" w14:textId="0C7DCB59" w:rsidR="00F62AA3" w:rsidRPr="00D25A01" w:rsidRDefault="00956E69" w:rsidP="00790A14">
            <w:pPr>
              <w:pStyle w:val="TableParagraph"/>
              <w:ind w:left="1727" w:right="1689"/>
              <w:jc w:val="center"/>
              <w:rPr>
                <w:b/>
              </w:rPr>
            </w:pPr>
            <w:r w:rsidRPr="00D25A01">
              <w:rPr>
                <w:b/>
              </w:rPr>
              <w:t>Estudios</w:t>
            </w:r>
          </w:p>
        </w:tc>
        <w:tc>
          <w:tcPr>
            <w:tcW w:w="4558" w:type="dxa"/>
            <w:tcBorders>
              <w:bottom w:val="nil"/>
            </w:tcBorders>
          </w:tcPr>
          <w:p w14:paraId="50747057" w14:textId="77777777" w:rsidR="00956E69" w:rsidRPr="00D25A01" w:rsidRDefault="00956E69" w:rsidP="00D25A01">
            <w:pPr>
              <w:pStyle w:val="TableParagraph"/>
              <w:ind w:left="1617" w:right="1606"/>
              <w:jc w:val="center"/>
              <w:rPr>
                <w:b/>
              </w:rPr>
            </w:pPr>
            <w:r w:rsidRPr="00D25A01">
              <w:rPr>
                <w:b/>
              </w:rPr>
              <w:t>Experiencia</w:t>
            </w:r>
          </w:p>
        </w:tc>
      </w:tr>
      <w:tr w:rsidR="00956E69" w:rsidRPr="00D25A01" w14:paraId="72D6B42E" w14:textId="77777777" w:rsidTr="00A824FD">
        <w:trPr>
          <w:trHeight w:val="1115"/>
        </w:trPr>
        <w:tc>
          <w:tcPr>
            <w:tcW w:w="4402" w:type="dxa"/>
            <w:tcBorders>
              <w:top w:val="nil"/>
            </w:tcBorders>
          </w:tcPr>
          <w:p w14:paraId="277CE617" w14:textId="77777777" w:rsidR="00956E69" w:rsidRPr="00D25A01" w:rsidRDefault="00F62AA3" w:rsidP="00D25A01">
            <w:pPr>
              <w:pStyle w:val="TableParagraph"/>
              <w:ind w:left="136" w:right="94"/>
              <w:jc w:val="both"/>
            </w:pPr>
            <w:r w:rsidRPr="00D25A01">
              <w:t xml:space="preserve">Título profesional en disciplina académica (profesión) del área del conocimiento en ciencias de la salud del núcleo básico del conocimiento en: Medicina General, </w:t>
            </w:r>
            <w:r w:rsidR="00956E69" w:rsidRPr="00D25A01">
              <w:t>Con entrenamiento certificado en soporte</w:t>
            </w:r>
            <w:r w:rsidR="00956E69" w:rsidRPr="00D25A01">
              <w:rPr>
                <w:spacing w:val="1"/>
              </w:rPr>
              <w:t xml:space="preserve"> </w:t>
            </w:r>
            <w:r w:rsidR="00956E69" w:rsidRPr="00D25A01">
              <w:t>vital avanzado, experiencia en los servicios</w:t>
            </w:r>
            <w:r w:rsidR="00956E69" w:rsidRPr="00D25A01">
              <w:rPr>
                <w:spacing w:val="-66"/>
              </w:rPr>
              <w:t xml:space="preserve"> </w:t>
            </w:r>
            <w:r w:rsidR="00956E69" w:rsidRPr="00D25A01">
              <w:t>de</w:t>
            </w:r>
            <w:r w:rsidR="00956E69" w:rsidRPr="00D25A01">
              <w:rPr>
                <w:spacing w:val="-1"/>
              </w:rPr>
              <w:t xml:space="preserve"> </w:t>
            </w:r>
            <w:r w:rsidR="00956E69" w:rsidRPr="00D25A01">
              <w:t>urgencias</w:t>
            </w:r>
            <w:r w:rsidRPr="00D25A01">
              <w:t>.</w:t>
            </w:r>
          </w:p>
          <w:p w14:paraId="00640AC9" w14:textId="7D93C536" w:rsidR="00F62AA3" w:rsidRPr="00D25A01" w:rsidRDefault="00F62AA3" w:rsidP="00D25A01">
            <w:pPr>
              <w:pStyle w:val="TableParagraph"/>
              <w:ind w:left="136" w:right="94"/>
              <w:jc w:val="both"/>
            </w:pPr>
            <w:r w:rsidRPr="00D25A01">
              <w:t>Tarjeta o matricula profesional, en los casos reglamentados por la Ley.</w:t>
            </w:r>
          </w:p>
        </w:tc>
        <w:tc>
          <w:tcPr>
            <w:tcW w:w="4558" w:type="dxa"/>
            <w:tcBorders>
              <w:top w:val="nil"/>
            </w:tcBorders>
          </w:tcPr>
          <w:p w14:paraId="18FE6789" w14:textId="66BCC6D3" w:rsidR="00956E69" w:rsidRPr="00D25A01" w:rsidRDefault="00956E69" w:rsidP="00D25A01">
            <w:pPr>
              <w:pStyle w:val="TableParagraph"/>
              <w:ind w:left="108"/>
            </w:pPr>
            <w:r w:rsidRPr="00D25A01">
              <w:t>Doce</w:t>
            </w:r>
            <w:r w:rsidRPr="00D25A01">
              <w:rPr>
                <w:spacing w:val="14"/>
              </w:rPr>
              <w:t xml:space="preserve"> </w:t>
            </w:r>
            <w:r w:rsidRPr="00D25A01">
              <w:t>(12)</w:t>
            </w:r>
            <w:r w:rsidRPr="00D25A01">
              <w:rPr>
                <w:spacing w:val="14"/>
              </w:rPr>
              <w:t xml:space="preserve"> </w:t>
            </w:r>
            <w:r w:rsidRPr="00D25A01">
              <w:t>meses de experiencia en</w:t>
            </w:r>
            <w:r w:rsidRPr="00D25A01">
              <w:rPr>
                <w:spacing w:val="14"/>
              </w:rPr>
              <w:t xml:space="preserve"> </w:t>
            </w:r>
            <w:r w:rsidRPr="00D25A01">
              <w:t>el</w:t>
            </w:r>
            <w:r w:rsidRPr="00D25A01">
              <w:rPr>
                <w:spacing w:val="14"/>
              </w:rPr>
              <w:t xml:space="preserve"> </w:t>
            </w:r>
            <w:r w:rsidRPr="00D25A01">
              <w:t>ejercicio</w:t>
            </w:r>
            <w:r w:rsidRPr="00D25A01">
              <w:rPr>
                <w:spacing w:val="14"/>
              </w:rPr>
              <w:t xml:space="preserve"> </w:t>
            </w:r>
            <w:r w:rsidRPr="00D25A01">
              <w:t>de</w:t>
            </w:r>
            <w:r w:rsidRPr="00D25A01">
              <w:rPr>
                <w:spacing w:val="14"/>
              </w:rPr>
              <w:t xml:space="preserve"> </w:t>
            </w:r>
            <w:proofErr w:type="gramStart"/>
            <w:r w:rsidRPr="00D25A01">
              <w:t xml:space="preserve">funciones </w:t>
            </w:r>
            <w:r w:rsidRPr="00D25A01">
              <w:rPr>
                <w:spacing w:val="-66"/>
              </w:rPr>
              <w:t xml:space="preserve"> </w:t>
            </w:r>
            <w:r w:rsidRPr="00D25A01">
              <w:t>relacionadas</w:t>
            </w:r>
            <w:proofErr w:type="gramEnd"/>
            <w:r w:rsidRPr="00D25A01">
              <w:rPr>
                <w:spacing w:val="-1"/>
              </w:rPr>
              <w:t xml:space="preserve"> </w:t>
            </w:r>
            <w:r w:rsidRPr="00D25A01">
              <w:t>con</w:t>
            </w:r>
            <w:r w:rsidRPr="00D25A01">
              <w:rPr>
                <w:spacing w:val="-1"/>
              </w:rPr>
              <w:t xml:space="preserve"> </w:t>
            </w:r>
            <w:r w:rsidRPr="00D25A01">
              <w:t>el cargo</w:t>
            </w:r>
          </w:p>
        </w:tc>
      </w:tr>
    </w:tbl>
    <w:p w14:paraId="5346CB26" w14:textId="77777777" w:rsidR="00956E69" w:rsidRPr="00D25A01" w:rsidRDefault="00956E69" w:rsidP="00D25A01">
      <w:pPr>
        <w:widowControl/>
        <w:autoSpaceDE/>
        <w:autoSpaceDN/>
        <w:rPr>
          <w:rFonts w:eastAsia="Calibri"/>
          <w:b/>
          <w:lang w:val="es-CO"/>
        </w:rPr>
      </w:pPr>
    </w:p>
    <w:p w14:paraId="1A6E3E40" w14:textId="77777777" w:rsidR="0018766A" w:rsidRPr="00D25A01" w:rsidRDefault="0018766A" w:rsidP="00D25A01">
      <w:pPr>
        <w:pStyle w:val="Textoindependiente"/>
        <w:jc w:val="both"/>
        <w:rPr>
          <w:b/>
          <w:bCs/>
        </w:rPr>
      </w:pPr>
    </w:p>
    <w:p w14:paraId="3FA97B8F" w14:textId="77777777" w:rsidR="00194CC9" w:rsidRPr="00D25A01" w:rsidRDefault="00194CC9" w:rsidP="00D25A01">
      <w:pPr>
        <w:pStyle w:val="Textoindependiente"/>
        <w:rPr>
          <w:b/>
        </w:rPr>
      </w:pPr>
    </w:p>
    <w:p w14:paraId="63F60027" w14:textId="05A820BD" w:rsidR="00194CC9" w:rsidRPr="00D25A01" w:rsidRDefault="00194CC9" w:rsidP="00D25A01">
      <w:pPr>
        <w:tabs>
          <w:tab w:val="left" w:pos="525"/>
        </w:tabs>
        <w:jc w:val="center"/>
        <w:rPr>
          <w:b/>
        </w:rPr>
      </w:pPr>
      <w:r w:rsidRPr="00D25A01">
        <w:rPr>
          <w:b/>
        </w:rPr>
        <w:t>9.RECOMENDACIONES</w:t>
      </w:r>
    </w:p>
    <w:p w14:paraId="6F70C4E3" w14:textId="77777777" w:rsidR="00194CC9" w:rsidRPr="00D25A01" w:rsidRDefault="00194CC9" w:rsidP="00D25A01">
      <w:pPr>
        <w:pStyle w:val="Textoindependiente"/>
        <w:rPr>
          <w:b/>
        </w:rPr>
      </w:pPr>
    </w:p>
    <w:p w14:paraId="543E27CF" w14:textId="77777777" w:rsidR="00194CC9" w:rsidRPr="00D25A01" w:rsidRDefault="00194CC9" w:rsidP="00D25A01">
      <w:pPr>
        <w:pStyle w:val="Textoindependiente"/>
        <w:ind w:left="102" w:right="675"/>
        <w:jc w:val="both"/>
      </w:pPr>
      <w:r w:rsidRPr="00D25A01">
        <w:t>Se recomienda a todos los jefes de oficina y a los subdirectores revisar, ajustar y actualizar sus necesidades de personal.</w:t>
      </w:r>
    </w:p>
    <w:p w14:paraId="6F8A070A" w14:textId="45F30F7F" w:rsidR="00194CC9" w:rsidRDefault="00194CC9" w:rsidP="00D25A01">
      <w:pPr>
        <w:pStyle w:val="Textoindependiente"/>
      </w:pPr>
    </w:p>
    <w:p w14:paraId="18A6567A" w14:textId="77777777" w:rsidR="00D25A01" w:rsidRPr="00D25A01" w:rsidRDefault="00D25A01" w:rsidP="00D25A01">
      <w:pPr>
        <w:pStyle w:val="Textoindependiente"/>
      </w:pPr>
    </w:p>
    <w:p w14:paraId="1D3CF87B" w14:textId="236DCA35" w:rsidR="00194CC9" w:rsidRPr="00D25A01" w:rsidRDefault="00194CC9" w:rsidP="00D25A01">
      <w:pPr>
        <w:pStyle w:val="Textoindependiente"/>
        <w:ind w:left="102"/>
        <w:jc w:val="both"/>
      </w:pPr>
      <w:bookmarkStart w:id="2" w:name="_Hlk125106077"/>
      <w:r w:rsidRPr="00D25A01">
        <w:t xml:space="preserve">San Juan de Pasto, </w:t>
      </w:r>
      <w:r w:rsidR="00D25A01">
        <w:t>30</w:t>
      </w:r>
      <w:r w:rsidRPr="00D25A01">
        <w:t xml:space="preserve"> de </w:t>
      </w:r>
      <w:r w:rsidR="00D25A01">
        <w:t>enero</w:t>
      </w:r>
      <w:r w:rsidRPr="00D25A01">
        <w:t xml:space="preserve"> de 2023.</w:t>
      </w:r>
    </w:p>
    <w:p w14:paraId="47154540" w14:textId="77777777" w:rsidR="00194CC9" w:rsidRPr="00D25A01" w:rsidRDefault="00194CC9" w:rsidP="00D25A01">
      <w:pPr>
        <w:pStyle w:val="Textoindependiente"/>
      </w:pPr>
    </w:p>
    <w:p w14:paraId="62EB6FB8" w14:textId="77777777" w:rsidR="00B217F5" w:rsidRDefault="00D25A01" w:rsidP="00D25A01">
      <w:pPr>
        <w:pStyle w:val="Ttulo1"/>
      </w:pPr>
      <w:r>
        <w:t xml:space="preserve">Aprueba: </w:t>
      </w:r>
    </w:p>
    <w:p w14:paraId="45A5AE81" w14:textId="77777777" w:rsidR="00B217F5" w:rsidRDefault="00B217F5" w:rsidP="00D25A01">
      <w:pPr>
        <w:pStyle w:val="Ttulo1"/>
      </w:pPr>
    </w:p>
    <w:p w14:paraId="160E756E" w14:textId="7D29BF88" w:rsidR="00194CC9" w:rsidRPr="00D25A01" w:rsidRDefault="00194CC9" w:rsidP="00D25A01">
      <w:pPr>
        <w:pStyle w:val="Ttulo1"/>
      </w:pPr>
      <w:r w:rsidRPr="00D25A01">
        <w:t>DIANA PAOLA ROSERO ZAMBRANO</w:t>
      </w:r>
    </w:p>
    <w:p w14:paraId="43BBB3E2" w14:textId="77777777" w:rsidR="00194CC9" w:rsidRPr="00D25A01" w:rsidRDefault="00194CC9" w:rsidP="00D25A01">
      <w:pPr>
        <w:ind w:left="102"/>
        <w:rPr>
          <w:b/>
        </w:rPr>
      </w:pPr>
      <w:r w:rsidRPr="00D25A01">
        <w:rPr>
          <w:b/>
        </w:rPr>
        <w:t>Directora IDSN</w:t>
      </w:r>
    </w:p>
    <w:p w14:paraId="12F0C46A" w14:textId="77777777" w:rsidR="00194CC9" w:rsidRPr="00D25A01" w:rsidRDefault="00194CC9" w:rsidP="00D25A01">
      <w:pPr>
        <w:pStyle w:val="Textoindependiente"/>
        <w:rPr>
          <w:b/>
        </w:rPr>
      </w:pPr>
    </w:p>
    <w:p w14:paraId="39ABCBC8" w14:textId="77777777" w:rsidR="00194CC9" w:rsidRPr="00790A14" w:rsidRDefault="00194CC9" w:rsidP="00D25A01">
      <w:pPr>
        <w:ind w:left="102" w:right="3473"/>
        <w:rPr>
          <w:sz w:val="20"/>
          <w:szCs w:val="20"/>
        </w:rPr>
      </w:pPr>
      <w:r w:rsidRPr="00790A14">
        <w:rPr>
          <w:sz w:val="20"/>
          <w:szCs w:val="20"/>
        </w:rPr>
        <w:t xml:space="preserve">Elaboró: </w:t>
      </w:r>
      <w:r w:rsidRPr="00790A14">
        <w:rPr>
          <w:b/>
          <w:sz w:val="20"/>
          <w:szCs w:val="20"/>
        </w:rPr>
        <w:t xml:space="preserve">SUSANA ROMO ERAZO </w:t>
      </w:r>
      <w:r w:rsidRPr="00790A14">
        <w:rPr>
          <w:sz w:val="20"/>
          <w:szCs w:val="20"/>
        </w:rPr>
        <w:t>– Asesora G.T.H.</w:t>
      </w:r>
    </w:p>
    <w:p w14:paraId="0EB5971E" w14:textId="77777777" w:rsidR="00194CC9" w:rsidRPr="00790A14" w:rsidRDefault="00194CC9" w:rsidP="00790A14">
      <w:pPr>
        <w:ind w:left="102" w:right="3053"/>
        <w:rPr>
          <w:sz w:val="20"/>
          <w:szCs w:val="20"/>
        </w:rPr>
      </w:pPr>
      <w:r w:rsidRPr="00790A14">
        <w:rPr>
          <w:sz w:val="20"/>
          <w:szCs w:val="20"/>
        </w:rPr>
        <w:t xml:space="preserve">Revisó: </w:t>
      </w:r>
      <w:r w:rsidRPr="00790A14">
        <w:rPr>
          <w:b/>
          <w:sz w:val="20"/>
          <w:szCs w:val="20"/>
        </w:rPr>
        <w:t xml:space="preserve">SANDRA ZAMBRANO ARCINIEGAS </w:t>
      </w:r>
      <w:r w:rsidRPr="00790A14">
        <w:rPr>
          <w:sz w:val="20"/>
          <w:szCs w:val="20"/>
        </w:rPr>
        <w:t xml:space="preserve">– </w:t>
      </w:r>
      <w:proofErr w:type="gramStart"/>
      <w:r w:rsidRPr="00790A14">
        <w:rPr>
          <w:sz w:val="20"/>
          <w:szCs w:val="20"/>
        </w:rPr>
        <w:t>Secretaria General</w:t>
      </w:r>
      <w:proofErr w:type="gramEnd"/>
    </w:p>
    <w:bookmarkEnd w:id="2"/>
    <w:p w14:paraId="11FFD54F" w14:textId="11B529C2" w:rsidR="00194CC9" w:rsidRPr="00D25A01" w:rsidRDefault="003D0970" w:rsidP="00D25A01">
      <w:pPr>
        <w:ind w:left="102" w:right="3473"/>
        <w:rPr>
          <w:sz w:val="16"/>
          <w:szCs w:val="16"/>
        </w:rPr>
      </w:pPr>
      <w:r w:rsidRPr="00790A14">
        <w:rPr>
          <w:sz w:val="20"/>
          <w:szCs w:val="20"/>
        </w:rPr>
        <w:t xml:space="preserve">Revisó: </w:t>
      </w:r>
      <w:r w:rsidRPr="00790A14">
        <w:rPr>
          <w:b/>
          <w:sz w:val="20"/>
          <w:szCs w:val="20"/>
        </w:rPr>
        <w:t xml:space="preserve">SUSANA ROMO ERAZO </w:t>
      </w:r>
      <w:r w:rsidRPr="00790A14">
        <w:rPr>
          <w:sz w:val="20"/>
          <w:szCs w:val="20"/>
        </w:rPr>
        <w:t>– Asesora G.T.H.</w:t>
      </w:r>
    </w:p>
    <w:sectPr w:rsidR="00194CC9" w:rsidRPr="00D25A01" w:rsidSect="00187997">
      <w:pgSz w:w="11910" w:h="16840"/>
      <w:pgMar w:top="140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846"/>
    <w:multiLevelType w:val="hybridMultilevel"/>
    <w:tmpl w:val="1DF23C12"/>
    <w:lvl w:ilvl="0" w:tplc="FA80A790">
      <w:start w:val="1"/>
      <w:numFmt w:val="decimal"/>
      <w:lvlText w:val="%1."/>
      <w:lvlJc w:val="left"/>
      <w:pPr>
        <w:tabs>
          <w:tab w:val="num" w:pos="340"/>
        </w:tabs>
        <w:ind w:left="340" w:hanging="34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F90E12"/>
    <w:multiLevelType w:val="hybridMultilevel"/>
    <w:tmpl w:val="0E3ECBCA"/>
    <w:lvl w:ilvl="0" w:tplc="AE96319E">
      <w:numFmt w:val="bullet"/>
      <w:lvlText w:val=""/>
      <w:lvlJc w:val="left"/>
      <w:pPr>
        <w:ind w:left="467" w:hanging="360"/>
      </w:pPr>
      <w:rPr>
        <w:rFonts w:ascii="Wingdings" w:eastAsia="Wingdings" w:hAnsi="Wingdings" w:cs="Wingdings" w:hint="default"/>
        <w:w w:val="100"/>
        <w:sz w:val="22"/>
        <w:szCs w:val="22"/>
        <w:lang w:val="es-ES" w:eastAsia="en-US" w:bidi="ar-SA"/>
      </w:rPr>
    </w:lvl>
    <w:lvl w:ilvl="1" w:tplc="CFDA77FC">
      <w:numFmt w:val="bullet"/>
      <w:lvlText w:val="•"/>
      <w:lvlJc w:val="left"/>
      <w:pPr>
        <w:ind w:left="1309" w:hanging="360"/>
      </w:pPr>
      <w:rPr>
        <w:rFonts w:hint="default"/>
        <w:lang w:val="es-ES" w:eastAsia="en-US" w:bidi="ar-SA"/>
      </w:rPr>
    </w:lvl>
    <w:lvl w:ilvl="2" w:tplc="90CA0252">
      <w:numFmt w:val="bullet"/>
      <w:lvlText w:val="•"/>
      <w:lvlJc w:val="left"/>
      <w:pPr>
        <w:ind w:left="2158" w:hanging="360"/>
      </w:pPr>
      <w:rPr>
        <w:rFonts w:hint="default"/>
        <w:lang w:val="es-ES" w:eastAsia="en-US" w:bidi="ar-SA"/>
      </w:rPr>
    </w:lvl>
    <w:lvl w:ilvl="3" w:tplc="85E05358">
      <w:numFmt w:val="bullet"/>
      <w:lvlText w:val="•"/>
      <w:lvlJc w:val="left"/>
      <w:pPr>
        <w:ind w:left="3007" w:hanging="360"/>
      </w:pPr>
      <w:rPr>
        <w:rFonts w:hint="default"/>
        <w:lang w:val="es-ES" w:eastAsia="en-US" w:bidi="ar-SA"/>
      </w:rPr>
    </w:lvl>
    <w:lvl w:ilvl="4" w:tplc="DA684452">
      <w:numFmt w:val="bullet"/>
      <w:lvlText w:val="•"/>
      <w:lvlJc w:val="left"/>
      <w:pPr>
        <w:ind w:left="3856" w:hanging="360"/>
      </w:pPr>
      <w:rPr>
        <w:rFonts w:hint="default"/>
        <w:lang w:val="es-ES" w:eastAsia="en-US" w:bidi="ar-SA"/>
      </w:rPr>
    </w:lvl>
    <w:lvl w:ilvl="5" w:tplc="6F64E18C">
      <w:numFmt w:val="bullet"/>
      <w:lvlText w:val="•"/>
      <w:lvlJc w:val="left"/>
      <w:pPr>
        <w:ind w:left="4705" w:hanging="360"/>
      </w:pPr>
      <w:rPr>
        <w:rFonts w:hint="default"/>
        <w:lang w:val="es-ES" w:eastAsia="en-US" w:bidi="ar-SA"/>
      </w:rPr>
    </w:lvl>
    <w:lvl w:ilvl="6" w:tplc="5650A54C">
      <w:numFmt w:val="bullet"/>
      <w:lvlText w:val="•"/>
      <w:lvlJc w:val="left"/>
      <w:pPr>
        <w:ind w:left="5554" w:hanging="360"/>
      </w:pPr>
      <w:rPr>
        <w:rFonts w:hint="default"/>
        <w:lang w:val="es-ES" w:eastAsia="en-US" w:bidi="ar-SA"/>
      </w:rPr>
    </w:lvl>
    <w:lvl w:ilvl="7" w:tplc="DCDC891C">
      <w:numFmt w:val="bullet"/>
      <w:lvlText w:val="•"/>
      <w:lvlJc w:val="left"/>
      <w:pPr>
        <w:ind w:left="6403" w:hanging="360"/>
      </w:pPr>
      <w:rPr>
        <w:rFonts w:hint="default"/>
        <w:lang w:val="es-ES" w:eastAsia="en-US" w:bidi="ar-SA"/>
      </w:rPr>
    </w:lvl>
    <w:lvl w:ilvl="8" w:tplc="855A39D4">
      <w:numFmt w:val="bullet"/>
      <w:lvlText w:val="•"/>
      <w:lvlJc w:val="left"/>
      <w:pPr>
        <w:ind w:left="7252" w:hanging="360"/>
      </w:pPr>
      <w:rPr>
        <w:rFonts w:hint="default"/>
        <w:lang w:val="es-ES" w:eastAsia="en-US" w:bidi="ar-SA"/>
      </w:rPr>
    </w:lvl>
  </w:abstractNum>
  <w:abstractNum w:abstractNumId="2" w15:restartNumberingAfterBreak="0">
    <w:nsid w:val="096630C2"/>
    <w:multiLevelType w:val="hybridMultilevel"/>
    <w:tmpl w:val="9DC2A18E"/>
    <w:lvl w:ilvl="0" w:tplc="7494ACD2">
      <w:numFmt w:val="bullet"/>
      <w:lvlText w:val=""/>
      <w:lvlJc w:val="left"/>
      <w:pPr>
        <w:ind w:left="467" w:hanging="360"/>
      </w:pPr>
      <w:rPr>
        <w:rFonts w:ascii="Wingdings" w:eastAsia="Wingdings" w:hAnsi="Wingdings" w:cs="Wingdings" w:hint="default"/>
        <w:w w:val="100"/>
        <w:sz w:val="22"/>
        <w:szCs w:val="22"/>
        <w:lang w:val="es-ES" w:eastAsia="en-US" w:bidi="ar-SA"/>
      </w:rPr>
    </w:lvl>
    <w:lvl w:ilvl="1" w:tplc="A17EFC7C">
      <w:numFmt w:val="bullet"/>
      <w:lvlText w:val="•"/>
      <w:lvlJc w:val="left"/>
      <w:pPr>
        <w:ind w:left="1309" w:hanging="360"/>
      </w:pPr>
      <w:rPr>
        <w:rFonts w:hint="default"/>
        <w:lang w:val="es-ES" w:eastAsia="en-US" w:bidi="ar-SA"/>
      </w:rPr>
    </w:lvl>
    <w:lvl w:ilvl="2" w:tplc="EF4E12D2">
      <w:numFmt w:val="bullet"/>
      <w:lvlText w:val="•"/>
      <w:lvlJc w:val="left"/>
      <w:pPr>
        <w:ind w:left="2158" w:hanging="360"/>
      </w:pPr>
      <w:rPr>
        <w:rFonts w:hint="default"/>
        <w:lang w:val="es-ES" w:eastAsia="en-US" w:bidi="ar-SA"/>
      </w:rPr>
    </w:lvl>
    <w:lvl w:ilvl="3" w:tplc="5498B098">
      <w:numFmt w:val="bullet"/>
      <w:lvlText w:val="•"/>
      <w:lvlJc w:val="left"/>
      <w:pPr>
        <w:ind w:left="3007" w:hanging="360"/>
      </w:pPr>
      <w:rPr>
        <w:rFonts w:hint="default"/>
        <w:lang w:val="es-ES" w:eastAsia="en-US" w:bidi="ar-SA"/>
      </w:rPr>
    </w:lvl>
    <w:lvl w:ilvl="4" w:tplc="36AE27BE">
      <w:numFmt w:val="bullet"/>
      <w:lvlText w:val="•"/>
      <w:lvlJc w:val="left"/>
      <w:pPr>
        <w:ind w:left="3856" w:hanging="360"/>
      </w:pPr>
      <w:rPr>
        <w:rFonts w:hint="default"/>
        <w:lang w:val="es-ES" w:eastAsia="en-US" w:bidi="ar-SA"/>
      </w:rPr>
    </w:lvl>
    <w:lvl w:ilvl="5" w:tplc="2C02D42A">
      <w:numFmt w:val="bullet"/>
      <w:lvlText w:val="•"/>
      <w:lvlJc w:val="left"/>
      <w:pPr>
        <w:ind w:left="4705" w:hanging="360"/>
      </w:pPr>
      <w:rPr>
        <w:rFonts w:hint="default"/>
        <w:lang w:val="es-ES" w:eastAsia="en-US" w:bidi="ar-SA"/>
      </w:rPr>
    </w:lvl>
    <w:lvl w:ilvl="6" w:tplc="E806E856">
      <w:numFmt w:val="bullet"/>
      <w:lvlText w:val="•"/>
      <w:lvlJc w:val="left"/>
      <w:pPr>
        <w:ind w:left="5554" w:hanging="360"/>
      </w:pPr>
      <w:rPr>
        <w:rFonts w:hint="default"/>
        <w:lang w:val="es-ES" w:eastAsia="en-US" w:bidi="ar-SA"/>
      </w:rPr>
    </w:lvl>
    <w:lvl w:ilvl="7" w:tplc="D80AA622">
      <w:numFmt w:val="bullet"/>
      <w:lvlText w:val="•"/>
      <w:lvlJc w:val="left"/>
      <w:pPr>
        <w:ind w:left="6403" w:hanging="360"/>
      </w:pPr>
      <w:rPr>
        <w:rFonts w:hint="default"/>
        <w:lang w:val="es-ES" w:eastAsia="en-US" w:bidi="ar-SA"/>
      </w:rPr>
    </w:lvl>
    <w:lvl w:ilvl="8" w:tplc="DE422544">
      <w:numFmt w:val="bullet"/>
      <w:lvlText w:val="•"/>
      <w:lvlJc w:val="left"/>
      <w:pPr>
        <w:ind w:left="7252" w:hanging="360"/>
      </w:pPr>
      <w:rPr>
        <w:rFonts w:hint="default"/>
        <w:lang w:val="es-ES" w:eastAsia="en-US" w:bidi="ar-SA"/>
      </w:rPr>
    </w:lvl>
  </w:abstractNum>
  <w:abstractNum w:abstractNumId="3" w15:restartNumberingAfterBreak="0">
    <w:nsid w:val="0A1F6CBE"/>
    <w:multiLevelType w:val="hybridMultilevel"/>
    <w:tmpl w:val="1C86C5FA"/>
    <w:lvl w:ilvl="0" w:tplc="C31A61F6">
      <w:start w:val="1"/>
      <w:numFmt w:val="decimal"/>
      <w:lvlText w:val="%1."/>
      <w:lvlJc w:val="left"/>
      <w:pPr>
        <w:ind w:left="467" w:hanging="360"/>
        <w:jc w:val="left"/>
      </w:pPr>
      <w:rPr>
        <w:rFonts w:ascii="Tahoma" w:eastAsia="Tahoma" w:hAnsi="Tahoma" w:cs="Tahoma" w:hint="default"/>
        <w:spacing w:val="-1"/>
        <w:w w:val="100"/>
        <w:sz w:val="22"/>
        <w:szCs w:val="22"/>
        <w:lang w:val="es-ES" w:eastAsia="en-US" w:bidi="ar-SA"/>
      </w:rPr>
    </w:lvl>
    <w:lvl w:ilvl="1" w:tplc="9886FB6C">
      <w:numFmt w:val="bullet"/>
      <w:lvlText w:val="•"/>
      <w:lvlJc w:val="left"/>
      <w:pPr>
        <w:ind w:left="1309" w:hanging="360"/>
      </w:pPr>
      <w:rPr>
        <w:rFonts w:hint="default"/>
        <w:lang w:val="es-ES" w:eastAsia="en-US" w:bidi="ar-SA"/>
      </w:rPr>
    </w:lvl>
    <w:lvl w:ilvl="2" w:tplc="14625C8A">
      <w:numFmt w:val="bullet"/>
      <w:lvlText w:val="•"/>
      <w:lvlJc w:val="left"/>
      <w:pPr>
        <w:ind w:left="2158" w:hanging="360"/>
      </w:pPr>
      <w:rPr>
        <w:rFonts w:hint="default"/>
        <w:lang w:val="es-ES" w:eastAsia="en-US" w:bidi="ar-SA"/>
      </w:rPr>
    </w:lvl>
    <w:lvl w:ilvl="3" w:tplc="8C26FAA2">
      <w:numFmt w:val="bullet"/>
      <w:lvlText w:val="•"/>
      <w:lvlJc w:val="left"/>
      <w:pPr>
        <w:ind w:left="3007" w:hanging="360"/>
      </w:pPr>
      <w:rPr>
        <w:rFonts w:hint="default"/>
        <w:lang w:val="es-ES" w:eastAsia="en-US" w:bidi="ar-SA"/>
      </w:rPr>
    </w:lvl>
    <w:lvl w:ilvl="4" w:tplc="DCC4D3CE">
      <w:numFmt w:val="bullet"/>
      <w:lvlText w:val="•"/>
      <w:lvlJc w:val="left"/>
      <w:pPr>
        <w:ind w:left="3856" w:hanging="360"/>
      </w:pPr>
      <w:rPr>
        <w:rFonts w:hint="default"/>
        <w:lang w:val="es-ES" w:eastAsia="en-US" w:bidi="ar-SA"/>
      </w:rPr>
    </w:lvl>
    <w:lvl w:ilvl="5" w:tplc="24A663B6">
      <w:numFmt w:val="bullet"/>
      <w:lvlText w:val="•"/>
      <w:lvlJc w:val="left"/>
      <w:pPr>
        <w:ind w:left="4705" w:hanging="360"/>
      </w:pPr>
      <w:rPr>
        <w:rFonts w:hint="default"/>
        <w:lang w:val="es-ES" w:eastAsia="en-US" w:bidi="ar-SA"/>
      </w:rPr>
    </w:lvl>
    <w:lvl w:ilvl="6" w:tplc="D7987C5E">
      <w:numFmt w:val="bullet"/>
      <w:lvlText w:val="•"/>
      <w:lvlJc w:val="left"/>
      <w:pPr>
        <w:ind w:left="5554" w:hanging="360"/>
      </w:pPr>
      <w:rPr>
        <w:rFonts w:hint="default"/>
        <w:lang w:val="es-ES" w:eastAsia="en-US" w:bidi="ar-SA"/>
      </w:rPr>
    </w:lvl>
    <w:lvl w:ilvl="7" w:tplc="A6D4C5B4">
      <w:numFmt w:val="bullet"/>
      <w:lvlText w:val="•"/>
      <w:lvlJc w:val="left"/>
      <w:pPr>
        <w:ind w:left="6403" w:hanging="360"/>
      </w:pPr>
      <w:rPr>
        <w:rFonts w:hint="default"/>
        <w:lang w:val="es-ES" w:eastAsia="en-US" w:bidi="ar-SA"/>
      </w:rPr>
    </w:lvl>
    <w:lvl w:ilvl="8" w:tplc="46B03F3E">
      <w:numFmt w:val="bullet"/>
      <w:lvlText w:val="•"/>
      <w:lvlJc w:val="left"/>
      <w:pPr>
        <w:ind w:left="7252" w:hanging="360"/>
      </w:pPr>
      <w:rPr>
        <w:rFonts w:hint="default"/>
        <w:lang w:val="es-ES" w:eastAsia="en-US" w:bidi="ar-SA"/>
      </w:rPr>
    </w:lvl>
  </w:abstractNum>
  <w:abstractNum w:abstractNumId="4" w15:restartNumberingAfterBreak="0">
    <w:nsid w:val="0ADA7A67"/>
    <w:multiLevelType w:val="hybridMultilevel"/>
    <w:tmpl w:val="7A2EC044"/>
    <w:lvl w:ilvl="0" w:tplc="7FF2EBB0">
      <w:start w:val="1"/>
      <w:numFmt w:val="decimal"/>
      <w:lvlText w:val="%1."/>
      <w:lvlJc w:val="left"/>
      <w:pPr>
        <w:tabs>
          <w:tab w:val="num" w:pos="340"/>
        </w:tabs>
        <w:ind w:left="340" w:hanging="34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6D3062"/>
    <w:multiLevelType w:val="hybridMultilevel"/>
    <w:tmpl w:val="493CD4EC"/>
    <w:lvl w:ilvl="0" w:tplc="1BD07D48">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F526D41"/>
    <w:multiLevelType w:val="hybridMultilevel"/>
    <w:tmpl w:val="0890C7A2"/>
    <w:lvl w:ilvl="0" w:tplc="240A000D">
      <w:start w:val="1"/>
      <w:numFmt w:val="bullet"/>
      <w:lvlText w:val=""/>
      <w:lvlJc w:val="left"/>
      <w:pPr>
        <w:ind w:left="298" w:hanging="197"/>
      </w:pPr>
      <w:rPr>
        <w:rFonts w:ascii="Wingdings" w:hAnsi="Wingdings" w:hint="default"/>
        <w:w w:val="100"/>
        <w:sz w:val="22"/>
        <w:szCs w:val="22"/>
        <w:lang w:val="es-ES" w:eastAsia="en-US" w:bidi="ar-SA"/>
      </w:rPr>
    </w:lvl>
    <w:lvl w:ilvl="1" w:tplc="FFFFFFFF">
      <w:numFmt w:val="bullet"/>
      <w:lvlText w:val="•"/>
      <w:lvlJc w:val="left"/>
      <w:pPr>
        <w:ind w:left="1198" w:hanging="197"/>
      </w:pPr>
      <w:rPr>
        <w:rFonts w:hint="default"/>
        <w:lang w:val="es-ES" w:eastAsia="en-US" w:bidi="ar-SA"/>
      </w:rPr>
    </w:lvl>
    <w:lvl w:ilvl="2" w:tplc="FFFFFFFF">
      <w:numFmt w:val="bullet"/>
      <w:lvlText w:val="•"/>
      <w:lvlJc w:val="left"/>
      <w:pPr>
        <w:ind w:left="2097" w:hanging="197"/>
      </w:pPr>
      <w:rPr>
        <w:rFonts w:hint="default"/>
        <w:lang w:val="es-ES" w:eastAsia="en-US" w:bidi="ar-SA"/>
      </w:rPr>
    </w:lvl>
    <w:lvl w:ilvl="3" w:tplc="FFFFFFFF">
      <w:numFmt w:val="bullet"/>
      <w:lvlText w:val="•"/>
      <w:lvlJc w:val="left"/>
      <w:pPr>
        <w:ind w:left="2995" w:hanging="197"/>
      </w:pPr>
      <w:rPr>
        <w:rFonts w:hint="default"/>
        <w:lang w:val="es-ES" w:eastAsia="en-US" w:bidi="ar-SA"/>
      </w:rPr>
    </w:lvl>
    <w:lvl w:ilvl="4" w:tplc="FFFFFFFF">
      <w:numFmt w:val="bullet"/>
      <w:lvlText w:val="•"/>
      <w:lvlJc w:val="left"/>
      <w:pPr>
        <w:ind w:left="3894" w:hanging="197"/>
      </w:pPr>
      <w:rPr>
        <w:rFonts w:hint="default"/>
        <w:lang w:val="es-ES" w:eastAsia="en-US" w:bidi="ar-SA"/>
      </w:rPr>
    </w:lvl>
    <w:lvl w:ilvl="5" w:tplc="FFFFFFFF">
      <w:numFmt w:val="bullet"/>
      <w:lvlText w:val="•"/>
      <w:lvlJc w:val="left"/>
      <w:pPr>
        <w:ind w:left="4793" w:hanging="197"/>
      </w:pPr>
      <w:rPr>
        <w:rFonts w:hint="default"/>
        <w:lang w:val="es-ES" w:eastAsia="en-US" w:bidi="ar-SA"/>
      </w:rPr>
    </w:lvl>
    <w:lvl w:ilvl="6" w:tplc="FFFFFFFF">
      <w:numFmt w:val="bullet"/>
      <w:lvlText w:val="•"/>
      <w:lvlJc w:val="left"/>
      <w:pPr>
        <w:ind w:left="5691" w:hanging="197"/>
      </w:pPr>
      <w:rPr>
        <w:rFonts w:hint="default"/>
        <w:lang w:val="es-ES" w:eastAsia="en-US" w:bidi="ar-SA"/>
      </w:rPr>
    </w:lvl>
    <w:lvl w:ilvl="7" w:tplc="FFFFFFFF">
      <w:numFmt w:val="bullet"/>
      <w:lvlText w:val="•"/>
      <w:lvlJc w:val="left"/>
      <w:pPr>
        <w:ind w:left="6590" w:hanging="197"/>
      </w:pPr>
      <w:rPr>
        <w:rFonts w:hint="default"/>
        <w:lang w:val="es-ES" w:eastAsia="en-US" w:bidi="ar-SA"/>
      </w:rPr>
    </w:lvl>
    <w:lvl w:ilvl="8" w:tplc="FFFFFFFF">
      <w:numFmt w:val="bullet"/>
      <w:lvlText w:val="•"/>
      <w:lvlJc w:val="left"/>
      <w:pPr>
        <w:ind w:left="7489" w:hanging="197"/>
      </w:pPr>
      <w:rPr>
        <w:rFonts w:hint="default"/>
        <w:lang w:val="es-ES" w:eastAsia="en-US" w:bidi="ar-SA"/>
      </w:rPr>
    </w:lvl>
  </w:abstractNum>
  <w:abstractNum w:abstractNumId="7" w15:restartNumberingAfterBreak="0">
    <w:nsid w:val="131C44E0"/>
    <w:multiLevelType w:val="hybridMultilevel"/>
    <w:tmpl w:val="E8AEFEBE"/>
    <w:lvl w:ilvl="0" w:tplc="F4DE86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A41BE3"/>
    <w:multiLevelType w:val="hybridMultilevel"/>
    <w:tmpl w:val="07BC38C8"/>
    <w:lvl w:ilvl="0" w:tplc="DD2EE388">
      <w:start w:val="1"/>
      <w:numFmt w:val="lowerLetter"/>
      <w:lvlText w:val="%1)"/>
      <w:lvlJc w:val="left"/>
      <w:pPr>
        <w:ind w:left="102" w:hanging="348"/>
        <w:jc w:val="right"/>
      </w:pPr>
      <w:rPr>
        <w:rFonts w:ascii="Tahoma" w:eastAsia="Tahoma" w:hAnsi="Tahoma" w:cs="Tahoma" w:hint="default"/>
        <w:spacing w:val="-1"/>
        <w:w w:val="100"/>
        <w:sz w:val="22"/>
        <w:szCs w:val="22"/>
        <w:lang w:val="es-ES" w:eastAsia="en-US" w:bidi="ar-SA"/>
      </w:rPr>
    </w:lvl>
    <w:lvl w:ilvl="1" w:tplc="5D7CEB94">
      <w:numFmt w:val="bullet"/>
      <w:lvlText w:val="•"/>
      <w:lvlJc w:val="left"/>
      <w:pPr>
        <w:ind w:left="1018" w:hanging="348"/>
      </w:pPr>
      <w:rPr>
        <w:rFonts w:hint="default"/>
        <w:lang w:val="es-ES" w:eastAsia="en-US" w:bidi="ar-SA"/>
      </w:rPr>
    </w:lvl>
    <w:lvl w:ilvl="2" w:tplc="3A844E04">
      <w:numFmt w:val="bullet"/>
      <w:lvlText w:val="•"/>
      <w:lvlJc w:val="left"/>
      <w:pPr>
        <w:ind w:left="1937" w:hanging="348"/>
      </w:pPr>
      <w:rPr>
        <w:rFonts w:hint="default"/>
        <w:lang w:val="es-ES" w:eastAsia="en-US" w:bidi="ar-SA"/>
      </w:rPr>
    </w:lvl>
    <w:lvl w:ilvl="3" w:tplc="5D46A228">
      <w:numFmt w:val="bullet"/>
      <w:lvlText w:val="•"/>
      <w:lvlJc w:val="left"/>
      <w:pPr>
        <w:ind w:left="2855" w:hanging="348"/>
      </w:pPr>
      <w:rPr>
        <w:rFonts w:hint="default"/>
        <w:lang w:val="es-ES" w:eastAsia="en-US" w:bidi="ar-SA"/>
      </w:rPr>
    </w:lvl>
    <w:lvl w:ilvl="4" w:tplc="88D27408">
      <w:numFmt w:val="bullet"/>
      <w:lvlText w:val="•"/>
      <w:lvlJc w:val="left"/>
      <w:pPr>
        <w:ind w:left="3774" w:hanging="348"/>
      </w:pPr>
      <w:rPr>
        <w:rFonts w:hint="default"/>
        <w:lang w:val="es-ES" w:eastAsia="en-US" w:bidi="ar-SA"/>
      </w:rPr>
    </w:lvl>
    <w:lvl w:ilvl="5" w:tplc="F1DABFF4">
      <w:numFmt w:val="bullet"/>
      <w:lvlText w:val="•"/>
      <w:lvlJc w:val="left"/>
      <w:pPr>
        <w:ind w:left="4693" w:hanging="348"/>
      </w:pPr>
      <w:rPr>
        <w:rFonts w:hint="default"/>
        <w:lang w:val="es-ES" w:eastAsia="en-US" w:bidi="ar-SA"/>
      </w:rPr>
    </w:lvl>
    <w:lvl w:ilvl="6" w:tplc="638AFE82">
      <w:numFmt w:val="bullet"/>
      <w:lvlText w:val="•"/>
      <w:lvlJc w:val="left"/>
      <w:pPr>
        <w:ind w:left="5611" w:hanging="348"/>
      </w:pPr>
      <w:rPr>
        <w:rFonts w:hint="default"/>
        <w:lang w:val="es-ES" w:eastAsia="en-US" w:bidi="ar-SA"/>
      </w:rPr>
    </w:lvl>
    <w:lvl w:ilvl="7" w:tplc="765C3E4A">
      <w:numFmt w:val="bullet"/>
      <w:lvlText w:val="•"/>
      <w:lvlJc w:val="left"/>
      <w:pPr>
        <w:ind w:left="6530" w:hanging="348"/>
      </w:pPr>
      <w:rPr>
        <w:rFonts w:hint="default"/>
        <w:lang w:val="es-ES" w:eastAsia="en-US" w:bidi="ar-SA"/>
      </w:rPr>
    </w:lvl>
    <w:lvl w:ilvl="8" w:tplc="E65A8D72">
      <w:numFmt w:val="bullet"/>
      <w:lvlText w:val="•"/>
      <w:lvlJc w:val="left"/>
      <w:pPr>
        <w:ind w:left="7449" w:hanging="348"/>
      </w:pPr>
      <w:rPr>
        <w:rFonts w:hint="default"/>
        <w:lang w:val="es-ES" w:eastAsia="en-US" w:bidi="ar-SA"/>
      </w:rPr>
    </w:lvl>
  </w:abstractNum>
  <w:abstractNum w:abstractNumId="9" w15:restartNumberingAfterBreak="0">
    <w:nsid w:val="1CF777DA"/>
    <w:multiLevelType w:val="hybridMultilevel"/>
    <w:tmpl w:val="7A72F43C"/>
    <w:lvl w:ilvl="0" w:tplc="F954C85C">
      <w:start w:val="1"/>
      <w:numFmt w:val="decimal"/>
      <w:lvlText w:val="%1."/>
      <w:lvlJc w:val="left"/>
      <w:pPr>
        <w:ind w:left="700" w:hanging="360"/>
      </w:pPr>
      <w:rPr>
        <w:rFonts w:ascii="Tahoma" w:eastAsia="Tahoma" w:hAnsi="Tahoma" w:cs="Tahoma" w:hint="default"/>
        <w:spacing w:val="-1"/>
        <w:w w:val="100"/>
        <w:sz w:val="22"/>
        <w:szCs w:val="22"/>
        <w:lang w:val="es-ES" w:eastAsia="en-US" w:bidi="ar-SA"/>
      </w:rPr>
    </w:lvl>
    <w:lvl w:ilvl="1" w:tplc="240A0019" w:tentative="1">
      <w:start w:val="1"/>
      <w:numFmt w:val="lowerLetter"/>
      <w:lvlText w:val="%2."/>
      <w:lvlJc w:val="left"/>
      <w:pPr>
        <w:ind w:left="1610" w:hanging="360"/>
      </w:pPr>
    </w:lvl>
    <w:lvl w:ilvl="2" w:tplc="240A001B" w:tentative="1">
      <w:start w:val="1"/>
      <w:numFmt w:val="lowerRoman"/>
      <w:lvlText w:val="%3."/>
      <w:lvlJc w:val="right"/>
      <w:pPr>
        <w:ind w:left="2330" w:hanging="180"/>
      </w:pPr>
    </w:lvl>
    <w:lvl w:ilvl="3" w:tplc="240A000F" w:tentative="1">
      <w:start w:val="1"/>
      <w:numFmt w:val="decimal"/>
      <w:lvlText w:val="%4."/>
      <w:lvlJc w:val="left"/>
      <w:pPr>
        <w:ind w:left="3050" w:hanging="360"/>
      </w:pPr>
    </w:lvl>
    <w:lvl w:ilvl="4" w:tplc="240A0019" w:tentative="1">
      <w:start w:val="1"/>
      <w:numFmt w:val="lowerLetter"/>
      <w:lvlText w:val="%5."/>
      <w:lvlJc w:val="left"/>
      <w:pPr>
        <w:ind w:left="3770" w:hanging="360"/>
      </w:pPr>
    </w:lvl>
    <w:lvl w:ilvl="5" w:tplc="240A001B" w:tentative="1">
      <w:start w:val="1"/>
      <w:numFmt w:val="lowerRoman"/>
      <w:lvlText w:val="%6."/>
      <w:lvlJc w:val="right"/>
      <w:pPr>
        <w:ind w:left="4490" w:hanging="180"/>
      </w:pPr>
    </w:lvl>
    <w:lvl w:ilvl="6" w:tplc="240A000F" w:tentative="1">
      <w:start w:val="1"/>
      <w:numFmt w:val="decimal"/>
      <w:lvlText w:val="%7."/>
      <w:lvlJc w:val="left"/>
      <w:pPr>
        <w:ind w:left="5210" w:hanging="360"/>
      </w:pPr>
    </w:lvl>
    <w:lvl w:ilvl="7" w:tplc="240A0019" w:tentative="1">
      <w:start w:val="1"/>
      <w:numFmt w:val="lowerLetter"/>
      <w:lvlText w:val="%8."/>
      <w:lvlJc w:val="left"/>
      <w:pPr>
        <w:ind w:left="5930" w:hanging="360"/>
      </w:pPr>
    </w:lvl>
    <w:lvl w:ilvl="8" w:tplc="240A001B" w:tentative="1">
      <w:start w:val="1"/>
      <w:numFmt w:val="lowerRoman"/>
      <w:lvlText w:val="%9."/>
      <w:lvlJc w:val="right"/>
      <w:pPr>
        <w:ind w:left="6650" w:hanging="180"/>
      </w:pPr>
    </w:lvl>
  </w:abstractNum>
  <w:abstractNum w:abstractNumId="10" w15:restartNumberingAfterBreak="0">
    <w:nsid w:val="23C872FF"/>
    <w:multiLevelType w:val="hybridMultilevel"/>
    <w:tmpl w:val="55A653CC"/>
    <w:lvl w:ilvl="0" w:tplc="0FDCBE62">
      <w:start w:val="1"/>
      <w:numFmt w:val="decimal"/>
      <w:lvlText w:val="%1."/>
      <w:lvlJc w:val="left"/>
      <w:pPr>
        <w:tabs>
          <w:tab w:val="num" w:pos="340"/>
        </w:tabs>
        <w:ind w:left="340" w:hanging="34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C81233"/>
    <w:multiLevelType w:val="hybridMultilevel"/>
    <w:tmpl w:val="C28E546A"/>
    <w:lvl w:ilvl="0" w:tplc="320C84C2">
      <w:start w:val="1"/>
      <w:numFmt w:val="decimal"/>
      <w:lvlText w:val="%1."/>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5E16399"/>
    <w:multiLevelType w:val="hybridMultilevel"/>
    <w:tmpl w:val="C8DC1C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2759D7"/>
    <w:multiLevelType w:val="hybridMultilevel"/>
    <w:tmpl w:val="A60A45C6"/>
    <w:lvl w:ilvl="0" w:tplc="B81207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2B457D"/>
    <w:multiLevelType w:val="hybridMultilevel"/>
    <w:tmpl w:val="9D2E889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2C5608E2"/>
    <w:multiLevelType w:val="hybridMultilevel"/>
    <w:tmpl w:val="FC0AA908"/>
    <w:lvl w:ilvl="0" w:tplc="15A47F1C">
      <w:start w:val="1"/>
      <w:numFmt w:val="decimal"/>
      <w:lvlText w:val="%1."/>
      <w:lvlJc w:val="left"/>
      <w:pPr>
        <w:ind w:left="822" w:hanging="360"/>
      </w:pPr>
      <w:rPr>
        <w:rFonts w:ascii="Tahoma" w:eastAsia="Tahoma" w:hAnsi="Tahoma" w:cs="Tahoma" w:hint="default"/>
        <w:b/>
        <w:bCs/>
        <w:spacing w:val="0"/>
        <w:w w:val="100"/>
        <w:sz w:val="22"/>
        <w:szCs w:val="22"/>
        <w:lang w:val="es-ES" w:eastAsia="en-US" w:bidi="ar-SA"/>
      </w:rPr>
    </w:lvl>
    <w:lvl w:ilvl="1" w:tplc="D826D554">
      <w:start w:val="1"/>
      <w:numFmt w:val="decimal"/>
      <w:lvlText w:val="%2."/>
      <w:lvlJc w:val="left"/>
      <w:pPr>
        <w:ind w:left="3810" w:hanging="360"/>
      </w:pPr>
      <w:rPr>
        <w:rFonts w:ascii="Tahoma" w:eastAsia="Tahoma" w:hAnsi="Tahoma" w:cs="Tahoma" w:hint="default"/>
        <w:b/>
        <w:bCs/>
        <w:spacing w:val="0"/>
        <w:w w:val="100"/>
        <w:sz w:val="22"/>
        <w:szCs w:val="22"/>
        <w:lang w:val="es-ES" w:eastAsia="en-US" w:bidi="ar-SA"/>
      </w:rPr>
    </w:lvl>
    <w:lvl w:ilvl="2" w:tplc="9B1E68E0">
      <w:numFmt w:val="bullet"/>
      <w:lvlText w:val="•"/>
      <w:lvlJc w:val="left"/>
      <w:pPr>
        <w:ind w:left="4427" w:hanging="360"/>
      </w:pPr>
      <w:rPr>
        <w:rFonts w:hint="default"/>
        <w:lang w:val="es-ES" w:eastAsia="en-US" w:bidi="ar-SA"/>
      </w:rPr>
    </w:lvl>
    <w:lvl w:ilvl="3" w:tplc="CC542754">
      <w:numFmt w:val="bullet"/>
      <w:lvlText w:val="•"/>
      <w:lvlJc w:val="left"/>
      <w:pPr>
        <w:ind w:left="5034" w:hanging="360"/>
      </w:pPr>
      <w:rPr>
        <w:rFonts w:hint="default"/>
        <w:lang w:val="es-ES" w:eastAsia="en-US" w:bidi="ar-SA"/>
      </w:rPr>
    </w:lvl>
    <w:lvl w:ilvl="4" w:tplc="0504A9EA">
      <w:numFmt w:val="bullet"/>
      <w:lvlText w:val="•"/>
      <w:lvlJc w:val="left"/>
      <w:pPr>
        <w:ind w:left="5642" w:hanging="360"/>
      </w:pPr>
      <w:rPr>
        <w:rFonts w:hint="default"/>
        <w:lang w:val="es-ES" w:eastAsia="en-US" w:bidi="ar-SA"/>
      </w:rPr>
    </w:lvl>
    <w:lvl w:ilvl="5" w:tplc="EB084136">
      <w:numFmt w:val="bullet"/>
      <w:lvlText w:val="•"/>
      <w:lvlJc w:val="left"/>
      <w:pPr>
        <w:ind w:left="6249" w:hanging="360"/>
      </w:pPr>
      <w:rPr>
        <w:rFonts w:hint="default"/>
        <w:lang w:val="es-ES" w:eastAsia="en-US" w:bidi="ar-SA"/>
      </w:rPr>
    </w:lvl>
    <w:lvl w:ilvl="6" w:tplc="3C0643C8">
      <w:numFmt w:val="bullet"/>
      <w:lvlText w:val="•"/>
      <w:lvlJc w:val="left"/>
      <w:pPr>
        <w:ind w:left="6856" w:hanging="360"/>
      </w:pPr>
      <w:rPr>
        <w:rFonts w:hint="default"/>
        <w:lang w:val="es-ES" w:eastAsia="en-US" w:bidi="ar-SA"/>
      </w:rPr>
    </w:lvl>
    <w:lvl w:ilvl="7" w:tplc="DBC49338">
      <w:numFmt w:val="bullet"/>
      <w:lvlText w:val="•"/>
      <w:lvlJc w:val="left"/>
      <w:pPr>
        <w:ind w:left="7464" w:hanging="360"/>
      </w:pPr>
      <w:rPr>
        <w:rFonts w:hint="default"/>
        <w:lang w:val="es-ES" w:eastAsia="en-US" w:bidi="ar-SA"/>
      </w:rPr>
    </w:lvl>
    <w:lvl w:ilvl="8" w:tplc="6BB8D92A">
      <w:numFmt w:val="bullet"/>
      <w:lvlText w:val="•"/>
      <w:lvlJc w:val="left"/>
      <w:pPr>
        <w:ind w:left="8071" w:hanging="360"/>
      </w:pPr>
      <w:rPr>
        <w:rFonts w:hint="default"/>
        <w:lang w:val="es-ES" w:eastAsia="en-US" w:bidi="ar-SA"/>
      </w:rPr>
    </w:lvl>
  </w:abstractNum>
  <w:abstractNum w:abstractNumId="16" w15:restartNumberingAfterBreak="0">
    <w:nsid w:val="2F9106AB"/>
    <w:multiLevelType w:val="hybridMultilevel"/>
    <w:tmpl w:val="FB6868F8"/>
    <w:lvl w:ilvl="0" w:tplc="C31A61F6">
      <w:start w:val="1"/>
      <w:numFmt w:val="decimal"/>
      <w:lvlText w:val="%1."/>
      <w:lvlJc w:val="left"/>
      <w:pPr>
        <w:ind w:left="574" w:hanging="360"/>
      </w:pPr>
      <w:rPr>
        <w:rFonts w:ascii="Tahoma" w:eastAsia="Tahoma" w:hAnsi="Tahoma" w:cs="Tahoma" w:hint="default"/>
        <w:spacing w:val="-1"/>
        <w:w w:val="100"/>
        <w:sz w:val="22"/>
        <w:szCs w:val="22"/>
        <w:lang w:val="es-ES" w:eastAsia="en-US" w:bidi="ar-SA"/>
      </w:rPr>
    </w:lvl>
    <w:lvl w:ilvl="1" w:tplc="240A0019" w:tentative="1">
      <w:start w:val="1"/>
      <w:numFmt w:val="lowerLetter"/>
      <w:lvlText w:val="%2."/>
      <w:lvlJc w:val="left"/>
      <w:pPr>
        <w:ind w:left="1547" w:hanging="360"/>
      </w:pPr>
    </w:lvl>
    <w:lvl w:ilvl="2" w:tplc="240A001B" w:tentative="1">
      <w:start w:val="1"/>
      <w:numFmt w:val="lowerRoman"/>
      <w:lvlText w:val="%3."/>
      <w:lvlJc w:val="right"/>
      <w:pPr>
        <w:ind w:left="2267" w:hanging="180"/>
      </w:pPr>
    </w:lvl>
    <w:lvl w:ilvl="3" w:tplc="240A000F" w:tentative="1">
      <w:start w:val="1"/>
      <w:numFmt w:val="decimal"/>
      <w:lvlText w:val="%4."/>
      <w:lvlJc w:val="left"/>
      <w:pPr>
        <w:ind w:left="2987" w:hanging="360"/>
      </w:pPr>
    </w:lvl>
    <w:lvl w:ilvl="4" w:tplc="240A0019" w:tentative="1">
      <w:start w:val="1"/>
      <w:numFmt w:val="lowerLetter"/>
      <w:lvlText w:val="%5."/>
      <w:lvlJc w:val="left"/>
      <w:pPr>
        <w:ind w:left="3707" w:hanging="360"/>
      </w:pPr>
    </w:lvl>
    <w:lvl w:ilvl="5" w:tplc="240A001B" w:tentative="1">
      <w:start w:val="1"/>
      <w:numFmt w:val="lowerRoman"/>
      <w:lvlText w:val="%6."/>
      <w:lvlJc w:val="right"/>
      <w:pPr>
        <w:ind w:left="4427" w:hanging="180"/>
      </w:pPr>
    </w:lvl>
    <w:lvl w:ilvl="6" w:tplc="240A000F" w:tentative="1">
      <w:start w:val="1"/>
      <w:numFmt w:val="decimal"/>
      <w:lvlText w:val="%7."/>
      <w:lvlJc w:val="left"/>
      <w:pPr>
        <w:ind w:left="5147" w:hanging="360"/>
      </w:pPr>
    </w:lvl>
    <w:lvl w:ilvl="7" w:tplc="240A0019" w:tentative="1">
      <w:start w:val="1"/>
      <w:numFmt w:val="lowerLetter"/>
      <w:lvlText w:val="%8."/>
      <w:lvlJc w:val="left"/>
      <w:pPr>
        <w:ind w:left="5867" w:hanging="360"/>
      </w:pPr>
    </w:lvl>
    <w:lvl w:ilvl="8" w:tplc="240A001B" w:tentative="1">
      <w:start w:val="1"/>
      <w:numFmt w:val="lowerRoman"/>
      <w:lvlText w:val="%9."/>
      <w:lvlJc w:val="right"/>
      <w:pPr>
        <w:ind w:left="6587" w:hanging="180"/>
      </w:pPr>
    </w:lvl>
  </w:abstractNum>
  <w:abstractNum w:abstractNumId="17" w15:restartNumberingAfterBreak="0">
    <w:nsid w:val="42102611"/>
    <w:multiLevelType w:val="hybridMultilevel"/>
    <w:tmpl w:val="077EE2DA"/>
    <w:lvl w:ilvl="0" w:tplc="7A184DB0">
      <w:start w:val="1"/>
      <w:numFmt w:val="decimal"/>
      <w:lvlText w:val="%1."/>
      <w:lvlJc w:val="left"/>
      <w:pPr>
        <w:tabs>
          <w:tab w:val="num" w:pos="340"/>
        </w:tabs>
        <w:ind w:left="340" w:hanging="340"/>
      </w:pPr>
      <w:rPr>
        <w:rFonts w:ascii="Arial" w:eastAsiaTheme="minorHAnsi" w:hAnsi="Arial" w:cs="Arial"/>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55C2407"/>
    <w:multiLevelType w:val="hybridMultilevel"/>
    <w:tmpl w:val="987A24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7764159"/>
    <w:multiLevelType w:val="hybridMultilevel"/>
    <w:tmpl w:val="5B60F36E"/>
    <w:lvl w:ilvl="0" w:tplc="240A000D">
      <w:start w:val="1"/>
      <w:numFmt w:val="bullet"/>
      <w:lvlText w:val=""/>
      <w:lvlJc w:val="left"/>
      <w:pPr>
        <w:ind w:left="720" w:hanging="360"/>
      </w:pPr>
      <w:rPr>
        <w:rFonts w:ascii="Wingdings" w:hAnsi="Wingdings"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7076606"/>
    <w:multiLevelType w:val="hybridMultilevel"/>
    <w:tmpl w:val="9AF884C8"/>
    <w:lvl w:ilvl="0" w:tplc="725839C4">
      <w:start w:val="1"/>
      <w:numFmt w:val="decimal"/>
      <w:lvlText w:val="%1."/>
      <w:lvlJc w:val="left"/>
      <w:pPr>
        <w:ind w:left="102" w:hanging="288"/>
      </w:pPr>
      <w:rPr>
        <w:rFonts w:ascii="Tahoma" w:eastAsia="Tahoma" w:hAnsi="Tahoma" w:cs="Tahoma" w:hint="default"/>
        <w:w w:val="100"/>
        <w:sz w:val="22"/>
        <w:szCs w:val="22"/>
        <w:lang w:val="es-ES" w:eastAsia="en-US" w:bidi="ar-SA"/>
      </w:rPr>
    </w:lvl>
    <w:lvl w:ilvl="1" w:tplc="989E671A">
      <w:start w:val="2"/>
      <w:numFmt w:val="decimal"/>
      <w:lvlText w:val="%2."/>
      <w:lvlJc w:val="left"/>
      <w:pPr>
        <w:ind w:left="4110" w:hanging="360"/>
        <w:jc w:val="right"/>
      </w:pPr>
      <w:rPr>
        <w:rFonts w:hint="default"/>
        <w:b/>
        <w:bCs/>
        <w:spacing w:val="0"/>
        <w:w w:val="100"/>
        <w:lang w:val="es-ES" w:eastAsia="en-US" w:bidi="ar-SA"/>
      </w:rPr>
    </w:lvl>
    <w:lvl w:ilvl="2" w:tplc="C2C48FEA">
      <w:numFmt w:val="bullet"/>
      <w:lvlText w:val="•"/>
      <w:lvlJc w:val="left"/>
      <w:pPr>
        <w:ind w:left="4694" w:hanging="360"/>
      </w:pPr>
      <w:rPr>
        <w:rFonts w:hint="default"/>
        <w:lang w:val="es-ES" w:eastAsia="en-US" w:bidi="ar-SA"/>
      </w:rPr>
    </w:lvl>
    <w:lvl w:ilvl="3" w:tplc="737A7466">
      <w:numFmt w:val="bullet"/>
      <w:lvlText w:val="•"/>
      <w:lvlJc w:val="left"/>
      <w:pPr>
        <w:ind w:left="5268" w:hanging="360"/>
      </w:pPr>
      <w:rPr>
        <w:rFonts w:hint="default"/>
        <w:lang w:val="es-ES" w:eastAsia="en-US" w:bidi="ar-SA"/>
      </w:rPr>
    </w:lvl>
    <w:lvl w:ilvl="4" w:tplc="089C9576">
      <w:numFmt w:val="bullet"/>
      <w:lvlText w:val="•"/>
      <w:lvlJc w:val="left"/>
      <w:pPr>
        <w:ind w:left="5842" w:hanging="360"/>
      </w:pPr>
      <w:rPr>
        <w:rFonts w:hint="default"/>
        <w:lang w:val="es-ES" w:eastAsia="en-US" w:bidi="ar-SA"/>
      </w:rPr>
    </w:lvl>
    <w:lvl w:ilvl="5" w:tplc="456E114C">
      <w:numFmt w:val="bullet"/>
      <w:lvlText w:val="•"/>
      <w:lvlJc w:val="left"/>
      <w:pPr>
        <w:ind w:left="6416" w:hanging="360"/>
      </w:pPr>
      <w:rPr>
        <w:rFonts w:hint="default"/>
        <w:lang w:val="es-ES" w:eastAsia="en-US" w:bidi="ar-SA"/>
      </w:rPr>
    </w:lvl>
    <w:lvl w:ilvl="6" w:tplc="07606A40">
      <w:numFmt w:val="bullet"/>
      <w:lvlText w:val="•"/>
      <w:lvlJc w:val="left"/>
      <w:pPr>
        <w:ind w:left="6990" w:hanging="360"/>
      </w:pPr>
      <w:rPr>
        <w:rFonts w:hint="default"/>
        <w:lang w:val="es-ES" w:eastAsia="en-US" w:bidi="ar-SA"/>
      </w:rPr>
    </w:lvl>
    <w:lvl w:ilvl="7" w:tplc="99AAA3D8">
      <w:numFmt w:val="bullet"/>
      <w:lvlText w:val="•"/>
      <w:lvlJc w:val="left"/>
      <w:pPr>
        <w:ind w:left="7564" w:hanging="360"/>
      </w:pPr>
      <w:rPr>
        <w:rFonts w:hint="default"/>
        <w:lang w:val="es-ES" w:eastAsia="en-US" w:bidi="ar-SA"/>
      </w:rPr>
    </w:lvl>
    <w:lvl w:ilvl="8" w:tplc="432423D0">
      <w:numFmt w:val="bullet"/>
      <w:lvlText w:val="•"/>
      <w:lvlJc w:val="left"/>
      <w:pPr>
        <w:ind w:left="8138" w:hanging="360"/>
      </w:pPr>
      <w:rPr>
        <w:rFonts w:hint="default"/>
        <w:lang w:val="es-ES" w:eastAsia="en-US" w:bidi="ar-SA"/>
      </w:rPr>
    </w:lvl>
  </w:abstractNum>
  <w:abstractNum w:abstractNumId="21" w15:restartNumberingAfterBreak="0">
    <w:nsid w:val="576869D5"/>
    <w:multiLevelType w:val="hybridMultilevel"/>
    <w:tmpl w:val="B01EF84C"/>
    <w:lvl w:ilvl="0" w:tplc="B81207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0E6A50"/>
    <w:multiLevelType w:val="hybridMultilevel"/>
    <w:tmpl w:val="78106744"/>
    <w:lvl w:ilvl="0" w:tplc="F954C85C">
      <w:start w:val="1"/>
      <w:numFmt w:val="decimal"/>
      <w:lvlText w:val="%1."/>
      <w:lvlJc w:val="left"/>
      <w:pPr>
        <w:ind w:left="530" w:hanging="360"/>
      </w:pPr>
      <w:rPr>
        <w:rFonts w:ascii="Tahoma" w:eastAsia="Tahoma" w:hAnsi="Tahoma" w:cs="Tahoma" w:hint="default"/>
        <w:spacing w:val="-1"/>
        <w:w w:val="100"/>
        <w:sz w:val="22"/>
        <w:szCs w:val="22"/>
        <w:lang w:val="es-ES" w:eastAsia="en-US" w:bidi="ar-SA"/>
      </w:rPr>
    </w:lvl>
    <w:lvl w:ilvl="1" w:tplc="12A6D706">
      <w:numFmt w:val="bullet"/>
      <w:lvlText w:val="•"/>
      <w:lvlJc w:val="left"/>
      <w:pPr>
        <w:ind w:left="1381" w:hanging="360"/>
      </w:pPr>
      <w:rPr>
        <w:rFonts w:hint="default"/>
        <w:lang w:val="es-ES" w:eastAsia="en-US" w:bidi="ar-SA"/>
      </w:rPr>
    </w:lvl>
    <w:lvl w:ilvl="2" w:tplc="C0528A70">
      <w:numFmt w:val="bullet"/>
      <w:lvlText w:val="•"/>
      <w:lvlJc w:val="left"/>
      <w:pPr>
        <w:ind w:left="2222" w:hanging="360"/>
      </w:pPr>
      <w:rPr>
        <w:rFonts w:hint="default"/>
        <w:lang w:val="es-ES" w:eastAsia="en-US" w:bidi="ar-SA"/>
      </w:rPr>
    </w:lvl>
    <w:lvl w:ilvl="3" w:tplc="80DCD4B6">
      <w:numFmt w:val="bullet"/>
      <w:lvlText w:val="•"/>
      <w:lvlJc w:val="left"/>
      <w:pPr>
        <w:ind w:left="3063" w:hanging="360"/>
      </w:pPr>
      <w:rPr>
        <w:rFonts w:hint="default"/>
        <w:lang w:val="es-ES" w:eastAsia="en-US" w:bidi="ar-SA"/>
      </w:rPr>
    </w:lvl>
    <w:lvl w:ilvl="4" w:tplc="E42E60C2">
      <w:numFmt w:val="bullet"/>
      <w:lvlText w:val="•"/>
      <w:lvlJc w:val="left"/>
      <w:pPr>
        <w:ind w:left="3904" w:hanging="360"/>
      </w:pPr>
      <w:rPr>
        <w:rFonts w:hint="default"/>
        <w:lang w:val="es-ES" w:eastAsia="en-US" w:bidi="ar-SA"/>
      </w:rPr>
    </w:lvl>
    <w:lvl w:ilvl="5" w:tplc="67103252">
      <w:numFmt w:val="bullet"/>
      <w:lvlText w:val="•"/>
      <w:lvlJc w:val="left"/>
      <w:pPr>
        <w:ind w:left="4745" w:hanging="360"/>
      </w:pPr>
      <w:rPr>
        <w:rFonts w:hint="default"/>
        <w:lang w:val="es-ES" w:eastAsia="en-US" w:bidi="ar-SA"/>
      </w:rPr>
    </w:lvl>
    <w:lvl w:ilvl="6" w:tplc="D9E6D182">
      <w:numFmt w:val="bullet"/>
      <w:lvlText w:val="•"/>
      <w:lvlJc w:val="left"/>
      <w:pPr>
        <w:ind w:left="5586" w:hanging="360"/>
      </w:pPr>
      <w:rPr>
        <w:rFonts w:hint="default"/>
        <w:lang w:val="es-ES" w:eastAsia="en-US" w:bidi="ar-SA"/>
      </w:rPr>
    </w:lvl>
    <w:lvl w:ilvl="7" w:tplc="DF5C79C0">
      <w:numFmt w:val="bullet"/>
      <w:lvlText w:val="•"/>
      <w:lvlJc w:val="left"/>
      <w:pPr>
        <w:ind w:left="6427" w:hanging="360"/>
      </w:pPr>
      <w:rPr>
        <w:rFonts w:hint="default"/>
        <w:lang w:val="es-ES" w:eastAsia="en-US" w:bidi="ar-SA"/>
      </w:rPr>
    </w:lvl>
    <w:lvl w:ilvl="8" w:tplc="2A10071A">
      <w:numFmt w:val="bullet"/>
      <w:lvlText w:val="•"/>
      <w:lvlJc w:val="left"/>
      <w:pPr>
        <w:ind w:left="7268" w:hanging="360"/>
      </w:pPr>
      <w:rPr>
        <w:rFonts w:hint="default"/>
        <w:lang w:val="es-ES" w:eastAsia="en-US" w:bidi="ar-SA"/>
      </w:rPr>
    </w:lvl>
  </w:abstractNum>
  <w:abstractNum w:abstractNumId="23" w15:restartNumberingAfterBreak="0">
    <w:nsid w:val="5AFC3BFC"/>
    <w:multiLevelType w:val="hybridMultilevel"/>
    <w:tmpl w:val="C178A454"/>
    <w:lvl w:ilvl="0" w:tplc="240A000D">
      <w:start w:val="1"/>
      <w:numFmt w:val="bullet"/>
      <w:lvlText w:val=""/>
      <w:lvlJc w:val="left"/>
      <w:pPr>
        <w:ind w:left="720" w:hanging="360"/>
      </w:pPr>
      <w:rPr>
        <w:rFonts w:ascii="Wingdings" w:hAnsi="Wingdings"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592641"/>
    <w:multiLevelType w:val="hybridMultilevel"/>
    <w:tmpl w:val="DF0206DA"/>
    <w:lvl w:ilvl="0" w:tplc="240A000D">
      <w:start w:val="1"/>
      <w:numFmt w:val="bullet"/>
      <w:lvlText w:val=""/>
      <w:lvlJc w:val="left"/>
      <w:pPr>
        <w:ind w:left="720" w:hanging="360"/>
      </w:pPr>
      <w:rPr>
        <w:rFonts w:ascii="Wingdings" w:hAnsi="Wingdings"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D8A4F01"/>
    <w:multiLevelType w:val="hybridMultilevel"/>
    <w:tmpl w:val="4A62F19A"/>
    <w:lvl w:ilvl="0" w:tplc="240A000D">
      <w:start w:val="1"/>
      <w:numFmt w:val="bullet"/>
      <w:lvlText w:val=""/>
      <w:lvlJc w:val="left"/>
      <w:pPr>
        <w:ind w:left="720" w:hanging="360"/>
      </w:pPr>
      <w:rPr>
        <w:rFonts w:ascii="Wingdings" w:hAnsi="Wingdings"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E064757"/>
    <w:multiLevelType w:val="hybridMultilevel"/>
    <w:tmpl w:val="4484EDDE"/>
    <w:lvl w:ilvl="0" w:tplc="B81207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3A0FA5"/>
    <w:multiLevelType w:val="hybridMultilevel"/>
    <w:tmpl w:val="E3A24CD4"/>
    <w:lvl w:ilvl="0" w:tplc="BDFCF46C">
      <w:start w:val="1"/>
      <w:numFmt w:val="lowerLetter"/>
      <w:lvlText w:val="%1."/>
      <w:lvlJc w:val="left"/>
      <w:pPr>
        <w:ind w:left="354" w:hanging="252"/>
        <w:jc w:val="right"/>
      </w:pPr>
      <w:rPr>
        <w:rFonts w:ascii="Tahoma" w:eastAsia="Tahoma" w:hAnsi="Tahoma" w:cs="Tahoma" w:hint="default"/>
        <w:spacing w:val="-1"/>
        <w:w w:val="96"/>
        <w:sz w:val="23"/>
        <w:szCs w:val="23"/>
        <w:lang w:val="es-ES" w:eastAsia="en-US" w:bidi="ar-SA"/>
      </w:rPr>
    </w:lvl>
    <w:lvl w:ilvl="1" w:tplc="8B7C9C02">
      <w:numFmt w:val="bullet"/>
      <w:lvlText w:val="•"/>
      <w:lvlJc w:val="left"/>
      <w:pPr>
        <w:ind w:left="1252" w:hanging="252"/>
      </w:pPr>
      <w:rPr>
        <w:rFonts w:hint="default"/>
        <w:lang w:val="es-ES" w:eastAsia="en-US" w:bidi="ar-SA"/>
      </w:rPr>
    </w:lvl>
    <w:lvl w:ilvl="2" w:tplc="7512BA7A">
      <w:numFmt w:val="bullet"/>
      <w:lvlText w:val="•"/>
      <w:lvlJc w:val="left"/>
      <w:pPr>
        <w:ind w:left="2145" w:hanging="252"/>
      </w:pPr>
      <w:rPr>
        <w:rFonts w:hint="default"/>
        <w:lang w:val="es-ES" w:eastAsia="en-US" w:bidi="ar-SA"/>
      </w:rPr>
    </w:lvl>
    <w:lvl w:ilvl="3" w:tplc="5CCA22A8">
      <w:numFmt w:val="bullet"/>
      <w:lvlText w:val="•"/>
      <w:lvlJc w:val="left"/>
      <w:pPr>
        <w:ind w:left="3037" w:hanging="252"/>
      </w:pPr>
      <w:rPr>
        <w:rFonts w:hint="default"/>
        <w:lang w:val="es-ES" w:eastAsia="en-US" w:bidi="ar-SA"/>
      </w:rPr>
    </w:lvl>
    <w:lvl w:ilvl="4" w:tplc="0DE0AF1C">
      <w:numFmt w:val="bullet"/>
      <w:lvlText w:val="•"/>
      <w:lvlJc w:val="left"/>
      <w:pPr>
        <w:ind w:left="3930" w:hanging="252"/>
      </w:pPr>
      <w:rPr>
        <w:rFonts w:hint="default"/>
        <w:lang w:val="es-ES" w:eastAsia="en-US" w:bidi="ar-SA"/>
      </w:rPr>
    </w:lvl>
    <w:lvl w:ilvl="5" w:tplc="706E9C76">
      <w:numFmt w:val="bullet"/>
      <w:lvlText w:val="•"/>
      <w:lvlJc w:val="left"/>
      <w:pPr>
        <w:ind w:left="4823" w:hanging="252"/>
      </w:pPr>
      <w:rPr>
        <w:rFonts w:hint="default"/>
        <w:lang w:val="es-ES" w:eastAsia="en-US" w:bidi="ar-SA"/>
      </w:rPr>
    </w:lvl>
    <w:lvl w:ilvl="6" w:tplc="E90E7F86">
      <w:numFmt w:val="bullet"/>
      <w:lvlText w:val="•"/>
      <w:lvlJc w:val="left"/>
      <w:pPr>
        <w:ind w:left="5715" w:hanging="252"/>
      </w:pPr>
      <w:rPr>
        <w:rFonts w:hint="default"/>
        <w:lang w:val="es-ES" w:eastAsia="en-US" w:bidi="ar-SA"/>
      </w:rPr>
    </w:lvl>
    <w:lvl w:ilvl="7" w:tplc="949CC358">
      <w:numFmt w:val="bullet"/>
      <w:lvlText w:val="•"/>
      <w:lvlJc w:val="left"/>
      <w:pPr>
        <w:ind w:left="6608" w:hanging="252"/>
      </w:pPr>
      <w:rPr>
        <w:rFonts w:hint="default"/>
        <w:lang w:val="es-ES" w:eastAsia="en-US" w:bidi="ar-SA"/>
      </w:rPr>
    </w:lvl>
    <w:lvl w:ilvl="8" w:tplc="A1DA99A0">
      <w:numFmt w:val="bullet"/>
      <w:lvlText w:val="•"/>
      <w:lvlJc w:val="left"/>
      <w:pPr>
        <w:ind w:left="7501" w:hanging="252"/>
      </w:pPr>
      <w:rPr>
        <w:rFonts w:hint="default"/>
        <w:lang w:val="es-ES" w:eastAsia="en-US" w:bidi="ar-SA"/>
      </w:rPr>
    </w:lvl>
  </w:abstractNum>
  <w:abstractNum w:abstractNumId="28" w15:restartNumberingAfterBreak="0">
    <w:nsid w:val="63737908"/>
    <w:multiLevelType w:val="hybridMultilevel"/>
    <w:tmpl w:val="09EE5644"/>
    <w:lvl w:ilvl="0" w:tplc="C0842652">
      <w:start w:val="1"/>
      <w:numFmt w:val="decimal"/>
      <w:lvlText w:val="%1."/>
      <w:lvlJc w:val="left"/>
      <w:pPr>
        <w:ind w:left="482" w:hanging="34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9" w15:restartNumberingAfterBreak="0">
    <w:nsid w:val="658F5FCD"/>
    <w:multiLevelType w:val="hybridMultilevel"/>
    <w:tmpl w:val="41A4A180"/>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0DE417E"/>
    <w:multiLevelType w:val="hybridMultilevel"/>
    <w:tmpl w:val="FC364A7A"/>
    <w:lvl w:ilvl="0" w:tplc="240A000D">
      <w:start w:val="1"/>
      <w:numFmt w:val="bullet"/>
      <w:lvlText w:val=""/>
      <w:lvlJc w:val="left"/>
      <w:pPr>
        <w:ind w:left="795" w:hanging="360"/>
      </w:pPr>
      <w:rPr>
        <w:rFonts w:ascii="Wingdings" w:hAnsi="Wingdings" w:hint="default"/>
        <w:w w:val="100"/>
        <w:sz w:val="22"/>
        <w:szCs w:val="22"/>
        <w:lang w:val="es-ES" w:eastAsia="en-US" w:bidi="ar-SA"/>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31" w15:restartNumberingAfterBreak="0">
    <w:nsid w:val="752B3D4E"/>
    <w:multiLevelType w:val="hybridMultilevel"/>
    <w:tmpl w:val="48A8E4D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82D3AAF"/>
    <w:multiLevelType w:val="hybridMultilevel"/>
    <w:tmpl w:val="09EE5644"/>
    <w:lvl w:ilvl="0" w:tplc="FFFFFFFF">
      <w:start w:val="1"/>
      <w:numFmt w:val="decimal"/>
      <w:lvlText w:val="%1."/>
      <w:lvlJc w:val="left"/>
      <w:pPr>
        <w:ind w:left="482" w:hanging="34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16cid:durableId="903678804">
    <w:abstractNumId w:val="22"/>
  </w:num>
  <w:num w:numId="2" w16cid:durableId="1318270148">
    <w:abstractNumId w:val="27"/>
  </w:num>
  <w:num w:numId="3" w16cid:durableId="260063935">
    <w:abstractNumId w:val="8"/>
  </w:num>
  <w:num w:numId="4" w16cid:durableId="164907613">
    <w:abstractNumId w:val="20"/>
  </w:num>
  <w:num w:numId="5" w16cid:durableId="357706540">
    <w:abstractNumId w:val="15"/>
  </w:num>
  <w:num w:numId="6" w16cid:durableId="587886048">
    <w:abstractNumId w:val="6"/>
  </w:num>
  <w:num w:numId="7" w16cid:durableId="1093893291">
    <w:abstractNumId w:val="31"/>
  </w:num>
  <w:num w:numId="8" w16cid:durableId="1831556699">
    <w:abstractNumId w:val="13"/>
  </w:num>
  <w:num w:numId="9" w16cid:durableId="539171026">
    <w:abstractNumId w:val="21"/>
  </w:num>
  <w:num w:numId="10" w16cid:durableId="273370225">
    <w:abstractNumId w:val="26"/>
  </w:num>
  <w:num w:numId="11" w16cid:durableId="2010936588">
    <w:abstractNumId w:val="16"/>
  </w:num>
  <w:num w:numId="12" w16cid:durableId="783889448">
    <w:abstractNumId w:val="9"/>
  </w:num>
  <w:num w:numId="13" w16cid:durableId="813370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381571">
    <w:abstractNumId w:val="23"/>
  </w:num>
  <w:num w:numId="15" w16cid:durableId="304045151">
    <w:abstractNumId w:val="30"/>
  </w:num>
  <w:num w:numId="16" w16cid:durableId="380400152">
    <w:abstractNumId w:val="19"/>
  </w:num>
  <w:num w:numId="17" w16cid:durableId="327736">
    <w:abstractNumId w:val="29"/>
  </w:num>
  <w:num w:numId="18" w16cid:durableId="539709620">
    <w:abstractNumId w:val="12"/>
  </w:num>
  <w:num w:numId="19" w16cid:durableId="199438241">
    <w:abstractNumId w:val="10"/>
  </w:num>
  <w:num w:numId="20" w16cid:durableId="2120949400">
    <w:abstractNumId w:val="7"/>
  </w:num>
  <w:num w:numId="21" w16cid:durableId="564605621">
    <w:abstractNumId w:val="28"/>
  </w:num>
  <w:num w:numId="22" w16cid:durableId="1655600547">
    <w:abstractNumId w:val="18"/>
  </w:num>
  <w:num w:numId="23" w16cid:durableId="1375041859">
    <w:abstractNumId w:val="5"/>
  </w:num>
  <w:num w:numId="24" w16cid:durableId="1163357139">
    <w:abstractNumId w:val="24"/>
  </w:num>
  <w:num w:numId="25" w16cid:durableId="700933001">
    <w:abstractNumId w:val="25"/>
  </w:num>
  <w:num w:numId="26" w16cid:durableId="1959295412">
    <w:abstractNumId w:val="4"/>
  </w:num>
  <w:num w:numId="27" w16cid:durableId="2107655980">
    <w:abstractNumId w:val="17"/>
  </w:num>
  <w:num w:numId="28" w16cid:durableId="524952237">
    <w:abstractNumId w:val="0"/>
  </w:num>
  <w:num w:numId="29" w16cid:durableId="1180435098">
    <w:abstractNumId w:val="11"/>
  </w:num>
  <w:num w:numId="30" w16cid:durableId="494994009">
    <w:abstractNumId w:val="32"/>
  </w:num>
  <w:num w:numId="31" w16cid:durableId="175537124">
    <w:abstractNumId w:val="1"/>
  </w:num>
  <w:num w:numId="32" w16cid:durableId="884871374">
    <w:abstractNumId w:val="3"/>
  </w:num>
  <w:num w:numId="33" w16cid:durableId="14509274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12"/>
    <w:rsid w:val="0000561C"/>
    <w:rsid w:val="00007E96"/>
    <w:rsid w:val="00016518"/>
    <w:rsid w:val="00036FDC"/>
    <w:rsid w:val="00042BA5"/>
    <w:rsid w:val="000517AA"/>
    <w:rsid w:val="00061CD0"/>
    <w:rsid w:val="000A13B4"/>
    <w:rsid w:val="000B449F"/>
    <w:rsid w:val="000D581F"/>
    <w:rsid w:val="000F492E"/>
    <w:rsid w:val="00160EEC"/>
    <w:rsid w:val="00165EEE"/>
    <w:rsid w:val="0018766A"/>
    <w:rsid w:val="00187997"/>
    <w:rsid w:val="0019057A"/>
    <w:rsid w:val="00194CC9"/>
    <w:rsid w:val="001C485A"/>
    <w:rsid w:val="001E03EF"/>
    <w:rsid w:val="00226DF8"/>
    <w:rsid w:val="0024294E"/>
    <w:rsid w:val="00255243"/>
    <w:rsid w:val="00274AA3"/>
    <w:rsid w:val="002753C3"/>
    <w:rsid w:val="0027705F"/>
    <w:rsid w:val="00280F0D"/>
    <w:rsid w:val="00286133"/>
    <w:rsid w:val="002C35C8"/>
    <w:rsid w:val="002F374D"/>
    <w:rsid w:val="002F4222"/>
    <w:rsid w:val="00312F64"/>
    <w:rsid w:val="00322FBB"/>
    <w:rsid w:val="00326EC2"/>
    <w:rsid w:val="003344C3"/>
    <w:rsid w:val="00341CA7"/>
    <w:rsid w:val="003469D8"/>
    <w:rsid w:val="00351CF0"/>
    <w:rsid w:val="00355DC3"/>
    <w:rsid w:val="00374F83"/>
    <w:rsid w:val="003A4CAE"/>
    <w:rsid w:val="003B272F"/>
    <w:rsid w:val="003D0970"/>
    <w:rsid w:val="003D1547"/>
    <w:rsid w:val="003D6E73"/>
    <w:rsid w:val="003D74BC"/>
    <w:rsid w:val="003F61BE"/>
    <w:rsid w:val="00401EFF"/>
    <w:rsid w:val="004605AF"/>
    <w:rsid w:val="00464E77"/>
    <w:rsid w:val="0048312F"/>
    <w:rsid w:val="004A2795"/>
    <w:rsid w:val="004A45CA"/>
    <w:rsid w:val="004D0C58"/>
    <w:rsid w:val="004D74F2"/>
    <w:rsid w:val="0050524B"/>
    <w:rsid w:val="00511BF0"/>
    <w:rsid w:val="00550A7C"/>
    <w:rsid w:val="00583B4B"/>
    <w:rsid w:val="005A28CC"/>
    <w:rsid w:val="005B56A5"/>
    <w:rsid w:val="005D018C"/>
    <w:rsid w:val="005E4766"/>
    <w:rsid w:val="005F5CCD"/>
    <w:rsid w:val="00651155"/>
    <w:rsid w:val="00666582"/>
    <w:rsid w:val="00671F90"/>
    <w:rsid w:val="006C0B99"/>
    <w:rsid w:val="00700C80"/>
    <w:rsid w:val="0070791B"/>
    <w:rsid w:val="00720247"/>
    <w:rsid w:val="007379D2"/>
    <w:rsid w:val="00751466"/>
    <w:rsid w:val="007702EA"/>
    <w:rsid w:val="0077136C"/>
    <w:rsid w:val="00790A14"/>
    <w:rsid w:val="00791CDF"/>
    <w:rsid w:val="007A0B44"/>
    <w:rsid w:val="007D6050"/>
    <w:rsid w:val="00802B33"/>
    <w:rsid w:val="0080518C"/>
    <w:rsid w:val="0082318C"/>
    <w:rsid w:val="00832CC4"/>
    <w:rsid w:val="0084611A"/>
    <w:rsid w:val="0086264F"/>
    <w:rsid w:val="00871161"/>
    <w:rsid w:val="0089306A"/>
    <w:rsid w:val="008A4273"/>
    <w:rsid w:val="008D3813"/>
    <w:rsid w:val="008D5237"/>
    <w:rsid w:val="008E6710"/>
    <w:rsid w:val="008E76AE"/>
    <w:rsid w:val="008F3704"/>
    <w:rsid w:val="008F7554"/>
    <w:rsid w:val="008F79B3"/>
    <w:rsid w:val="0092125C"/>
    <w:rsid w:val="00956E69"/>
    <w:rsid w:val="00961948"/>
    <w:rsid w:val="00964FF5"/>
    <w:rsid w:val="009A56B2"/>
    <w:rsid w:val="009D14F8"/>
    <w:rsid w:val="009E709F"/>
    <w:rsid w:val="00A27849"/>
    <w:rsid w:val="00A332DE"/>
    <w:rsid w:val="00A4211D"/>
    <w:rsid w:val="00A45C69"/>
    <w:rsid w:val="00A52E84"/>
    <w:rsid w:val="00A6176C"/>
    <w:rsid w:val="00A87A61"/>
    <w:rsid w:val="00AA14A4"/>
    <w:rsid w:val="00AB38A1"/>
    <w:rsid w:val="00AB3E05"/>
    <w:rsid w:val="00AB70B6"/>
    <w:rsid w:val="00AC0137"/>
    <w:rsid w:val="00AF3440"/>
    <w:rsid w:val="00B05F2A"/>
    <w:rsid w:val="00B217F5"/>
    <w:rsid w:val="00B25EF7"/>
    <w:rsid w:val="00B47E6D"/>
    <w:rsid w:val="00B61A9F"/>
    <w:rsid w:val="00B7452B"/>
    <w:rsid w:val="00B834D4"/>
    <w:rsid w:val="00B87994"/>
    <w:rsid w:val="00BD3A02"/>
    <w:rsid w:val="00BE1156"/>
    <w:rsid w:val="00BE2748"/>
    <w:rsid w:val="00BF5739"/>
    <w:rsid w:val="00C03019"/>
    <w:rsid w:val="00C051EC"/>
    <w:rsid w:val="00C12609"/>
    <w:rsid w:val="00C230DD"/>
    <w:rsid w:val="00C36FE4"/>
    <w:rsid w:val="00C37D0F"/>
    <w:rsid w:val="00C40C5B"/>
    <w:rsid w:val="00C51F76"/>
    <w:rsid w:val="00C534D2"/>
    <w:rsid w:val="00C55BD7"/>
    <w:rsid w:val="00C64BE4"/>
    <w:rsid w:val="00C716D2"/>
    <w:rsid w:val="00C906FE"/>
    <w:rsid w:val="00CB2959"/>
    <w:rsid w:val="00CB7C6F"/>
    <w:rsid w:val="00CC0A05"/>
    <w:rsid w:val="00CC1CC1"/>
    <w:rsid w:val="00CE2AF4"/>
    <w:rsid w:val="00CE7C1B"/>
    <w:rsid w:val="00D0453C"/>
    <w:rsid w:val="00D23D42"/>
    <w:rsid w:val="00D25A01"/>
    <w:rsid w:val="00D26C04"/>
    <w:rsid w:val="00D44B43"/>
    <w:rsid w:val="00D45126"/>
    <w:rsid w:val="00D534E8"/>
    <w:rsid w:val="00D60219"/>
    <w:rsid w:val="00D62E58"/>
    <w:rsid w:val="00D95927"/>
    <w:rsid w:val="00DB3382"/>
    <w:rsid w:val="00DC66CF"/>
    <w:rsid w:val="00DC6AA1"/>
    <w:rsid w:val="00DD2045"/>
    <w:rsid w:val="00E134F3"/>
    <w:rsid w:val="00E15448"/>
    <w:rsid w:val="00E167F4"/>
    <w:rsid w:val="00E30769"/>
    <w:rsid w:val="00E32767"/>
    <w:rsid w:val="00E632AE"/>
    <w:rsid w:val="00EB1747"/>
    <w:rsid w:val="00EB3479"/>
    <w:rsid w:val="00ED3F52"/>
    <w:rsid w:val="00EE5FB3"/>
    <w:rsid w:val="00EF2312"/>
    <w:rsid w:val="00EF485F"/>
    <w:rsid w:val="00F1735A"/>
    <w:rsid w:val="00F20888"/>
    <w:rsid w:val="00F31A04"/>
    <w:rsid w:val="00F37D19"/>
    <w:rsid w:val="00F45508"/>
    <w:rsid w:val="00F45A36"/>
    <w:rsid w:val="00F62AA3"/>
    <w:rsid w:val="00F74976"/>
    <w:rsid w:val="00FA24D3"/>
    <w:rsid w:val="00FC0E12"/>
    <w:rsid w:val="00FF4DAB"/>
    <w:rsid w:val="00FF75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5C2C"/>
  <w15:docId w15:val="{3373E8E6-6D27-4DD1-A1A0-8A22CA0D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997"/>
    <w:rPr>
      <w:rFonts w:ascii="Tahoma" w:eastAsia="Tahoma" w:hAnsi="Tahoma" w:cs="Tahoma"/>
      <w:lang w:val="es-ES"/>
    </w:rPr>
  </w:style>
  <w:style w:type="paragraph" w:styleId="Ttulo1">
    <w:name w:val="heading 1"/>
    <w:basedOn w:val="Normal"/>
    <w:uiPriority w:val="9"/>
    <w:qFormat/>
    <w:rsid w:val="00187997"/>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87997"/>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87997"/>
  </w:style>
  <w:style w:type="paragraph" w:styleId="Prrafodelista">
    <w:name w:val="List Paragraph"/>
    <w:basedOn w:val="Normal"/>
    <w:link w:val="PrrafodelistaCar"/>
    <w:uiPriority w:val="34"/>
    <w:qFormat/>
    <w:rsid w:val="00187997"/>
    <w:pPr>
      <w:ind w:left="822" w:hanging="361"/>
    </w:pPr>
  </w:style>
  <w:style w:type="paragraph" w:customStyle="1" w:styleId="TableParagraph">
    <w:name w:val="Table Paragraph"/>
    <w:basedOn w:val="Normal"/>
    <w:uiPriority w:val="1"/>
    <w:qFormat/>
    <w:rsid w:val="00187997"/>
  </w:style>
  <w:style w:type="paragraph" w:styleId="Textodeglobo">
    <w:name w:val="Balloon Text"/>
    <w:basedOn w:val="Normal"/>
    <w:link w:val="TextodegloboCar"/>
    <w:uiPriority w:val="99"/>
    <w:semiHidden/>
    <w:unhideWhenUsed/>
    <w:rsid w:val="00CB2959"/>
    <w:rPr>
      <w:sz w:val="16"/>
      <w:szCs w:val="16"/>
    </w:rPr>
  </w:style>
  <w:style w:type="character" w:customStyle="1" w:styleId="TextodegloboCar">
    <w:name w:val="Texto de globo Car"/>
    <w:basedOn w:val="Fuentedeprrafopredeter"/>
    <w:link w:val="Textodeglobo"/>
    <w:uiPriority w:val="99"/>
    <w:semiHidden/>
    <w:rsid w:val="00CB2959"/>
    <w:rPr>
      <w:rFonts w:ascii="Tahoma" w:eastAsia="Tahoma" w:hAnsi="Tahoma" w:cs="Tahoma"/>
      <w:sz w:val="16"/>
      <w:szCs w:val="16"/>
      <w:lang w:val="es-ES"/>
    </w:rPr>
  </w:style>
  <w:style w:type="character" w:styleId="Refdecomentario">
    <w:name w:val="annotation reference"/>
    <w:basedOn w:val="Fuentedeprrafopredeter"/>
    <w:uiPriority w:val="99"/>
    <w:semiHidden/>
    <w:unhideWhenUsed/>
    <w:rsid w:val="000F492E"/>
    <w:rPr>
      <w:sz w:val="16"/>
      <w:szCs w:val="16"/>
    </w:rPr>
  </w:style>
  <w:style w:type="paragraph" w:styleId="Textocomentario">
    <w:name w:val="annotation text"/>
    <w:basedOn w:val="Normal"/>
    <w:link w:val="TextocomentarioCar"/>
    <w:uiPriority w:val="99"/>
    <w:semiHidden/>
    <w:unhideWhenUsed/>
    <w:rsid w:val="000F492E"/>
    <w:rPr>
      <w:sz w:val="20"/>
      <w:szCs w:val="20"/>
    </w:rPr>
  </w:style>
  <w:style w:type="character" w:customStyle="1" w:styleId="TextocomentarioCar">
    <w:name w:val="Texto comentario Car"/>
    <w:basedOn w:val="Fuentedeprrafopredeter"/>
    <w:link w:val="Textocomentario"/>
    <w:uiPriority w:val="99"/>
    <w:semiHidden/>
    <w:rsid w:val="000F492E"/>
    <w:rPr>
      <w:rFonts w:ascii="Tahoma" w:eastAsia="Tahoma" w:hAnsi="Tahoma" w:cs="Tahoma"/>
      <w:sz w:val="20"/>
      <w:szCs w:val="20"/>
      <w:lang w:val="es-ES"/>
    </w:rPr>
  </w:style>
  <w:style w:type="paragraph" w:styleId="Asuntodelcomentario">
    <w:name w:val="annotation subject"/>
    <w:basedOn w:val="Textocomentario"/>
    <w:next w:val="Textocomentario"/>
    <w:link w:val="AsuntodelcomentarioCar"/>
    <w:uiPriority w:val="99"/>
    <w:semiHidden/>
    <w:unhideWhenUsed/>
    <w:rsid w:val="000F492E"/>
    <w:rPr>
      <w:b/>
      <w:bCs/>
    </w:rPr>
  </w:style>
  <w:style w:type="character" w:customStyle="1" w:styleId="AsuntodelcomentarioCar">
    <w:name w:val="Asunto del comentario Car"/>
    <w:basedOn w:val="TextocomentarioCar"/>
    <w:link w:val="Asuntodelcomentario"/>
    <w:uiPriority w:val="99"/>
    <w:semiHidden/>
    <w:rsid w:val="000F492E"/>
    <w:rPr>
      <w:rFonts w:ascii="Tahoma" w:eastAsia="Tahoma" w:hAnsi="Tahoma" w:cs="Tahoma"/>
      <w:b/>
      <w:bCs/>
      <w:sz w:val="20"/>
      <w:szCs w:val="20"/>
      <w:lang w:val="es-ES"/>
    </w:rPr>
  </w:style>
  <w:style w:type="table" w:styleId="Sombreadomedio1-nfasis3">
    <w:name w:val="Medium Shading 1 Accent 3"/>
    <w:basedOn w:val="Tablanormal"/>
    <w:uiPriority w:val="63"/>
    <w:rsid w:val="00EB1747"/>
    <w:pPr>
      <w:widowControl/>
      <w:autoSpaceDE/>
      <w:autoSpaceDN/>
    </w:pPr>
    <w:rPr>
      <w:rFonts w:ascii="Times New Roman" w:eastAsia="Times New Roman" w:hAnsi="Times New Roman" w:cs="Times New Roman"/>
      <w:sz w:val="20"/>
      <w:szCs w:val="20"/>
      <w:lang w:val="es-CO" w:eastAsia="es-C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rrafodelistaCar">
    <w:name w:val="Párrafo de lista Car"/>
    <w:link w:val="Prrafodelista"/>
    <w:uiPriority w:val="34"/>
    <w:locked/>
    <w:rsid w:val="00EB1747"/>
    <w:rPr>
      <w:rFonts w:ascii="Tahoma" w:eastAsia="Tahoma" w:hAnsi="Tahoma" w:cs="Tahoma"/>
      <w:lang w:val="es-ES"/>
    </w:rPr>
  </w:style>
  <w:style w:type="table" w:styleId="Tablaconcuadrcula">
    <w:name w:val="Table Grid"/>
    <w:basedOn w:val="Tablanormal"/>
    <w:uiPriority w:val="59"/>
    <w:rsid w:val="00EB1747"/>
    <w:pPr>
      <w:widowControl/>
      <w:autoSpaceDE/>
      <w:autoSpaceDN/>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2125C"/>
    <w:rPr>
      <w:color w:val="0000FF"/>
      <w:u w:val="single"/>
    </w:rPr>
  </w:style>
  <w:style w:type="character" w:styleId="nfasis">
    <w:name w:val="Emphasis"/>
    <w:basedOn w:val="Fuentedeprrafopredeter"/>
    <w:uiPriority w:val="20"/>
    <w:qFormat/>
    <w:rsid w:val="00194CC9"/>
    <w:rPr>
      <w:i/>
      <w:iCs/>
    </w:rPr>
  </w:style>
  <w:style w:type="character" w:customStyle="1" w:styleId="TextoindependienteCar">
    <w:name w:val="Texto independiente Car"/>
    <w:basedOn w:val="Fuentedeprrafopredeter"/>
    <w:link w:val="Textoindependiente"/>
    <w:uiPriority w:val="1"/>
    <w:rsid w:val="00255243"/>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057">
      <w:bodyDiv w:val="1"/>
      <w:marLeft w:val="0"/>
      <w:marRight w:val="0"/>
      <w:marTop w:val="0"/>
      <w:marBottom w:val="0"/>
      <w:divBdr>
        <w:top w:val="none" w:sz="0" w:space="0" w:color="auto"/>
        <w:left w:val="none" w:sz="0" w:space="0" w:color="auto"/>
        <w:bottom w:val="none" w:sz="0" w:space="0" w:color="auto"/>
        <w:right w:val="none" w:sz="0" w:space="0" w:color="auto"/>
      </w:divBdr>
    </w:div>
    <w:div w:id="183323238">
      <w:bodyDiv w:val="1"/>
      <w:marLeft w:val="0"/>
      <w:marRight w:val="0"/>
      <w:marTop w:val="0"/>
      <w:marBottom w:val="0"/>
      <w:divBdr>
        <w:top w:val="none" w:sz="0" w:space="0" w:color="auto"/>
        <w:left w:val="none" w:sz="0" w:space="0" w:color="auto"/>
        <w:bottom w:val="none" w:sz="0" w:space="0" w:color="auto"/>
        <w:right w:val="none" w:sz="0" w:space="0" w:color="auto"/>
      </w:divBdr>
    </w:div>
    <w:div w:id="349185060">
      <w:bodyDiv w:val="1"/>
      <w:marLeft w:val="0"/>
      <w:marRight w:val="0"/>
      <w:marTop w:val="0"/>
      <w:marBottom w:val="0"/>
      <w:divBdr>
        <w:top w:val="none" w:sz="0" w:space="0" w:color="auto"/>
        <w:left w:val="none" w:sz="0" w:space="0" w:color="auto"/>
        <w:bottom w:val="none" w:sz="0" w:space="0" w:color="auto"/>
        <w:right w:val="none" w:sz="0" w:space="0" w:color="auto"/>
      </w:divBdr>
    </w:div>
    <w:div w:id="475683792">
      <w:bodyDiv w:val="1"/>
      <w:marLeft w:val="0"/>
      <w:marRight w:val="0"/>
      <w:marTop w:val="0"/>
      <w:marBottom w:val="0"/>
      <w:divBdr>
        <w:top w:val="none" w:sz="0" w:space="0" w:color="auto"/>
        <w:left w:val="none" w:sz="0" w:space="0" w:color="auto"/>
        <w:bottom w:val="none" w:sz="0" w:space="0" w:color="auto"/>
        <w:right w:val="none" w:sz="0" w:space="0" w:color="auto"/>
      </w:divBdr>
    </w:div>
    <w:div w:id="824853934">
      <w:bodyDiv w:val="1"/>
      <w:marLeft w:val="0"/>
      <w:marRight w:val="0"/>
      <w:marTop w:val="0"/>
      <w:marBottom w:val="0"/>
      <w:divBdr>
        <w:top w:val="none" w:sz="0" w:space="0" w:color="auto"/>
        <w:left w:val="none" w:sz="0" w:space="0" w:color="auto"/>
        <w:bottom w:val="none" w:sz="0" w:space="0" w:color="auto"/>
        <w:right w:val="none" w:sz="0" w:space="0" w:color="auto"/>
      </w:divBdr>
    </w:div>
    <w:div w:id="1149057110">
      <w:bodyDiv w:val="1"/>
      <w:marLeft w:val="0"/>
      <w:marRight w:val="0"/>
      <w:marTop w:val="0"/>
      <w:marBottom w:val="0"/>
      <w:divBdr>
        <w:top w:val="none" w:sz="0" w:space="0" w:color="auto"/>
        <w:left w:val="none" w:sz="0" w:space="0" w:color="auto"/>
        <w:bottom w:val="none" w:sz="0" w:space="0" w:color="auto"/>
        <w:right w:val="none" w:sz="0" w:space="0" w:color="auto"/>
      </w:divBdr>
    </w:div>
    <w:div w:id="1321731185">
      <w:bodyDiv w:val="1"/>
      <w:marLeft w:val="0"/>
      <w:marRight w:val="0"/>
      <w:marTop w:val="0"/>
      <w:marBottom w:val="0"/>
      <w:divBdr>
        <w:top w:val="none" w:sz="0" w:space="0" w:color="auto"/>
        <w:left w:val="none" w:sz="0" w:space="0" w:color="auto"/>
        <w:bottom w:val="none" w:sz="0" w:space="0" w:color="auto"/>
        <w:right w:val="none" w:sz="0" w:space="0" w:color="auto"/>
      </w:divBdr>
    </w:div>
    <w:div w:id="1589001694">
      <w:bodyDiv w:val="1"/>
      <w:marLeft w:val="0"/>
      <w:marRight w:val="0"/>
      <w:marTop w:val="0"/>
      <w:marBottom w:val="0"/>
      <w:divBdr>
        <w:top w:val="none" w:sz="0" w:space="0" w:color="auto"/>
        <w:left w:val="none" w:sz="0" w:space="0" w:color="auto"/>
        <w:bottom w:val="none" w:sz="0" w:space="0" w:color="auto"/>
        <w:right w:val="none" w:sz="0" w:space="0" w:color="auto"/>
      </w:divBdr>
    </w:div>
    <w:div w:id="1681812405">
      <w:bodyDiv w:val="1"/>
      <w:marLeft w:val="0"/>
      <w:marRight w:val="0"/>
      <w:marTop w:val="0"/>
      <w:marBottom w:val="0"/>
      <w:divBdr>
        <w:top w:val="none" w:sz="0" w:space="0" w:color="auto"/>
        <w:left w:val="none" w:sz="0" w:space="0" w:color="auto"/>
        <w:bottom w:val="none" w:sz="0" w:space="0" w:color="auto"/>
        <w:right w:val="none" w:sz="0" w:space="0" w:color="auto"/>
      </w:divBdr>
    </w:div>
    <w:div w:id="1690715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2866" TargetMode="External"/><Relationship Id="rId3" Type="http://schemas.openxmlformats.org/officeDocument/2006/relationships/styles" Target="styles.xml"/><Relationship Id="rId7" Type="http://schemas.openxmlformats.org/officeDocument/2006/relationships/hyperlink" Target="https://www.funcionpublica.gov.co/eva/gestornormativo/norma.php?i=432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C41C-10B9-49C3-8001-A5FDF545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9346</Words>
  <Characters>51403</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PLAN DE ESTÍMULOS E INCENTIVOS</vt:lpstr>
    </vt:vector>
  </TitlesOfParts>
  <Company/>
  <LinksUpToDate>false</LinksUpToDate>
  <CharactersWithSpaces>60628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ESTÍMULOS E INCENTIVOS</dc:title>
  <dc:creator>arosero</dc:creator>
  <cp:lastModifiedBy>Dehysi Idalid Tovar Castillo</cp:lastModifiedBy>
  <cp:revision>5</cp:revision>
  <dcterms:created xsi:type="dcterms:W3CDTF">2023-01-31T15:33:00Z</dcterms:created>
  <dcterms:modified xsi:type="dcterms:W3CDTF">2023-01-31T16:51:00Z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 2019</vt:lpwstr>
  </property>
  <property fmtid="{D5CDD505-2E9C-101B-9397-08002B2CF9AE}" pid="4" name="LastSaved">
    <vt:filetime>2022-09-24T00:00:00Z</vt:filetime>
  </property>
</Properties>
</file>