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3506" w14:textId="77D37E1A" w:rsidR="00077162" w:rsidRPr="00CA7C35" w:rsidRDefault="00CA7C35" w:rsidP="00CA7C35">
      <w:pPr>
        <w:spacing w:after="0" w:afterAutospacing="0" w:line="240" w:lineRule="auto"/>
        <w:jc w:val="center"/>
        <w:rPr>
          <w:rFonts w:ascii="Tahoma" w:eastAsia="Arial Unicode MS" w:hAnsi="Tahoma" w:cs="Tahoma"/>
          <w:b/>
          <w:bCs/>
        </w:rPr>
      </w:pPr>
      <w:r w:rsidRPr="00CA7C35">
        <w:rPr>
          <w:rFonts w:ascii="Tahoma" w:hAnsi="Tahoma" w:cs="Tahoma"/>
          <w:noProof/>
          <w:lang w:val="es-CO" w:eastAsia="es-CO"/>
        </w:rPr>
        <w:drawing>
          <wp:inline distT="0" distB="0" distL="0" distR="0" wp14:anchorId="0799953F" wp14:editId="29FF57A6">
            <wp:extent cx="3857625" cy="22288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7530" cy="2246128"/>
                    </a:xfrm>
                    <a:prstGeom prst="rect">
                      <a:avLst/>
                    </a:prstGeom>
                    <a:noFill/>
                    <a:ln>
                      <a:noFill/>
                    </a:ln>
                  </pic:spPr>
                </pic:pic>
              </a:graphicData>
            </a:graphic>
          </wp:inline>
        </w:drawing>
      </w:r>
    </w:p>
    <w:p w14:paraId="61422AD4" w14:textId="77777777" w:rsidR="00077162" w:rsidRPr="00CA7C35" w:rsidRDefault="00077162" w:rsidP="00CA7C35">
      <w:pPr>
        <w:spacing w:after="0" w:afterAutospacing="0" w:line="240" w:lineRule="auto"/>
        <w:jc w:val="center"/>
        <w:rPr>
          <w:rFonts w:ascii="Tahoma" w:eastAsia="Arial Unicode MS" w:hAnsi="Tahoma" w:cs="Tahoma"/>
          <w:b/>
          <w:bCs/>
          <w:sz w:val="36"/>
          <w:szCs w:val="36"/>
        </w:rPr>
      </w:pPr>
      <w:r w:rsidRPr="00CA7C35">
        <w:rPr>
          <w:rFonts w:ascii="Tahoma" w:eastAsia="Arial Unicode MS" w:hAnsi="Tahoma" w:cs="Tahoma"/>
          <w:b/>
          <w:bCs/>
          <w:sz w:val="36"/>
          <w:szCs w:val="36"/>
        </w:rPr>
        <w:t xml:space="preserve">  PROGRAMA DE ESTÍMULOS E INCENTIVOS </w:t>
      </w:r>
    </w:p>
    <w:p w14:paraId="4271E666" w14:textId="77777777" w:rsidR="00077162" w:rsidRPr="00CA7C35" w:rsidRDefault="00077162" w:rsidP="00CA7C35">
      <w:pPr>
        <w:spacing w:after="0" w:afterAutospacing="0" w:line="240" w:lineRule="auto"/>
        <w:jc w:val="center"/>
        <w:rPr>
          <w:rFonts w:ascii="Tahoma" w:eastAsia="Arial Unicode MS" w:hAnsi="Tahoma" w:cs="Tahoma"/>
          <w:b/>
          <w:bCs/>
          <w:sz w:val="36"/>
          <w:szCs w:val="36"/>
        </w:rPr>
      </w:pPr>
      <w:r w:rsidRPr="00CA7C35">
        <w:rPr>
          <w:rFonts w:ascii="Tahoma" w:eastAsia="Arial Unicode MS" w:hAnsi="Tahoma" w:cs="Tahoma"/>
          <w:b/>
          <w:bCs/>
          <w:sz w:val="36"/>
          <w:szCs w:val="36"/>
        </w:rPr>
        <w:t>INSTITUTO DEPARTAMENTAL DE SALUD DE NARIÑO</w:t>
      </w:r>
    </w:p>
    <w:p w14:paraId="5AB62766" w14:textId="77777777" w:rsidR="00CA7C35" w:rsidRDefault="00CA7C35" w:rsidP="00CA7C35">
      <w:pPr>
        <w:spacing w:after="0" w:afterAutospacing="0" w:line="240" w:lineRule="auto"/>
        <w:jc w:val="center"/>
        <w:rPr>
          <w:rFonts w:ascii="Tahoma" w:eastAsia="Arial Unicode MS" w:hAnsi="Tahoma" w:cs="Tahoma"/>
          <w:b/>
          <w:bCs/>
          <w:sz w:val="36"/>
          <w:szCs w:val="36"/>
        </w:rPr>
      </w:pPr>
    </w:p>
    <w:p w14:paraId="6E4E9B58" w14:textId="77777777" w:rsidR="00CA7C35" w:rsidRDefault="00CA7C35" w:rsidP="00CA7C35">
      <w:pPr>
        <w:spacing w:after="0" w:afterAutospacing="0" w:line="240" w:lineRule="auto"/>
        <w:jc w:val="center"/>
        <w:rPr>
          <w:rFonts w:ascii="Tahoma" w:eastAsia="Arial Unicode MS" w:hAnsi="Tahoma" w:cs="Tahoma"/>
          <w:b/>
          <w:bCs/>
          <w:sz w:val="36"/>
          <w:szCs w:val="36"/>
        </w:rPr>
      </w:pPr>
    </w:p>
    <w:p w14:paraId="1D53E9F6" w14:textId="77777777" w:rsidR="00CA7C35" w:rsidRDefault="00CA7C35" w:rsidP="00CA7C35">
      <w:pPr>
        <w:spacing w:after="0" w:afterAutospacing="0" w:line="240" w:lineRule="auto"/>
        <w:jc w:val="center"/>
        <w:rPr>
          <w:rFonts w:ascii="Tahoma" w:eastAsia="Arial Unicode MS" w:hAnsi="Tahoma" w:cs="Tahoma"/>
          <w:b/>
          <w:bCs/>
          <w:sz w:val="36"/>
          <w:szCs w:val="36"/>
        </w:rPr>
      </w:pPr>
    </w:p>
    <w:p w14:paraId="26A0B9AA" w14:textId="58AA6E3C" w:rsidR="00077162" w:rsidRPr="00CA7C35" w:rsidRDefault="00077162" w:rsidP="00CA7C35">
      <w:pPr>
        <w:spacing w:after="0" w:afterAutospacing="0" w:line="240" w:lineRule="auto"/>
        <w:jc w:val="center"/>
        <w:rPr>
          <w:rFonts w:ascii="Tahoma" w:eastAsia="Arial Unicode MS" w:hAnsi="Tahoma" w:cs="Tahoma"/>
          <w:b/>
          <w:bCs/>
          <w:sz w:val="36"/>
          <w:szCs w:val="36"/>
        </w:rPr>
      </w:pPr>
      <w:r w:rsidRPr="00CA7C35">
        <w:rPr>
          <w:rFonts w:ascii="Tahoma" w:eastAsia="Arial Unicode MS" w:hAnsi="Tahoma" w:cs="Tahoma"/>
          <w:b/>
          <w:bCs/>
          <w:sz w:val="36"/>
          <w:szCs w:val="36"/>
        </w:rPr>
        <w:t>AÑO 202</w:t>
      </w:r>
      <w:r w:rsidR="00867C98" w:rsidRPr="00CA7C35">
        <w:rPr>
          <w:rFonts w:ascii="Tahoma" w:eastAsia="Arial Unicode MS" w:hAnsi="Tahoma" w:cs="Tahoma"/>
          <w:b/>
          <w:bCs/>
          <w:sz w:val="36"/>
          <w:szCs w:val="36"/>
        </w:rPr>
        <w:t>3</w:t>
      </w:r>
    </w:p>
    <w:p w14:paraId="7EFF63BB" w14:textId="77777777" w:rsidR="00077162" w:rsidRPr="00CA7C35" w:rsidRDefault="00077162" w:rsidP="00CA7C35">
      <w:pPr>
        <w:spacing w:after="0" w:afterAutospacing="0" w:line="240" w:lineRule="auto"/>
        <w:jc w:val="center"/>
        <w:rPr>
          <w:rFonts w:ascii="Tahoma" w:hAnsi="Tahoma" w:cs="Tahoma"/>
          <w:b/>
          <w:bCs/>
          <w:sz w:val="36"/>
          <w:szCs w:val="36"/>
        </w:rPr>
      </w:pPr>
    </w:p>
    <w:p w14:paraId="26A1E6E2" w14:textId="77777777" w:rsidR="00867C98" w:rsidRPr="00CA7C35" w:rsidRDefault="00867C98" w:rsidP="00CA7C35">
      <w:pPr>
        <w:spacing w:after="0" w:afterAutospacing="0" w:line="240" w:lineRule="auto"/>
        <w:jc w:val="center"/>
        <w:rPr>
          <w:rFonts w:ascii="Tahoma" w:hAnsi="Tahoma" w:cs="Tahoma"/>
          <w:b/>
          <w:bCs/>
          <w:sz w:val="36"/>
          <w:szCs w:val="36"/>
        </w:rPr>
      </w:pPr>
    </w:p>
    <w:p w14:paraId="2C233FF3" w14:textId="77777777" w:rsidR="00867C98" w:rsidRPr="00CA7C35" w:rsidRDefault="00867C98" w:rsidP="00CA7C35">
      <w:pPr>
        <w:spacing w:after="0" w:afterAutospacing="0" w:line="240" w:lineRule="auto"/>
        <w:jc w:val="center"/>
        <w:rPr>
          <w:rFonts w:ascii="Tahoma" w:hAnsi="Tahoma" w:cs="Tahoma"/>
          <w:b/>
          <w:bCs/>
          <w:sz w:val="36"/>
          <w:szCs w:val="36"/>
        </w:rPr>
      </w:pPr>
    </w:p>
    <w:p w14:paraId="5F590A91" w14:textId="77777777" w:rsidR="00867C98" w:rsidRPr="00CA7C35" w:rsidRDefault="00867C98" w:rsidP="00CA7C35">
      <w:pPr>
        <w:spacing w:after="0" w:afterAutospacing="0" w:line="240" w:lineRule="auto"/>
        <w:jc w:val="center"/>
        <w:rPr>
          <w:rFonts w:ascii="Tahoma" w:hAnsi="Tahoma" w:cs="Tahoma"/>
          <w:b/>
          <w:bCs/>
          <w:sz w:val="36"/>
          <w:szCs w:val="36"/>
        </w:rPr>
      </w:pPr>
    </w:p>
    <w:p w14:paraId="75F74CD7" w14:textId="77777777" w:rsidR="00867C98" w:rsidRPr="00CA7C35" w:rsidRDefault="00867C98" w:rsidP="00CA7C35">
      <w:pPr>
        <w:spacing w:after="0" w:afterAutospacing="0" w:line="240" w:lineRule="auto"/>
        <w:jc w:val="center"/>
        <w:rPr>
          <w:rFonts w:ascii="Tahoma" w:hAnsi="Tahoma" w:cs="Tahoma"/>
          <w:b/>
          <w:bCs/>
          <w:sz w:val="36"/>
          <w:szCs w:val="36"/>
        </w:rPr>
      </w:pPr>
    </w:p>
    <w:p w14:paraId="2B4BD116" w14:textId="77777777" w:rsidR="00077162" w:rsidRPr="00CA7C35" w:rsidRDefault="00077162" w:rsidP="00CA7C35">
      <w:pPr>
        <w:spacing w:after="0" w:afterAutospacing="0" w:line="240" w:lineRule="auto"/>
        <w:jc w:val="center"/>
        <w:rPr>
          <w:rFonts w:ascii="Tahoma" w:eastAsia="Arial Unicode MS" w:hAnsi="Tahoma" w:cs="Tahoma"/>
          <w:b/>
          <w:bCs/>
          <w:sz w:val="36"/>
          <w:szCs w:val="36"/>
        </w:rPr>
      </w:pPr>
      <w:r w:rsidRPr="00CA7C35">
        <w:rPr>
          <w:rFonts w:ascii="Tahoma" w:eastAsia="Arial Unicode MS" w:hAnsi="Tahoma" w:cs="Tahoma"/>
          <w:b/>
          <w:bCs/>
          <w:sz w:val="36"/>
          <w:szCs w:val="36"/>
        </w:rPr>
        <w:t>COMITÉ DE BIENESTAR SOCIAL</w:t>
      </w:r>
    </w:p>
    <w:p w14:paraId="16A111EF" w14:textId="77777777" w:rsidR="00077162" w:rsidRPr="00CA7C35" w:rsidRDefault="00077162" w:rsidP="00CA7C35">
      <w:pPr>
        <w:spacing w:after="0" w:afterAutospacing="0" w:line="240" w:lineRule="auto"/>
        <w:jc w:val="center"/>
        <w:rPr>
          <w:rFonts w:ascii="Tahoma" w:eastAsia="Arial Unicode MS" w:hAnsi="Tahoma" w:cs="Tahoma"/>
          <w:b/>
          <w:bCs/>
          <w:sz w:val="36"/>
          <w:szCs w:val="36"/>
        </w:rPr>
      </w:pPr>
      <w:r w:rsidRPr="00CA7C35">
        <w:rPr>
          <w:rFonts w:ascii="Tahoma" w:eastAsia="Arial Unicode MS" w:hAnsi="Tahoma" w:cs="Tahoma"/>
          <w:b/>
          <w:bCs/>
          <w:sz w:val="36"/>
          <w:szCs w:val="36"/>
        </w:rPr>
        <w:t>COMISIÓN DE PERSONAL</w:t>
      </w:r>
    </w:p>
    <w:p w14:paraId="2B07B387" w14:textId="77777777" w:rsidR="00CA7C35" w:rsidRDefault="00CA7C35" w:rsidP="00CA7C35">
      <w:pPr>
        <w:spacing w:after="0" w:afterAutospacing="0" w:line="240" w:lineRule="auto"/>
        <w:jc w:val="center"/>
        <w:rPr>
          <w:rFonts w:ascii="Tahoma" w:eastAsia="Arial Unicode MS" w:hAnsi="Tahoma" w:cs="Tahoma"/>
          <w:b/>
          <w:bCs/>
          <w:sz w:val="36"/>
          <w:szCs w:val="36"/>
        </w:rPr>
      </w:pPr>
    </w:p>
    <w:p w14:paraId="60D9C740" w14:textId="77777777" w:rsidR="00CA7C35" w:rsidRDefault="00CA7C35" w:rsidP="00CA7C35">
      <w:pPr>
        <w:spacing w:after="0" w:afterAutospacing="0" w:line="240" w:lineRule="auto"/>
        <w:jc w:val="center"/>
        <w:rPr>
          <w:rFonts w:ascii="Tahoma" w:eastAsia="Arial Unicode MS" w:hAnsi="Tahoma" w:cs="Tahoma"/>
          <w:b/>
          <w:bCs/>
          <w:sz w:val="36"/>
          <w:szCs w:val="36"/>
        </w:rPr>
      </w:pPr>
    </w:p>
    <w:p w14:paraId="1669478D" w14:textId="77777777" w:rsidR="00CA7C35" w:rsidRDefault="00CA7C35" w:rsidP="00CA7C35">
      <w:pPr>
        <w:spacing w:after="0" w:afterAutospacing="0" w:line="240" w:lineRule="auto"/>
        <w:jc w:val="center"/>
        <w:rPr>
          <w:rFonts w:ascii="Tahoma" w:eastAsia="Arial Unicode MS" w:hAnsi="Tahoma" w:cs="Tahoma"/>
          <w:b/>
          <w:bCs/>
          <w:sz w:val="36"/>
          <w:szCs w:val="36"/>
        </w:rPr>
      </w:pPr>
    </w:p>
    <w:p w14:paraId="4916EF84" w14:textId="77777777" w:rsidR="00CA7C35" w:rsidRDefault="00CA7C35" w:rsidP="00CA7C35">
      <w:pPr>
        <w:spacing w:after="0" w:afterAutospacing="0" w:line="240" w:lineRule="auto"/>
        <w:jc w:val="center"/>
        <w:rPr>
          <w:rFonts w:ascii="Tahoma" w:eastAsia="Arial Unicode MS" w:hAnsi="Tahoma" w:cs="Tahoma"/>
          <w:b/>
          <w:bCs/>
          <w:sz w:val="36"/>
          <w:szCs w:val="36"/>
        </w:rPr>
      </w:pPr>
    </w:p>
    <w:p w14:paraId="3C39C89A" w14:textId="5FEAADB5" w:rsidR="00077162" w:rsidRPr="00CA7C35" w:rsidRDefault="00077162" w:rsidP="00CA7C35">
      <w:pPr>
        <w:spacing w:after="0" w:afterAutospacing="0" w:line="240" w:lineRule="auto"/>
        <w:jc w:val="center"/>
        <w:rPr>
          <w:rFonts w:ascii="Tahoma" w:eastAsia="Arial Unicode MS" w:hAnsi="Tahoma" w:cs="Tahoma"/>
          <w:b/>
          <w:bCs/>
          <w:sz w:val="36"/>
          <w:szCs w:val="36"/>
        </w:rPr>
      </w:pPr>
      <w:r w:rsidRPr="00CA7C35">
        <w:rPr>
          <w:rFonts w:ascii="Tahoma" w:eastAsia="Arial Unicode MS" w:hAnsi="Tahoma" w:cs="Tahoma"/>
          <w:b/>
          <w:bCs/>
          <w:sz w:val="36"/>
          <w:szCs w:val="36"/>
        </w:rPr>
        <w:t>DIANA PAOLA ROSERO ZAMBRANO</w:t>
      </w:r>
    </w:p>
    <w:p w14:paraId="0FD1A06D" w14:textId="77777777" w:rsidR="00077162" w:rsidRPr="00CA7C35" w:rsidRDefault="00077162" w:rsidP="00CA7C35">
      <w:pPr>
        <w:spacing w:after="0" w:afterAutospacing="0" w:line="240" w:lineRule="auto"/>
        <w:jc w:val="center"/>
        <w:rPr>
          <w:rFonts w:ascii="Tahoma" w:eastAsia="Arial Unicode MS" w:hAnsi="Tahoma" w:cs="Tahoma"/>
          <w:b/>
          <w:bCs/>
          <w:sz w:val="36"/>
          <w:szCs w:val="36"/>
        </w:rPr>
      </w:pPr>
      <w:r w:rsidRPr="00CA7C35">
        <w:rPr>
          <w:rFonts w:ascii="Tahoma" w:eastAsia="Arial Unicode MS" w:hAnsi="Tahoma" w:cs="Tahoma"/>
          <w:b/>
          <w:bCs/>
          <w:sz w:val="36"/>
          <w:szCs w:val="36"/>
        </w:rPr>
        <w:t>DIRECTORA</w:t>
      </w:r>
    </w:p>
    <w:p w14:paraId="78043F53" w14:textId="77777777" w:rsidR="00077162" w:rsidRPr="00CA7C35" w:rsidRDefault="00077162" w:rsidP="00CA7C35">
      <w:pPr>
        <w:spacing w:after="0" w:afterAutospacing="0" w:line="240" w:lineRule="auto"/>
        <w:jc w:val="both"/>
        <w:rPr>
          <w:rFonts w:ascii="Tahoma" w:hAnsi="Tahoma" w:cs="Tahoma"/>
          <w:b/>
          <w:bCs/>
          <w:sz w:val="36"/>
          <w:szCs w:val="36"/>
        </w:rPr>
      </w:pPr>
    </w:p>
    <w:p w14:paraId="55FE492A" w14:textId="77777777" w:rsidR="00077162" w:rsidRPr="00CA7C35" w:rsidRDefault="00077162" w:rsidP="00CA7C35">
      <w:pPr>
        <w:spacing w:after="0" w:afterAutospacing="0" w:line="240" w:lineRule="auto"/>
        <w:jc w:val="both"/>
        <w:rPr>
          <w:rFonts w:ascii="Tahoma" w:hAnsi="Tahoma" w:cs="Tahoma"/>
          <w:b/>
          <w:bCs/>
          <w:sz w:val="36"/>
          <w:szCs w:val="36"/>
        </w:rPr>
      </w:pPr>
    </w:p>
    <w:p w14:paraId="1749AD66" w14:textId="77777777" w:rsidR="00077162" w:rsidRPr="00CA7C35" w:rsidRDefault="00077162" w:rsidP="00CA7C35">
      <w:pPr>
        <w:spacing w:after="0" w:afterAutospacing="0" w:line="240" w:lineRule="auto"/>
        <w:jc w:val="both"/>
        <w:rPr>
          <w:rFonts w:ascii="Tahoma" w:hAnsi="Tahoma" w:cs="Tahoma"/>
          <w:b/>
          <w:bCs/>
          <w:sz w:val="36"/>
          <w:szCs w:val="36"/>
        </w:rPr>
      </w:pPr>
    </w:p>
    <w:p w14:paraId="008DCD11" w14:textId="77777777" w:rsidR="00077162" w:rsidRPr="00CA7C35" w:rsidRDefault="00077162" w:rsidP="00CA7C35">
      <w:pPr>
        <w:spacing w:after="0" w:afterAutospacing="0" w:line="240" w:lineRule="auto"/>
        <w:jc w:val="both"/>
        <w:rPr>
          <w:rFonts w:ascii="Tahoma" w:hAnsi="Tahoma" w:cs="Tahoma"/>
          <w:b/>
          <w:bCs/>
        </w:rPr>
      </w:pPr>
    </w:p>
    <w:p w14:paraId="4739DF03" w14:textId="77777777" w:rsidR="00077162" w:rsidRPr="00CA7C35" w:rsidRDefault="00077162" w:rsidP="00CA7C35">
      <w:pPr>
        <w:spacing w:after="0" w:afterAutospacing="0" w:line="240" w:lineRule="auto"/>
        <w:jc w:val="both"/>
        <w:rPr>
          <w:rFonts w:ascii="Tahoma" w:hAnsi="Tahoma" w:cs="Tahoma"/>
          <w:b/>
          <w:bCs/>
        </w:rPr>
      </w:pPr>
    </w:p>
    <w:p w14:paraId="122D4BD0" w14:textId="77777777" w:rsidR="00077162" w:rsidRPr="00CA7C35" w:rsidRDefault="00077162" w:rsidP="00CA7C35">
      <w:pPr>
        <w:pStyle w:val="Default"/>
        <w:jc w:val="center"/>
        <w:rPr>
          <w:rFonts w:ascii="Tahoma" w:hAnsi="Tahoma" w:cs="Tahoma"/>
          <w:b/>
          <w:bCs/>
          <w:color w:val="auto"/>
          <w:sz w:val="22"/>
          <w:szCs w:val="22"/>
        </w:rPr>
      </w:pPr>
      <w:r w:rsidRPr="00CA7C35">
        <w:rPr>
          <w:rFonts w:ascii="Tahoma" w:hAnsi="Tahoma" w:cs="Tahoma"/>
          <w:b/>
          <w:bCs/>
          <w:color w:val="auto"/>
          <w:sz w:val="22"/>
          <w:szCs w:val="22"/>
        </w:rPr>
        <w:t>ÍNDICE</w:t>
      </w:r>
    </w:p>
    <w:p w14:paraId="6EC2163E" w14:textId="77777777" w:rsidR="00077162" w:rsidRPr="00CA7C35" w:rsidRDefault="00077162" w:rsidP="00CA7C35">
      <w:pPr>
        <w:pStyle w:val="Default"/>
        <w:jc w:val="center"/>
        <w:rPr>
          <w:rFonts w:ascii="Tahoma" w:hAnsi="Tahoma" w:cs="Tahoma"/>
          <w:bCs/>
          <w:color w:val="auto"/>
          <w:sz w:val="22"/>
          <w:szCs w:val="22"/>
        </w:rPr>
      </w:pPr>
    </w:p>
    <w:p w14:paraId="26DC44C2" w14:textId="77777777" w:rsidR="00077162" w:rsidRPr="00CA7C35" w:rsidRDefault="00077162" w:rsidP="00CA7C35">
      <w:pPr>
        <w:pStyle w:val="Default"/>
        <w:numPr>
          <w:ilvl w:val="0"/>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INTRODUCCIÓN</w:t>
      </w:r>
    </w:p>
    <w:p w14:paraId="6B46803E" w14:textId="77777777" w:rsidR="00077162" w:rsidRPr="00CA7C35" w:rsidRDefault="00077162" w:rsidP="00CA7C35">
      <w:pPr>
        <w:pStyle w:val="Default"/>
        <w:numPr>
          <w:ilvl w:val="0"/>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JUSTIFICACIÓN</w:t>
      </w:r>
    </w:p>
    <w:p w14:paraId="0AB2CC74" w14:textId="77777777" w:rsidR="00077162" w:rsidRPr="00CA7C35" w:rsidRDefault="00077162" w:rsidP="00CA7C35">
      <w:pPr>
        <w:pStyle w:val="Default"/>
        <w:numPr>
          <w:ilvl w:val="0"/>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FUNDAMENTOS JURÍDICOS</w:t>
      </w:r>
    </w:p>
    <w:p w14:paraId="085A306C" w14:textId="77777777" w:rsidR="00077162" w:rsidRPr="00CA7C35" w:rsidRDefault="00077162" w:rsidP="00CA7C35">
      <w:pPr>
        <w:pStyle w:val="Default"/>
        <w:numPr>
          <w:ilvl w:val="0"/>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OBJETIVOS</w:t>
      </w:r>
    </w:p>
    <w:p w14:paraId="07004E25" w14:textId="77777777" w:rsidR="00077162" w:rsidRPr="00CA7C35" w:rsidRDefault="00077162" w:rsidP="00CA7C35">
      <w:pPr>
        <w:pStyle w:val="Default"/>
        <w:numPr>
          <w:ilvl w:val="1"/>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OBJETIVO GENERAL</w:t>
      </w:r>
    </w:p>
    <w:p w14:paraId="31C289AE" w14:textId="77777777" w:rsidR="00077162" w:rsidRPr="00CA7C35" w:rsidRDefault="00077162" w:rsidP="00CA7C35">
      <w:pPr>
        <w:pStyle w:val="Default"/>
        <w:numPr>
          <w:ilvl w:val="1"/>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OBJETIVOS ESPECÍFICOS</w:t>
      </w:r>
    </w:p>
    <w:p w14:paraId="0F28A072" w14:textId="77777777" w:rsidR="00077162" w:rsidRPr="00CA7C35" w:rsidRDefault="00077162" w:rsidP="00CA7C35">
      <w:pPr>
        <w:pStyle w:val="Default"/>
        <w:numPr>
          <w:ilvl w:val="0"/>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PRESENTACIÓN DEL PROGRAMA</w:t>
      </w:r>
    </w:p>
    <w:p w14:paraId="249FECCA" w14:textId="77777777" w:rsidR="00077162" w:rsidRPr="00CA7C35" w:rsidRDefault="00077162" w:rsidP="00CA7C35">
      <w:pPr>
        <w:pStyle w:val="Default"/>
        <w:numPr>
          <w:ilvl w:val="0"/>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FORMULACIÓN DEL PROGRAMA</w:t>
      </w:r>
    </w:p>
    <w:p w14:paraId="264BBDC7" w14:textId="77777777" w:rsidR="00077162" w:rsidRPr="00CA7C35" w:rsidRDefault="00077162" w:rsidP="00CA7C35">
      <w:pPr>
        <w:pStyle w:val="Default"/>
        <w:numPr>
          <w:ilvl w:val="1"/>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DE LOS INCENTIVOS</w:t>
      </w:r>
    </w:p>
    <w:p w14:paraId="42BC3E34" w14:textId="77777777" w:rsidR="00077162" w:rsidRPr="00CA7C35" w:rsidRDefault="00077162" w:rsidP="00CA7C35">
      <w:pPr>
        <w:pStyle w:val="Default"/>
        <w:numPr>
          <w:ilvl w:val="1"/>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DE LOS ESTÍMULOS</w:t>
      </w:r>
    </w:p>
    <w:p w14:paraId="4AAB3299" w14:textId="77777777" w:rsidR="000F7AA0" w:rsidRPr="00CA7C35" w:rsidRDefault="000F7AA0" w:rsidP="00CA7C35">
      <w:pPr>
        <w:pStyle w:val="Default"/>
        <w:numPr>
          <w:ilvl w:val="0"/>
          <w:numId w:val="1"/>
        </w:numPr>
        <w:ind w:left="0" w:firstLine="0"/>
        <w:jc w:val="both"/>
        <w:rPr>
          <w:rFonts w:ascii="Tahoma" w:hAnsi="Tahoma" w:cs="Tahoma"/>
          <w:bCs/>
          <w:color w:val="auto"/>
          <w:sz w:val="22"/>
          <w:szCs w:val="22"/>
        </w:rPr>
      </w:pPr>
      <w:r w:rsidRPr="00CA7C35">
        <w:rPr>
          <w:rFonts w:ascii="Tahoma" w:hAnsi="Tahoma" w:cs="Tahoma"/>
          <w:bCs/>
          <w:color w:val="auto"/>
          <w:sz w:val="22"/>
          <w:szCs w:val="22"/>
        </w:rPr>
        <w:t>INDICADORES</w:t>
      </w:r>
    </w:p>
    <w:p w14:paraId="24C0EC07" w14:textId="77777777" w:rsidR="00077162" w:rsidRPr="00CA7C35" w:rsidRDefault="00077162" w:rsidP="00CA7C35">
      <w:pPr>
        <w:pStyle w:val="Default"/>
        <w:jc w:val="both"/>
        <w:rPr>
          <w:rFonts w:ascii="Tahoma" w:hAnsi="Tahoma" w:cs="Tahoma"/>
          <w:bCs/>
          <w:color w:val="auto"/>
          <w:sz w:val="22"/>
          <w:szCs w:val="22"/>
        </w:rPr>
      </w:pPr>
    </w:p>
    <w:p w14:paraId="182B9738" w14:textId="77777777" w:rsidR="00077162" w:rsidRPr="00CA7C35" w:rsidRDefault="00077162" w:rsidP="00CA7C35">
      <w:pPr>
        <w:pStyle w:val="Default"/>
        <w:jc w:val="both"/>
        <w:rPr>
          <w:rFonts w:ascii="Tahoma" w:hAnsi="Tahoma" w:cs="Tahoma"/>
          <w:b/>
          <w:bCs/>
          <w:color w:val="auto"/>
          <w:sz w:val="22"/>
          <w:szCs w:val="22"/>
        </w:rPr>
      </w:pPr>
    </w:p>
    <w:p w14:paraId="5B550E8B" w14:textId="77777777" w:rsidR="00077162" w:rsidRPr="00CA7C35" w:rsidRDefault="00077162" w:rsidP="00CA7C35">
      <w:pPr>
        <w:pStyle w:val="Default"/>
        <w:jc w:val="both"/>
        <w:rPr>
          <w:rFonts w:ascii="Tahoma" w:hAnsi="Tahoma" w:cs="Tahoma"/>
          <w:b/>
          <w:bCs/>
          <w:color w:val="auto"/>
          <w:sz w:val="22"/>
          <w:szCs w:val="22"/>
        </w:rPr>
      </w:pPr>
    </w:p>
    <w:p w14:paraId="691BC41C" w14:textId="77777777" w:rsidR="00077162" w:rsidRPr="00CA7C35" w:rsidRDefault="00077162" w:rsidP="00CA7C35">
      <w:pPr>
        <w:pStyle w:val="Default"/>
        <w:jc w:val="both"/>
        <w:rPr>
          <w:rFonts w:ascii="Tahoma" w:hAnsi="Tahoma" w:cs="Tahoma"/>
          <w:b/>
          <w:bCs/>
          <w:color w:val="auto"/>
          <w:sz w:val="22"/>
          <w:szCs w:val="22"/>
        </w:rPr>
      </w:pPr>
    </w:p>
    <w:p w14:paraId="693F494D" w14:textId="77777777" w:rsidR="00077162" w:rsidRPr="00CA7C35" w:rsidRDefault="00077162" w:rsidP="00CA7C35">
      <w:pPr>
        <w:pStyle w:val="Default"/>
        <w:jc w:val="both"/>
        <w:rPr>
          <w:rFonts w:ascii="Tahoma" w:hAnsi="Tahoma" w:cs="Tahoma"/>
          <w:b/>
          <w:bCs/>
          <w:color w:val="auto"/>
          <w:sz w:val="22"/>
          <w:szCs w:val="22"/>
        </w:rPr>
      </w:pPr>
    </w:p>
    <w:p w14:paraId="3BEBF4BA" w14:textId="77777777" w:rsidR="00077162" w:rsidRPr="00CA7C35" w:rsidRDefault="00077162" w:rsidP="00CA7C35">
      <w:pPr>
        <w:pStyle w:val="Default"/>
        <w:jc w:val="both"/>
        <w:rPr>
          <w:rFonts w:ascii="Tahoma" w:hAnsi="Tahoma" w:cs="Tahoma"/>
          <w:b/>
          <w:bCs/>
          <w:color w:val="auto"/>
          <w:sz w:val="22"/>
          <w:szCs w:val="22"/>
        </w:rPr>
      </w:pPr>
    </w:p>
    <w:p w14:paraId="661850AB" w14:textId="77777777" w:rsidR="00077162" w:rsidRPr="00CA7C35" w:rsidRDefault="00077162" w:rsidP="00CA7C35">
      <w:pPr>
        <w:pStyle w:val="Default"/>
        <w:jc w:val="both"/>
        <w:rPr>
          <w:rFonts w:ascii="Tahoma" w:hAnsi="Tahoma" w:cs="Tahoma"/>
          <w:b/>
          <w:bCs/>
          <w:color w:val="auto"/>
          <w:sz w:val="22"/>
          <w:szCs w:val="22"/>
        </w:rPr>
      </w:pPr>
    </w:p>
    <w:p w14:paraId="4DDBACCD" w14:textId="77777777" w:rsidR="00077162" w:rsidRPr="00CA7C35" w:rsidRDefault="00077162" w:rsidP="00CA7C35">
      <w:pPr>
        <w:pStyle w:val="Default"/>
        <w:jc w:val="both"/>
        <w:rPr>
          <w:rFonts w:ascii="Tahoma" w:hAnsi="Tahoma" w:cs="Tahoma"/>
          <w:b/>
          <w:bCs/>
          <w:color w:val="auto"/>
          <w:sz w:val="22"/>
          <w:szCs w:val="22"/>
        </w:rPr>
      </w:pPr>
    </w:p>
    <w:p w14:paraId="7F8117E6" w14:textId="77777777" w:rsidR="00077162" w:rsidRPr="00CA7C35" w:rsidRDefault="00077162" w:rsidP="00CA7C35">
      <w:pPr>
        <w:pStyle w:val="Default"/>
        <w:jc w:val="both"/>
        <w:rPr>
          <w:rFonts w:ascii="Tahoma" w:hAnsi="Tahoma" w:cs="Tahoma"/>
          <w:b/>
          <w:bCs/>
          <w:color w:val="auto"/>
          <w:sz w:val="22"/>
          <w:szCs w:val="22"/>
        </w:rPr>
      </w:pPr>
    </w:p>
    <w:p w14:paraId="167ED42F" w14:textId="77777777" w:rsidR="00077162" w:rsidRPr="00CA7C35" w:rsidRDefault="00077162" w:rsidP="00CA7C35">
      <w:pPr>
        <w:pStyle w:val="Default"/>
        <w:jc w:val="both"/>
        <w:rPr>
          <w:rFonts w:ascii="Tahoma" w:hAnsi="Tahoma" w:cs="Tahoma"/>
          <w:b/>
          <w:bCs/>
          <w:color w:val="auto"/>
          <w:sz w:val="22"/>
          <w:szCs w:val="22"/>
        </w:rPr>
      </w:pPr>
    </w:p>
    <w:p w14:paraId="1A9ECBD8" w14:textId="77777777" w:rsidR="00077162" w:rsidRPr="00CA7C35" w:rsidRDefault="00077162" w:rsidP="00CA7C35">
      <w:pPr>
        <w:pStyle w:val="Default"/>
        <w:jc w:val="both"/>
        <w:rPr>
          <w:rFonts w:ascii="Tahoma" w:hAnsi="Tahoma" w:cs="Tahoma"/>
          <w:b/>
          <w:bCs/>
          <w:color w:val="auto"/>
          <w:sz w:val="22"/>
          <w:szCs w:val="22"/>
        </w:rPr>
      </w:pPr>
    </w:p>
    <w:p w14:paraId="58FEDCDB" w14:textId="77777777" w:rsidR="00077162" w:rsidRPr="00CA7C35" w:rsidRDefault="00077162" w:rsidP="00CA7C35">
      <w:pPr>
        <w:pStyle w:val="Default"/>
        <w:jc w:val="both"/>
        <w:rPr>
          <w:rFonts w:ascii="Tahoma" w:hAnsi="Tahoma" w:cs="Tahoma"/>
          <w:b/>
          <w:bCs/>
          <w:color w:val="auto"/>
          <w:sz w:val="22"/>
          <w:szCs w:val="22"/>
        </w:rPr>
      </w:pPr>
    </w:p>
    <w:p w14:paraId="446BB106" w14:textId="77777777" w:rsidR="00077162" w:rsidRPr="00CA7C35" w:rsidRDefault="00077162" w:rsidP="00CA7C35">
      <w:pPr>
        <w:pStyle w:val="Default"/>
        <w:jc w:val="both"/>
        <w:rPr>
          <w:rFonts w:ascii="Tahoma" w:hAnsi="Tahoma" w:cs="Tahoma"/>
          <w:b/>
          <w:bCs/>
          <w:color w:val="auto"/>
          <w:sz w:val="22"/>
          <w:szCs w:val="22"/>
        </w:rPr>
      </w:pPr>
    </w:p>
    <w:p w14:paraId="7273097F" w14:textId="77777777" w:rsidR="00077162" w:rsidRPr="00CA7C35" w:rsidRDefault="00077162" w:rsidP="00CA7C35">
      <w:pPr>
        <w:pStyle w:val="Default"/>
        <w:jc w:val="both"/>
        <w:rPr>
          <w:rFonts w:ascii="Tahoma" w:hAnsi="Tahoma" w:cs="Tahoma"/>
          <w:b/>
          <w:bCs/>
          <w:color w:val="auto"/>
          <w:sz w:val="22"/>
          <w:szCs w:val="22"/>
        </w:rPr>
      </w:pPr>
    </w:p>
    <w:p w14:paraId="42403091" w14:textId="77777777" w:rsidR="00077162" w:rsidRPr="00CA7C35" w:rsidRDefault="00077162" w:rsidP="00CA7C35">
      <w:pPr>
        <w:pStyle w:val="Default"/>
        <w:jc w:val="both"/>
        <w:rPr>
          <w:rFonts w:ascii="Tahoma" w:hAnsi="Tahoma" w:cs="Tahoma"/>
          <w:b/>
          <w:bCs/>
          <w:color w:val="auto"/>
          <w:sz w:val="22"/>
          <w:szCs w:val="22"/>
        </w:rPr>
      </w:pPr>
    </w:p>
    <w:p w14:paraId="33940604" w14:textId="77777777" w:rsidR="00077162" w:rsidRPr="00CA7C35" w:rsidRDefault="00077162" w:rsidP="00CA7C35">
      <w:pPr>
        <w:pStyle w:val="Default"/>
        <w:jc w:val="both"/>
        <w:rPr>
          <w:rFonts w:ascii="Tahoma" w:hAnsi="Tahoma" w:cs="Tahoma"/>
          <w:b/>
          <w:bCs/>
          <w:color w:val="auto"/>
          <w:sz w:val="22"/>
          <w:szCs w:val="22"/>
        </w:rPr>
      </w:pPr>
    </w:p>
    <w:p w14:paraId="50B78B0A" w14:textId="77777777" w:rsidR="00077162" w:rsidRPr="00CA7C35" w:rsidRDefault="00077162" w:rsidP="00CA7C35">
      <w:pPr>
        <w:pStyle w:val="Default"/>
        <w:jc w:val="both"/>
        <w:rPr>
          <w:rFonts w:ascii="Tahoma" w:hAnsi="Tahoma" w:cs="Tahoma"/>
          <w:b/>
          <w:bCs/>
          <w:color w:val="auto"/>
          <w:sz w:val="22"/>
          <w:szCs w:val="22"/>
        </w:rPr>
      </w:pPr>
    </w:p>
    <w:p w14:paraId="2C5DD254" w14:textId="77777777" w:rsidR="00077162" w:rsidRPr="00CA7C35" w:rsidRDefault="00077162" w:rsidP="00CA7C35">
      <w:pPr>
        <w:pStyle w:val="Default"/>
        <w:jc w:val="both"/>
        <w:rPr>
          <w:rFonts w:ascii="Tahoma" w:hAnsi="Tahoma" w:cs="Tahoma"/>
          <w:b/>
          <w:bCs/>
          <w:color w:val="auto"/>
          <w:sz w:val="22"/>
          <w:szCs w:val="22"/>
        </w:rPr>
      </w:pPr>
    </w:p>
    <w:p w14:paraId="265AB63C" w14:textId="77777777" w:rsidR="00077162" w:rsidRPr="00CA7C35" w:rsidRDefault="00077162" w:rsidP="00CA7C35">
      <w:pPr>
        <w:pStyle w:val="Default"/>
        <w:jc w:val="both"/>
        <w:rPr>
          <w:rFonts w:ascii="Tahoma" w:hAnsi="Tahoma" w:cs="Tahoma"/>
          <w:b/>
          <w:bCs/>
          <w:color w:val="auto"/>
          <w:sz w:val="22"/>
          <w:szCs w:val="22"/>
        </w:rPr>
      </w:pPr>
    </w:p>
    <w:p w14:paraId="010DEDD9" w14:textId="77777777" w:rsidR="00077162" w:rsidRPr="00CA7C35" w:rsidRDefault="00077162" w:rsidP="00CA7C35">
      <w:pPr>
        <w:pStyle w:val="Default"/>
        <w:jc w:val="both"/>
        <w:rPr>
          <w:rFonts w:ascii="Tahoma" w:hAnsi="Tahoma" w:cs="Tahoma"/>
          <w:b/>
          <w:bCs/>
          <w:color w:val="auto"/>
          <w:sz w:val="22"/>
          <w:szCs w:val="22"/>
        </w:rPr>
      </w:pPr>
    </w:p>
    <w:p w14:paraId="0E6A4D57" w14:textId="77777777" w:rsidR="00077162" w:rsidRPr="00CA7C35" w:rsidRDefault="00077162" w:rsidP="00CA7C35">
      <w:pPr>
        <w:pStyle w:val="Default"/>
        <w:jc w:val="both"/>
        <w:rPr>
          <w:rFonts w:ascii="Tahoma" w:hAnsi="Tahoma" w:cs="Tahoma"/>
          <w:b/>
          <w:bCs/>
          <w:color w:val="auto"/>
          <w:sz w:val="22"/>
          <w:szCs w:val="22"/>
        </w:rPr>
      </w:pPr>
    </w:p>
    <w:p w14:paraId="1F25BC3B" w14:textId="77777777" w:rsidR="00077162" w:rsidRPr="00CA7C35" w:rsidRDefault="00077162" w:rsidP="00CA7C35">
      <w:pPr>
        <w:pStyle w:val="Default"/>
        <w:jc w:val="both"/>
        <w:rPr>
          <w:rFonts w:ascii="Tahoma" w:hAnsi="Tahoma" w:cs="Tahoma"/>
          <w:b/>
          <w:bCs/>
          <w:color w:val="auto"/>
          <w:sz w:val="22"/>
          <w:szCs w:val="22"/>
        </w:rPr>
      </w:pPr>
    </w:p>
    <w:p w14:paraId="05B2D634" w14:textId="77777777" w:rsidR="00077162" w:rsidRPr="00CA7C35" w:rsidRDefault="00077162" w:rsidP="00CA7C35">
      <w:pPr>
        <w:pStyle w:val="Default"/>
        <w:jc w:val="both"/>
        <w:rPr>
          <w:rFonts w:ascii="Tahoma" w:hAnsi="Tahoma" w:cs="Tahoma"/>
          <w:b/>
          <w:bCs/>
          <w:color w:val="auto"/>
          <w:sz w:val="22"/>
          <w:szCs w:val="22"/>
        </w:rPr>
      </w:pPr>
    </w:p>
    <w:p w14:paraId="38D02B8C" w14:textId="77777777" w:rsidR="00077162" w:rsidRPr="00CA7C35" w:rsidRDefault="00077162" w:rsidP="00CA7C35">
      <w:pPr>
        <w:pStyle w:val="Default"/>
        <w:jc w:val="both"/>
        <w:rPr>
          <w:rFonts w:ascii="Tahoma" w:hAnsi="Tahoma" w:cs="Tahoma"/>
          <w:b/>
          <w:bCs/>
          <w:color w:val="auto"/>
          <w:sz w:val="22"/>
          <w:szCs w:val="22"/>
        </w:rPr>
      </w:pPr>
    </w:p>
    <w:p w14:paraId="252360DB" w14:textId="77777777" w:rsidR="00077162" w:rsidRPr="00CA7C35" w:rsidRDefault="00077162" w:rsidP="00CA7C35">
      <w:pPr>
        <w:pStyle w:val="Default"/>
        <w:jc w:val="both"/>
        <w:rPr>
          <w:rFonts w:ascii="Tahoma" w:hAnsi="Tahoma" w:cs="Tahoma"/>
          <w:b/>
          <w:bCs/>
          <w:color w:val="auto"/>
          <w:sz w:val="22"/>
          <w:szCs w:val="22"/>
        </w:rPr>
      </w:pPr>
    </w:p>
    <w:p w14:paraId="59477C30" w14:textId="77777777" w:rsidR="00077162" w:rsidRPr="00CA7C35" w:rsidRDefault="00077162" w:rsidP="00CA7C35">
      <w:pPr>
        <w:pStyle w:val="Default"/>
        <w:jc w:val="both"/>
        <w:rPr>
          <w:rFonts w:ascii="Tahoma" w:hAnsi="Tahoma" w:cs="Tahoma"/>
          <w:b/>
          <w:bCs/>
          <w:color w:val="auto"/>
          <w:sz w:val="22"/>
          <w:szCs w:val="22"/>
        </w:rPr>
      </w:pPr>
    </w:p>
    <w:p w14:paraId="267413FB" w14:textId="77777777" w:rsidR="00077162" w:rsidRPr="00CA7C35" w:rsidRDefault="00077162" w:rsidP="00CA7C35">
      <w:pPr>
        <w:pStyle w:val="Default"/>
        <w:jc w:val="both"/>
        <w:rPr>
          <w:rFonts w:ascii="Tahoma" w:hAnsi="Tahoma" w:cs="Tahoma"/>
          <w:b/>
          <w:bCs/>
          <w:color w:val="auto"/>
          <w:sz w:val="22"/>
          <w:szCs w:val="22"/>
        </w:rPr>
      </w:pPr>
    </w:p>
    <w:p w14:paraId="4E2F5628" w14:textId="77777777" w:rsidR="00077162" w:rsidRPr="00CA7C35" w:rsidRDefault="00077162" w:rsidP="00CA7C35">
      <w:pPr>
        <w:pStyle w:val="Default"/>
        <w:jc w:val="both"/>
        <w:rPr>
          <w:rFonts w:ascii="Tahoma" w:hAnsi="Tahoma" w:cs="Tahoma"/>
          <w:b/>
          <w:bCs/>
          <w:color w:val="auto"/>
          <w:sz w:val="22"/>
          <w:szCs w:val="22"/>
        </w:rPr>
      </w:pPr>
    </w:p>
    <w:p w14:paraId="09090B6F" w14:textId="0FEF70F9" w:rsidR="00077162" w:rsidRDefault="00077162" w:rsidP="00CA7C35">
      <w:pPr>
        <w:pStyle w:val="Default"/>
        <w:rPr>
          <w:rFonts w:ascii="Tahoma" w:hAnsi="Tahoma" w:cs="Tahoma"/>
          <w:b/>
          <w:bCs/>
          <w:color w:val="auto"/>
          <w:sz w:val="22"/>
          <w:szCs w:val="22"/>
        </w:rPr>
      </w:pPr>
    </w:p>
    <w:p w14:paraId="6FCDC803" w14:textId="447F06D6" w:rsidR="00CA7C35" w:rsidRDefault="00CA7C35" w:rsidP="00CA7C35">
      <w:pPr>
        <w:pStyle w:val="Default"/>
        <w:rPr>
          <w:rFonts w:ascii="Tahoma" w:hAnsi="Tahoma" w:cs="Tahoma"/>
          <w:b/>
          <w:bCs/>
          <w:color w:val="auto"/>
          <w:sz w:val="22"/>
          <w:szCs w:val="22"/>
        </w:rPr>
      </w:pPr>
    </w:p>
    <w:p w14:paraId="5836215F" w14:textId="2FAB2D5A" w:rsidR="00CA7C35" w:rsidRDefault="00CA7C35" w:rsidP="00CA7C35">
      <w:pPr>
        <w:pStyle w:val="Default"/>
        <w:rPr>
          <w:rFonts w:ascii="Tahoma" w:hAnsi="Tahoma" w:cs="Tahoma"/>
          <w:b/>
          <w:bCs/>
          <w:color w:val="auto"/>
          <w:sz w:val="22"/>
          <w:szCs w:val="22"/>
        </w:rPr>
      </w:pPr>
    </w:p>
    <w:p w14:paraId="54F7A87D" w14:textId="3C07B899" w:rsidR="00CA7C35" w:rsidRDefault="00CA7C35" w:rsidP="00CA7C35">
      <w:pPr>
        <w:pStyle w:val="Default"/>
        <w:rPr>
          <w:rFonts w:ascii="Tahoma" w:hAnsi="Tahoma" w:cs="Tahoma"/>
          <w:b/>
          <w:bCs/>
          <w:color w:val="auto"/>
          <w:sz w:val="22"/>
          <w:szCs w:val="22"/>
        </w:rPr>
      </w:pPr>
    </w:p>
    <w:p w14:paraId="0F41A2B9" w14:textId="640C3E37" w:rsidR="00CA7C35" w:rsidRDefault="00CA7C35" w:rsidP="00CA7C35">
      <w:pPr>
        <w:pStyle w:val="Default"/>
        <w:rPr>
          <w:rFonts w:ascii="Tahoma" w:hAnsi="Tahoma" w:cs="Tahoma"/>
          <w:b/>
          <w:bCs/>
          <w:color w:val="auto"/>
          <w:sz w:val="22"/>
          <w:szCs w:val="22"/>
        </w:rPr>
      </w:pPr>
    </w:p>
    <w:p w14:paraId="44BBA7DC" w14:textId="6E2381A1" w:rsidR="00CA7C35" w:rsidRDefault="00CA7C35" w:rsidP="00CA7C35">
      <w:pPr>
        <w:pStyle w:val="Default"/>
        <w:rPr>
          <w:rFonts w:ascii="Tahoma" w:hAnsi="Tahoma" w:cs="Tahoma"/>
          <w:b/>
          <w:bCs/>
          <w:color w:val="auto"/>
          <w:sz w:val="22"/>
          <w:szCs w:val="22"/>
        </w:rPr>
      </w:pPr>
    </w:p>
    <w:p w14:paraId="6330EE1B" w14:textId="672B5BF2" w:rsidR="00CA7C35" w:rsidRDefault="00CA7C35" w:rsidP="00CA7C35">
      <w:pPr>
        <w:pStyle w:val="Default"/>
        <w:rPr>
          <w:rFonts w:ascii="Tahoma" w:hAnsi="Tahoma" w:cs="Tahoma"/>
          <w:b/>
          <w:bCs/>
          <w:color w:val="auto"/>
          <w:sz w:val="22"/>
          <w:szCs w:val="22"/>
        </w:rPr>
      </w:pPr>
    </w:p>
    <w:p w14:paraId="05734077" w14:textId="317CB7C6" w:rsidR="00CA7C35" w:rsidRDefault="00CA7C35" w:rsidP="00CA7C35">
      <w:pPr>
        <w:pStyle w:val="Default"/>
        <w:rPr>
          <w:rFonts w:ascii="Tahoma" w:hAnsi="Tahoma" w:cs="Tahoma"/>
          <w:b/>
          <w:bCs/>
          <w:color w:val="auto"/>
          <w:sz w:val="22"/>
          <w:szCs w:val="22"/>
        </w:rPr>
      </w:pPr>
    </w:p>
    <w:p w14:paraId="18A2F6A8" w14:textId="3EDD48B3" w:rsidR="00CA7C35" w:rsidRDefault="00CA7C35" w:rsidP="00CA7C35">
      <w:pPr>
        <w:pStyle w:val="Default"/>
        <w:rPr>
          <w:rFonts w:ascii="Tahoma" w:hAnsi="Tahoma" w:cs="Tahoma"/>
          <w:b/>
          <w:bCs/>
          <w:color w:val="auto"/>
          <w:sz w:val="22"/>
          <w:szCs w:val="22"/>
        </w:rPr>
      </w:pPr>
    </w:p>
    <w:p w14:paraId="4A3AC14F" w14:textId="77777777" w:rsidR="00CA7C35" w:rsidRPr="00CA7C35" w:rsidRDefault="00CA7C35" w:rsidP="00CA7C35">
      <w:pPr>
        <w:pStyle w:val="Default"/>
        <w:rPr>
          <w:rFonts w:ascii="Tahoma" w:hAnsi="Tahoma" w:cs="Tahoma"/>
          <w:b/>
          <w:bCs/>
          <w:color w:val="auto"/>
          <w:sz w:val="22"/>
          <w:szCs w:val="22"/>
        </w:rPr>
      </w:pPr>
    </w:p>
    <w:p w14:paraId="3B085F11" w14:textId="77777777" w:rsidR="00077162" w:rsidRPr="00CA7C35" w:rsidRDefault="007B6AF1" w:rsidP="00CA7C35">
      <w:pPr>
        <w:pStyle w:val="Default"/>
        <w:jc w:val="center"/>
        <w:rPr>
          <w:rFonts w:ascii="Tahoma" w:hAnsi="Tahoma" w:cs="Tahoma"/>
          <w:color w:val="auto"/>
          <w:sz w:val="22"/>
          <w:szCs w:val="22"/>
        </w:rPr>
      </w:pPr>
      <w:r w:rsidRPr="00CA7C35">
        <w:rPr>
          <w:rFonts w:ascii="Tahoma" w:hAnsi="Tahoma" w:cs="Tahoma"/>
          <w:b/>
          <w:bCs/>
          <w:color w:val="auto"/>
          <w:sz w:val="22"/>
          <w:szCs w:val="22"/>
        </w:rPr>
        <w:lastRenderedPageBreak/>
        <w:t>1.-</w:t>
      </w:r>
      <w:r w:rsidR="00077162" w:rsidRPr="00CA7C35">
        <w:rPr>
          <w:rFonts w:ascii="Tahoma" w:hAnsi="Tahoma" w:cs="Tahoma"/>
          <w:b/>
          <w:bCs/>
          <w:color w:val="auto"/>
          <w:sz w:val="22"/>
          <w:szCs w:val="22"/>
        </w:rPr>
        <w:t>INTRODUCCIÓN</w:t>
      </w:r>
    </w:p>
    <w:p w14:paraId="4B33DC6D" w14:textId="77777777" w:rsidR="00077162" w:rsidRPr="00CA7C35" w:rsidRDefault="00077162" w:rsidP="00CA7C35">
      <w:pPr>
        <w:pStyle w:val="Default"/>
        <w:jc w:val="both"/>
        <w:rPr>
          <w:rFonts w:ascii="Tahoma" w:hAnsi="Tahoma" w:cs="Tahoma"/>
          <w:color w:val="auto"/>
          <w:sz w:val="22"/>
          <w:szCs w:val="22"/>
        </w:rPr>
      </w:pPr>
    </w:p>
    <w:p w14:paraId="1F9C25DB"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El Plan de Bienestar Social, Estímulos e Incentivos que desarrolla el Instituto Departamental de Salud de Nariño para la vigencia 202</w:t>
      </w:r>
      <w:r w:rsidR="00F223AF" w:rsidRPr="00CA7C35">
        <w:rPr>
          <w:rFonts w:ascii="Tahoma" w:hAnsi="Tahoma" w:cs="Tahoma"/>
          <w:color w:val="auto"/>
          <w:sz w:val="22"/>
          <w:szCs w:val="22"/>
        </w:rPr>
        <w:t>3</w:t>
      </w:r>
      <w:r w:rsidRPr="00CA7C35">
        <w:rPr>
          <w:rFonts w:ascii="Tahoma" w:hAnsi="Tahoma" w:cs="Tahoma"/>
          <w:color w:val="auto"/>
          <w:sz w:val="22"/>
          <w:szCs w:val="22"/>
        </w:rPr>
        <w:t xml:space="preserve">, se enfoca principalmente a la disminución del estrés en el entorno laboral y al mejoramiento de la productividad laboral, como eje fundamental de toda entidad en cumplimiento de su Misión Institucional. </w:t>
      </w:r>
    </w:p>
    <w:p w14:paraId="4464F762" w14:textId="77777777" w:rsidR="00664F6B" w:rsidRPr="00CA7C35" w:rsidRDefault="00664F6B" w:rsidP="00CA7C35">
      <w:pPr>
        <w:pStyle w:val="Default"/>
        <w:jc w:val="both"/>
        <w:rPr>
          <w:rFonts w:ascii="Tahoma" w:hAnsi="Tahoma" w:cs="Tahoma"/>
          <w:color w:val="auto"/>
          <w:sz w:val="22"/>
          <w:szCs w:val="22"/>
        </w:rPr>
      </w:pPr>
    </w:p>
    <w:p w14:paraId="7073469C"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Su objetivo principal es brindar a los servidores públicos un ambiente de trabajo que favorezca el desarrollo personal y mejore la interacción en equipo, el sentido de pertenencia por la institución, participación creativa en todas las acciones institucionales, los cuales buscan la prestación de un mejor servicio, </w:t>
      </w:r>
      <w:r w:rsidR="00370ED9" w:rsidRPr="00CA7C35">
        <w:rPr>
          <w:rFonts w:ascii="Tahoma" w:hAnsi="Tahoma" w:cs="Tahoma"/>
          <w:color w:val="auto"/>
          <w:sz w:val="22"/>
          <w:szCs w:val="22"/>
        </w:rPr>
        <w:t xml:space="preserve">teniendo </w:t>
      </w:r>
      <w:r w:rsidRPr="00CA7C35">
        <w:rPr>
          <w:rFonts w:ascii="Tahoma" w:hAnsi="Tahoma" w:cs="Tahoma"/>
          <w:color w:val="auto"/>
          <w:sz w:val="22"/>
          <w:szCs w:val="22"/>
        </w:rPr>
        <w:t>en cuenta situaciones relacionadas con la integración de la familia del funcionario con acciones donde se perciba que ésta hace parte</w:t>
      </w:r>
      <w:r w:rsidR="00664F6B" w:rsidRPr="00CA7C35">
        <w:rPr>
          <w:rFonts w:ascii="Tahoma" w:hAnsi="Tahoma" w:cs="Tahoma"/>
          <w:color w:val="auto"/>
          <w:sz w:val="22"/>
          <w:szCs w:val="22"/>
        </w:rPr>
        <w:t xml:space="preserve"> del </w:t>
      </w:r>
      <w:r w:rsidRPr="00CA7C35">
        <w:rPr>
          <w:rFonts w:ascii="Tahoma" w:hAnsi="Tahoma" w:cs="Tahoma"/>
          <w:color w:val="auto"/>
          <w:sz w:val="22"/>
          <w:szCs w:val="22"/>
        </w:rPr>
        <w:t xml:space="preserve">entorno institucional. </w:t>
      </w:r>
    </w:p>
    <w:p w14:paraId="1168D0FA" w14:textId="77777777" w:rsidR="00077162" w:rsidRPr="00CA7C35" w:rsidRDefault="00077162" w:rsidP="00CA7C35">
      <w:pPr>
        <w:pStyle w:val="Default"/>
        <w:jc w:val="both"/>
        <w:rPr>
          <w:rFonts w:ascii="Tahoma" w:hAnsi="Tahoma" w:cs="Tahoma"/>
          <w:color w:val="auto"/>
          <w:sz w:val="22"/>
          <w:szCs w:val="22"/>
        </w:rPr>
      </w:pPr>
    </w:p>
    <w:p w14:paraId="7D25B57F"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Además se busca establecer un sistema de estímulos para los servidores públicos del Instituto Departamental de Salud de Nariño</w:t>
      </w:r>
      <w:r w:rsidRPr="00CA7C35">
        <w:rPr>
          <w:rFonts w:ascii="Tahoma" w:hAnsi="Tahoma" w:cs="Tahoma"/>
          <w:b/>
          <w:bCs/>
          <w:color w:val="auto"/>
          <w:sz w:val="22"/>
          <w:szCs w:val="22"/>
        </w:rPr>
        <w:t xml:space="preserve">, </w:t>
      </w:r>
      <w:r w:rsidRPr="00CA7C35">
        <w:rPr>
          <w:rFonts w:ascii="Tahoma" w:hAnsi="Tahoma" w:cs="Tahoma"/>
          <w:color w:val="auto"/>
          <w:sz w:val="22"/>
          <w:szCs w:val="22"/>
        </w:rPr>
        <w:t xml:space="preserve">el cual estará conformado por el conjunto interrelacionado y coherente de políticas, planes, disposiciones legales y programas  de incentivos, que interactúan con el propósito de elevar los niveles de eficiencia, satisfacción, desarrollo y bienestar de los servidores públicos de la Entidad en el desempeño de su labor y de contribuir al cumplimiento efectivo de los resultados </w:t>
      </w:r>
      <w:r w:rsidR="001A730D" w:rsidRPr="00CA7C35">
        <w:rPr>
          <w:rFonts w:ascii="Tahoma" w:hAnsi="Tahoma" w:cs="Tahoma"/>
          <w:color w:val="auto"/>
          <w:sz w:val="22"/>
          <w:szCs w:val="22"/>
        </w:rPr>
        <w:t>I</w:t>
      </w:r>
      <w:r w:rsidRPr="00CA7C35">
        <w:rPr>
          <w:rFonts w:ascii="Tahoma" w:hAnsi="Tahoma" w:cs="Tahoma"/>
          <w:color w:val="auto"/>
          <w:sz w:val="22"/>
          <w:szCs w:val="22"/>
        </w:rPr>
        <w:t xml:space="preserve">nstitucionales. </w:t>
      </w:r>
    </w:p>
    <w:p w14:paraId="2AB0CF8F" w14:textId="77777777" w:rsidR="00077162" w:rsidRPr="00CA7C35" w:rsidRDefault="00077162" w:rsidP="00CA7C35">
      <w:pPr>
        <w:pStyle w:val="Default"/>
        <w:jc w:val="both"/>
        <w:rPr>
          <w:rFonts w:ascii="Tahoma" w:hAnsi="Tahoma" w:cs="Tahoma"/>
          <w:color w:val="auto"/>
          <w:sz w:val="22"/>
          <w:szCs w:val="22"/>
        </w:rPr>
      </w:pPr>
    </w:p>
    <w:p w14:paraId="5C1775B1" w14:textId="77777777" w:rsidR="00077162" w:rsidRPr="00CA7C35" w:rsidRDefault="00077162" w:rsidP="00CA7C35">
      <w:pPr>
        <w:pStyle w:val="Default"/>
        <w:jc w:val="both"/>
        <w:rPr>
          <w:rFonts w:ascii="Tahoma" w:hAnsi="Tahoma" w:cs="Tahoma"/>
          <w:color w:val="auto"/>
          <w:sz w:val="22"/>
          <w:szCs w:val="22"/>
        </w:rPr>
      </w:pPr>
    </w:p>
    <w:p w14:paraId="0B0AF1DA" w14:textId="77777777" w:rsidR="00077162" w:rsidRPr="00CA7C35" w:rsidRDefault="00077162" w:rsidP="00CA7C35">
      <w:pPr>
        <w:pStyle w:val="Default"/>
        <w:jc w:val="both"/>
        <w:rPr>
          <w:rFonts w:ascii="Tahoma" w:hAnsi="Tahoma" w:cs="Tahoma"/>
          <w:color w:val="auto"/>
          <w:sz w:val="22"/>
          <w:szCs w:val="22"/>
        </w:rPr>
      </w:pPr>
    </w:p>
    <w:p w14:paraId="3DECF6E9" w14:textId="77777777" w:rsidR="00077162" w:rsidRPr="00CA7C35" w:rsidRDefault="00077162" w:rsidP="00CA7C35">
      <w:pPr>
        <w:pStyle w:val="Default"/>
        <w:jc w:val="both"/>
        <w:rPr>
          <w:rFonts w:ascii="Tahoma" w:hAnsi="Tahoma" w:cs="Tahoma"/>
          <w:color w:val="auto"/>
          <w:sz w:val="22"/>
          <w:szCs w:val="22"/>
        </w:rPr>
      </w:pPr>
    </w:p>
    <w:p w14:paraId="46C923C2" w14:textId="77777777" w:rsidR="00077162" w:rsidRPr="00CA7C35" w:rsidRDefault="00077162" w:rsidP="00CA7C35">
      <w:pPr>
        <w:pStyle w:val="Default"/>
        <w:jc w:val="both"/>
        <w:rPr>
          <w:rFonts w:ascii="Tahoma" w:hAnsi="Tahoma" w:cs="Tahoma"/>
          <w:color w:val="auto"/>
          <w:sz w:val="22"/>
          <w:szCs w:val="22"/>
        </w:rPr>
      </w:pPr>
    </w:p>
    <w:p w14:paraId="2D6D9E86" w14:textId="77777777" w:rsidR="00077162" w:rsidRPr="00CA7C35" w:rsidRDefault="00077162" w:rsidP="00CA7C35">
      <w:pPr>
        <w:pStyle w:val="Default"/>
        <w:jc w:val="both"/>
        <w:rPr>
          <w:rFonts w:ascii="Tahoma" w:hAnsi="Tahoma" w:cs="Tahoma"/>
          <w:color w:val="auto"/>
          <w:sz w:val="22"/>
          <w:szCs w:val="22"/>
        </w:rPr>
      </w:pPr>
    </w:p>
    <w:p w14:paraId="6167345F" w14:textId="77777777" w:rsidR="00077162" w:rsidRPr="00CA7C35" w:rsidRDefault="00077162" w:rsidP="00CA7C35">
      <w:pPr>
        <w:pStyle w:val="Default"/>
        <w:jc w:val="both"/>
        <w:rPr>
          <w:rFonts w:ascii="Tahoma" w:hAnsi="Tahoma" w:cs="Tahoma"/>
          <w:color w:val="auto"/>
          <w:sz w:val="22"/>
          <w:szCs w:val="22"/>
        </w:rPr>
      </w:pPr>
    </w:p>
    <w:p w14:paraId="4F511B78" w14:textId="77777777" w:rsidR="00077162" w:rsidRPr="00CA7C35" w:rsidRDefault="00077162" w:rsidP="00CA7C35">
      <w:pPr>
        <w:pStyle w:val="Default"/>
        <w:jc w:val="both"/>
        <w:rPr>
          <w:rFonts w:ascii="Tahoma" w:hAnsi="Tahoma" w:cs="Tahoma"/>
          <w:color w:val="auto"/>
          <w:sz w:val="22"/>
          <w:szCs w:val="22"/>
        </w:rPr>
      </w:pPr>
    </w:p>
    <w:p w14:paraId="7597A734" w14:textId="77777777" w:rsidR="00077162" w:rsidRPr="00CA7C35" w:rsidRDefault="00077162" w:rsidP="00CA7C35">
      <w:pPr>
        <w:pStyle w:val="Default"/>
        <w:jc w:val="both"/>
        <w:rPr>
          <w:rFonts w:ascii="Tahoma" w:hAnsi="Tahoma" w:cs="Tahoma"/>
          <w:color w:val="auto"/>
          <w:sz w:val="22"/>
          <w:szCs w:val="22"/>
        </w:rPr>
      </w:pPr>
    </w:p>
    <w:p w14:paraId="55F66336" w14:textId="77777777" w:rsidR="00077162" w:rsidRPr="00CA7C35" w:rsidRDefault="00077162" w:rsidP="00CA7C35">
      <w:pPr>
        <w:pStyle w:val="Default"/>
        <w:jc w:val="both"/>
        <w:rPr>
          <w:rFonts w:ascii="Tahoma" w:hAnsi="Tahoma" w:cs="Tahoma"/>
          <w:color w:val="auto"/>
          <w:sz w:val="22"/>
          <w:szCs w:val="22"/>
        </w:rPr>
      </w:pPr>
    </w:p>
    <w:p w14:paraId="6848E90E" w14:textId="77777777" w:rsidR="00077162" w:rsidRPr="00CA7C35" w:rsidRDefault="00077162" w:rsidP="00CA7C35">
      <w:pPr>
        <w:pStyle w:val="Default"/>
        <w:jc w:val="both"/>
        <w:rPr>
          <w:rFonts w:ascii="Tahoma" w:hAnsi="Tahoma" w:cs="Tahoma"/>
          <w:color w:val="auto"/>
          <w:sz w:val="22"/>
          <w:szCs w:val="22"/>
        </w:rPr>
      </w:pPr>
    </w:p>
    <w:p w14:paraId="5021A124" w14:textId="77777777" w:rsidR="00077162" w:rsidRPr="00CA7C35" w:rsidRDefault="00077162" w:rsidP="00CA7C35">
      <w:pPr>
        <w:pStyle w:val="Default"/>
        <w:jc w:val="both"/>
        <w:rPr>
          <w:rFonts w:ascii="Tahoma" w:hAnsi="Tahoma" w:cs="Tahoma"/>
          <w:color w:val="auto"/>
          <w:sz w:val="22"/>
          <w:szCs w:val="22"/>
        </w:rPr>
      </w:pPr>
    </w:p>
    <w:p w14:paraId="352FC0DD" w14:textId="77777777" w:rsidR="00077162" w:rsidRPr="00CA7C35" w:rsidRDefault="00077162" w:rsidP="00CA7C35">
      <w:pPr>
        <w:pStyle w:val="Default"/>
        <w:jc w:val="both"/>
        <w:rPr>
          <w:rFonts w:ascii="Tahoma" w:hAnsi="Tahoma" w:cs="Tahoma"/>
          <w:color w:val="auto"/>
          <w:sz w:val="22"/>
          <w:szCs w:val="22"/>
        </w:rPr>
      </w:pPr>
    </w:p>
    <w:p w14:paraId="0406AF83" w14:textId="77777777" w:rsidR="00077162" w:rsidRPr="00CA7C35" w:rsidRDefault="00077162" w:rsidP="00CA7C35">
      <w:pPr>
        <w:pStyle w:val="Default"/>
        <w:jc w:val="both"/>
        <w:rPr>
          <w:rFonts w:ascii="Tahoma" w:hAnsi="Tahoma" w:cs="Tahoma"/>
          <w:color w:val="auto"/>
          <w:sz w:val="22"/>
          <w:szCs w:val="22"/>
        </w:rPr>
      </w:pPr>
    </w:p>
    <w:p w14:paraId="0F87E42C" w14:textId="77777777" w:rsidR="00077162" w:rsidRPr="00CA7C35" w:rsidRDefault="00077162" w:rsidP="00CA7C35">
      <w:pPr>
        <w:pStyle w:val="Default"/>
        <w:jc w:val="both"/>
        <w:rPr>
          <w:rFonts w:ascii="Tahoma" w:hAnsi="Tahoma" w:cs="Tahoma"/>
          <w:color w:val="auto"/>
          <w:sz w:val="22"/>
          <w:szCs w:val="22"/>
        </w:rPr>
      </w:pPr>
    </w:p>
    <w:p w14:paraId="6B492C92" w14:textId="77777777" w:rsidR="00077162" w:rsidRPr="00CA7C35" w:rsidRDefault="00077162" w:rsidP="00CA7C35">
      <w:pPr>
        <w:pStyle w:val="Default"/>
        <w:jc w:val="both"/>
        <w:rPr>
          <w:rFonts w:ascii="Tahoma" w:hAnsi="Tahoma" w:cs="Tahoma"/>
          <w:color w:val="auto"/>
          <w:sz w:val="22"/>
          <w:szCs w:val="22"/>
        </w:rPr>
      </w:pPr>
    </w:p>
    <w:p w14:paraId="713FCCE8" w14:textId="77777777" w:rsidR="00077162" w:rsidRPr="00CA7C35" w:rsidRDefault="00077162" w:rsidP="00CA7C35">
      <w:pPr>
        <w:pStyle w:val="Default"/>
        <w:jc w:val="both"/>
        <w:rPr>
          <w:rFonts w:ascii="Tahoma" w:hAnsi="Tahoma" w:cs="Tahoma"/>
          <w:color w:val="auto"/>
          <w:sz w:val="22"/>
          <w:szCs w:val="22"/>
        </w:rPr>
      </w:pPr>
    </w:p>
    <w:p w14:paraId="37A4C177" w14:textId="77777777" w:rsidR="00077162" w:rsidRPr="00CA7C35" w:rsidRDefault="00077162" w:rsidP="00CA7C35">
      <w:pPr>
        <w:pStyle w:val="Default"/>
        <w:jc w:val="both"/>
        <w:rPr>
          <w:rFonts w:ascii="Tahoma" w:hAnsi="Tahoma" w:cs="Tahoma"/>
          <w:color w:val="auto"/>
          <w:sz w:val="22"/>
          <w:szCs w:val="22"/>
        </w:rPr>
      </w:pPr>
    </w:p>
    <w:p w14:paraId="469EBC56" w14:textId="77777777" w:rsidR="00077162" w:rsidRPr="00CA7C35" w:rsidRDefault="00077162" w:rsidP="00CA7C35">
      <w:pPr>
        <w:pStyle w:val="Default"/>
        <w:jc w:val="both"/>
        <w:rPr>
          <w:rFonts w:ascii="Tahoma" w:hAnsi="Tahoma" w:cs="Tahoma"/>
          <w:color w:val="auto"/>
          <w:sz w:val="22"/>
          <w:szCs w:val="22"/>
        </w:rPr>
      </w:pPr>
    </w:p>
    <w:p w14:paraId="52ABFB5E" w14:textId="77777777" w:rsidR="00077162" w:rsidRPr="00CA7C35" w:rsidRDefault="00077162" w:rsidP="00CA7C35">
      <w:pPr>
        <w:pStyle w:val="Default"/>
        <w:jc w:val="both"/>
        <w:rPr>
          <w:rFonts w:ascii="Tahoma" w:hAnsi="Tahoma" w:cs="Tahoma"/>
          <w:color w:val="auto"/>
          <w:sz w:val="22"/>
          <w:szCs w:val="22"/>
        </w:rPr>
      </w:pPr>
    </w:p>
    <w:p w14:paraId="2AD733F8" w14:textId="77777777" w:rsidR="00077162" w:rsidRPr="00CA7C35" w:rsidRDefault="00077162" w:rsidP="00CA7C35">
      <w:pPr>
        <w:pStyle w:val="Default"/>
        <w:jc w:val="both"/>
        <w:rPr>
          <w:rFonts w:ascii="Tahoma" w:hAnsi="Tahoma" w:cs="Tahoma"/>
          <w:color w:val="auto"/>
          <w:sz w:val="22"/>
          <w:szCs w:val="22"/>
        </w:rPr>
      </w:pPr>
    </w:p>
    <w:p w14:paraId="1CF17D60" w14:textId="77777777" w:rsidR="00077162" w:rsidRPr="00CA7C35" w:rsidRDefault="00077162" w:rsidP="00CA7C35">
      <w:pPr>
        <w:pStyle w:val="Default"/>
        <w:jc w:val="both"/>
        <w:rPr>
          <w:rFonts w:ascii="Tahoma" w:hAnsi="Tahoma" w:cs="Tahoma"/>
          <w:color w:val="auto"/>
          <w:sz w:val="22"/>
          <w:szCs w:val="22"/>
        </w:rPr>
      </w:pPr>
    </w:p>
    <w:p w14:paraId="77637BE7" w14:textId="77777777" w:rsidR="00077162" w:rsidRPr="00CA7C35" w:rsidRDefault="00077162" w:rsidP="00CA7C35">
      <w:pPr>
        <w:pStyle w:val="Default"/>
        <w:jc w:val="both"/>
        <w:rPr>
          <w:rFonts w:ascii="Tahoma" w:hAnsi="Tahoma" w:cs="Tahoma"/>
          <w:color w:val="auto"/>
          <w:sz w:val="22"/>
          <w:szCs w:val="22"/>
        </w:rPr>
      </w:pPr>
    </w:p>
    <w:p w14:paraId="3E953751" w14:textId="77777777" w:rsidR="00077162" w:rsidRPr="00CA7C35" w:rsidRDefault="00077162" w:rsidP="00CA7C35">
      <w:pPr>
        <w:pStyle w:val="Default"/>
        <w:jc w:val="both"/>
        <w:rPr>
          <w:rFonts w:ascii="Tahoma" w:hAnsi="Tahoma" w:cs="Tahoma"/>
          <w:color w:val="auto"/>
          <w:sz w:val="22"/>
          <w:szCs w:val="22"/>
        </w:rPr>
      </w:pPr>
    </w:p>
    <w:p w14:paraId="7D77F590" w14:textId="4B16DC13" w:rsidR="00077162" w:rsidRDefault="00077162" w:rsidP="00CA7C35">
      <w:pPr>
        <w:pStyle w:val="Default"/>
        <w:jc w:val="both"/>
        <w:rPr>
          <w:rFonts w:ascii="Tahoma" w:hAnsi="Tahoma" w:cs="Tahoma"/>
          <w:color w:val="auto"/>
          <w:sz w:val="22"/>
          <w:szCs w:val="22"/>
        </w:rPr>
      </w:pPr>
    </w:p>
    <w:p w14:paraId="47059FB7" w14:textId="3DCD0F04" w:rsidR="00CA7C35" w:rsidRDefault="00CA7C35" w:rsidP="00CA7C35">
      <w:pPr>
        <w:pStyle w:val="Default"/>
        <w:jc w:val="both"/>
        <w:rPr>
          <w:rFonts w:ascii="Tahoma" w:hAnsi="Tahoma" w:cs="Tahoma"/>
          <w:color w:val="auto"/>
          <w:sz w:val="22"/>
          <w:szCs w:val="22"/>
        </w:rPr>
      </w:pPr>
    </w:p>
    <w:p w14:paraId="7EC5D6A1" w14:textId="06C7D7F3" w:rsidR="00CA7C35" w:rsidRDefault="00CA7C35" w:rsidP="00CA7C35">
      <w:pPr>
        <w:pStyle w:val="Default"/>
        <w:jc w:val="both"/>
        <w:rPr>
          <w:rFonts w:ascii="Tahoma" w:hAnsi="Tahoma" w:cs="Tahoma"/>
          <w:color w:val="auto"/>
          <w:sz w:val="22"/>
          <w:szCs w:val="22"/>
        </w:rPr>
      </w:pPr>
    </w:p>
    <w:p w14:paraId="3BB449B0" w14:textId="0E7BB890" w:rsidR="00CA7C35" w:rsidRDefault="00CA7C35" w:rsidP="00CA7C35">
      <w:pPr>
        <w:pStyle w:val="Default"/>
        <w:jc w:val="both"/>
        <w:rPr>
          <w:rFonts w:ascii="Tahoma" w:hAnsi="Tahoma" w:cs="Tahoma"/>
          <w:color w:val="auto"/>
          <w:sz w:val="22"/>
          <w:szCs w:val="22"/>
        </w:rPr>
      </w:pPr>
    </w:p>
    <w:p w14:paraId="3B6414B3" w14:textId="097AED33" w:rsidR="00CA7C35" w:rsidRDefault="00CA7C35" w:rsidP="00CA7C35">
      <w:pPr>
        <w:pStyle w:val="Default"/>
        <w:jc w:val="both"/>
        <w:rPr>
          <w:rFonts w:ascii="Tahoma" w:hAnsi="Tahoma" w:cs="Tahoma"/>
          <w:color w:val="auto"/>
          <w:sz w:val="22"/>
          <w:szCs w:val="22"/>
        </w:rPr>
      </w:pPr>
    </w:p>
    <w:p w14:paraId="4BEA6CA8" w14:textId="77777777" w:rsidR="00CA7C35" w:rsidRPr="00CA7C35" w:rsidRDefault="00CA7C35" w:rsidP="00CA7C35">
      <w:pPr>
        <w:pStyle w:val="Default"/>
        <w:jc w:val="both"/>
        <w:rPr>
          <w:rFonts w:ascii="Tahoma" w:hAnsi="Tahoma" w:cs="Tahoma"/>
          <w:color w:val="auto"/>
          <w:sz w:val="22"/>
          <w:szCs w:val="22"/>
        </w:rPr>
      </w:pPr>
    </w:p>
    <w:p w14:paraId="7E149F07" w14:textId="77777777" w:rsidR="00077162" w:rsidRPr="00CA7C35" w:rsidRDefault="007B6AF1" w:rsidP="00CA7C35">
      <w:pPr>
        <w:pStyle w:val="Default"/>
        <w:jc w:val="center"/>
        <w:rPr>
          <w:rFonts w:ascii="Tahoma" w:hAnsi="Tahoma" w:cs="Tahoma"/>
          <w:b/>
          <w:bCs/>
          <w:color w:val="auto"/>
          <w:sz w:val="22"/>
          <w:szCs w:val="22"/>
        </w:rPr>
      </w:pPr>
      <w:r w:rsidRPr="00CA7C35">
        <w:rPr>
          <w:rFonts w:ascii="Tahoma" w:hAnsi="Tahoma" w:cs="Tahoma"/>
          <w:b/>
          <w:bCs/>
          <w:color w:val="auto"/>
          <w:sz w:val="22"/>
          <w:szCs w:val="22"/>
        </w:rPr>
        <w:lastRenderedPageBreak/>
        <w:t>2.-</w:t>
      </w:r>
      <w:r w:rsidR="00077162" w:rsidRPr="00CA7C35">
        <w:rPr>
          <w:rFonts w:ascii="Tahoma" w:hAnsi="Tahoma" w:cs="Tahoma"/>
          <w:b/>
          <w:bCs/>
          <w:color w:val="auto"/>
          <w:sz w:val="22"/>
          <w:szCs w:val="22"/>
        </w:rPr>
        <w:t>JUSTIFICACIÓN</w:t>
      </w:r>
    </w:p>
    <w:p w14:paraId="7825CA59" w14:textId="77777777" w:rsidR="00077162" w:rsidRPr="00CA7C35" w:rsidRDefault="00077162" w:rsidP="00CA7C35">
      <w:pPr>
        <w:pStyle w:val="Default"/>
        <w:jc w:val="both"/>
        <w:rPr>
          <w:rFonts w:ascii="Tahoma" w:hAnsi="Tahoma" w:cs="Tahoma"/>
          <w:color w:val="auto"/>
          <w:sz w:val="22"/>
          <w:szCs w:val="22"/>
        </w:rPr>
      </w:pPr>
    </w:p>
    <w:p w14:paraId="5CD0AD72"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Con el desarrollo del Plan de Estímulos e Incentivos del Instituto Departamental de Salud de Nariño, se pretende fomentar en sus funcionarios un equilibrio  físico, mental y de relaciones positivas</w:t>
      </w:r>
      <w:r w:rsidR="00370ED9" w:rsidRPr="00CA7C35">
        <w:rPr>
          <w:rFonts w:ascii="Tahoma" w:hAnsi="Tahoma" w:cs="Tahoma"/>
          <w:color w:val="auto"/>
          <w:sz w:val="22"/>
          <w:szCs w:val="22"/>
        </w:rPr>
        <w:t>;</w:t>
      </w:r>
      <w:r w:rsidRPr="00CA7C35">
        <w:rPr>
          <w:rFonts w:ascii="Tahoma" w:hAnsi="Tahoma" w:cs="Tahoma"/>
          <w:color w:val="auto"/>
          <w:sz w:val="22"/>
          <w:szCs w:val="22"/>
        </w:rPr>
        <w:t xml:space="preserve"> optimi</w:t>
      </w:r>
      <w:r w:rsidR="00370ED9" w:rsidRPr="00CA7C35">
        <w:rPr>
          <w:rFonts w:ascii="Tahoma" w:hAnsi="Tahoma" w:cs="Tahoma"/>
          <w:color w:val="auto"/>
          <w:sz w:val="22"/>
          <w:szCs w:val="22"/>
        </w:rPr>
        <w:t>zar</w:t>
      </w:r>
      <w:r w:rsidRPr="00CA7C35">
        <w:rPr>
          <w:rFonts w:ascii="Tahoma" w:hAnsi="Tahoma" w:cs="Tahoma"/>
          <w:color w:val="auto"/>
          <w:sz w:val="22"/>
          <w:szCs w:val="22"/>
        </w:rPr>
        <w:t xml:space="preserve"> el clima organizacional e incentiv</w:t>
      </w:r>
      <w:r w:rsidR="00370ED9" w:rsidRPr="00CA7C35">
        <w:rPr>
          <w:rFonts w:ascii="Tahoma" w:hAnsi="Tahoma" w:cs="Tahoma"/>
          <w:color w:val="auto"/>
          <w:sz w:val="22"/>
          <w:szCs w:val="22"/>
        </w:rPr>
        <w:t>ar</w:t>
      </w:r>
      <w:r w:rsidRPr="00CA7C35">
        <w:rPr>
          <w:rFonts w:ascii="Tahoma" w:hAnsi="Tahoma" w:cs="Tahoma"/>
          <w:color w:val="auto"/>
          <w:sz w:val="22"/>
          <w:szCs w:val="22"/>
        </w:rPr>
        <w:t xml:space="preserve"> un entorno con miras a fortalecer el crecimiento personal, igualmente adaptar al funcionario a cambios que se generen en la </w:t>
      </w:r>
      <w:r w:rsidR="00370ED9" w:rsidRPr="00CA7C35">
        <w:rPr>
          <w:rFonts w:ascii="Tahoma" w:hAnsi="Tahoma" w:cs="Tahoma"/>
          <w:color w:val="auto"/>
          <w:sz w:val="22"/>
          <w:szCs w:val="22"/>
        </w:rPr>
        <w:t>I</w:t>
      </w:r>
      <w:r w:rsidRPr="00CA7C35">
        <w:rPr>
          <w:rFonts w:ascii="Tahoma" w:hAnsi="Tahoma" w:cs="Tahoma"/>
          <w:color w:val="auto"/>
          <w:sz w:val="22"/>
          <w:szCs w:val="22"/>
        </w:rPr>
        <w:t xml:space="preserve">nstitución, también hacer que aquellos servidores que se incluyen en el grupo de </w:t>
      </w:r>
      <w:r w:rsidR="00370ED9" w:rsidRPr="00CA7C35">
        <w:rPr>
          <w:rFonts w:ascii="Tahoma" w:hAnsi="Tahoma" w:cs="Tahoma"/>
          <w:color w:val="auto"/>
          <w:sz w:val="22"/>
          <w:szCs w:val="22"/>
        </w:rPr>
        <w:t>P</w:t>
      </w:r>
      <w:r w:rsidRPr="00CA7C35">
        <w:rPr>
          <w:rFonts w:ascii="Tahoma" w:hAnsi="Tahoma" w:cs="Tahoma"/>
          <w:color w:val="auto"/>
          <w:sz w:val="22"/>
          <w:szCs w:val="22"/>
        </w:rPr>
        <w:t xml:space="preserve">re </w:t>
      </w:r>
      <w:r w:rsidR="00370ED9" w:rsidRPr="00CA7C35">
        <w:rPr>
          <w:rFonts w:ascii="Tahoma" w:hAnsi="Tahoma" w:cs="Tahoma"/>
          <w:color w:val="auto"/>
          <w:sz w:val="22"/>
          <w:szCs w:val="22"/>
        </w:rPr>
        <w:t>P</w:t>
      </w:r>
      <w:r w:rsidRPr="00CA7C35">
        <w:rPr>
          <w:rFonts w:ascii="Tahoma" w:hAnsi="Tahoma" w:cs="Tahoma"/>
          <w:color w:val="auto"/>
          <w:sz w:val="22"/>
          <w:szCs w:val="22"/>
        </w:rPr>
        <w:t>ensionados gocen de programas de</w:t>
      </w:r>
      <w:r w:rsidR="006D2376" w:rsidRPr="00CA7C35">
        <w:rPr>
          <w:rFonts w:ascii="Tahoma" w:hAnsi="Tahoma" w:cs="Tahoma"/>
          <w:color w:val="auto"/>
          <w:sz w:val="22"/>
          <w:szCs w:val="22"/>
        </w:rPr>
        <w:t xml:space="preserve"> retiro laboral asistido los cuales les le permitan </w:t>
      </w:r>
      <w:r w:rsidRPr="00CA7C35">
        <w:rPr>
          <w:rFonts w:ascii="Tahoma" w:hAnsi="Tahoma" w:cs="Tahoma"/>
          <w:color w:val="auto"/>
          <w:sz w:val="22"/>
          <w:szCs w:val="22"/>
        </w:rPr>
        <w:t>prepara</w:t>
      </w:r>
      <w:r w:rsidR="006D2376" w:rsidRPr="00CA7C35">
        <w:rPr>
          <w:rFonts w:ascii="Tahoma" w:hAnsi="Tahoma" w:cs="Tahoma"/>
          <w:color w:val="auto"/>
          <w:sz w:val="22"/>
          <w:szCs w:val="22"/>
        </w:rPr>
        <w:t xml:space="preserve">rlos para </w:t>
      </w:r>
      <w:r w:rsidRPr="00CA7C35">
        <w:rPr>
          <w:rFonts w:ascii="Tahoma" w:hAnsi="Tahoma" w:cs="Tahoma"/>
          <w:color w:val="auto"/>
          <w:sz w:val="22"/>
          <w:szCs w:val="22"/>
        </w:rPr>
        <w:t>asumir el nuevo rol.</w:t>
      </w:r>
    </w:p>
    <w:p w14:paraId="4C9AC4A8" w14:textId="77777777" w:rsidR="00077162" w:rsidRPr="00CA7C35" w:rsidRDefault="00077162" w:rsidP="00CA7C35">
      <w:pPr>
        <w:pStyle w:val="Default"/>
        <w:jc w:val="both"/>
        <w:rPr>
          <w:rFonts w:ascii="Tahoma" w:hAnsi="Tahoma" w:cs="Tahoma"/>
          <w:color w:val="auto"/>
          <w:sz w:val="22"/>
          <w:szCs w:val="22"/>
        </w:rPr>
      </w:pPr>
    </w:p>
    <w:p w14:paraId="68773D7E"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Igualmente se busca satisfacer necesidades personales en cuanto a mejoramiento del clima laboral y entorno social, con lo cual se contribuye al logro de las metas propuestas no solo por la Institución sino a manera individual por cada uno de los funcionarios. </w:t>
      </w:r>
    </w:p>
    <w:p w14:paraId="417EEA28" w14:textId="77777777" w:rsidR="00077162" w:rsidRPr="00CA7C35" w:rsidRDefault="00077162" w:rsidP="00CA7C35">
      <w:pPr>
        <w:pStyle w:val="Default"/>
        <w:jc w:val="both"/>
        <w:rPr>
          <w:rFonts w:ascii="Tahoma" w:hAnsi="Tahoma" w:cs="Tahoma"/>
          <w:color w:val="auto"/>
          <w:sz w:val="22"/>
          <w:szCs w:val="22"/>
        </w:rPr>
      </w:pPr>
    </w:p>
    <w:p w14:paraId="3CE9E323" w14:textId="77777777" w:rsidR="00077162" w:rsidRPr="00CA7C35" w:rsidRDefault="006D2376" w:rsidP="00CA7C35">
      <w:pPr>
        <w:pStyle w:val="Default"/>
        <w:jc w:val="both"/>
        <w:rPr>
          <w:rFonts w:ascii="Tahoma" w:hAnsi="Tahoma" w:cs="Tahoma"/>
          <w:color w:val="auto"/>
          <w:sz w:val="22"/>
          <w:szCs w:val="22"/>
        </w:rPr>
      </w:pPr>
      <w:r w:rsidRPr="00CA7C35">
        <w:rPr>
          <w:rFonts w:ascii="Tahoma" w:hAnsi="Tahoma" w:cs="Tahoma"/>
          <w:color w:val="auto"/>
          <w:sz w:val="22"/>
          <w:szCs w:val="22"/>
        </w:rPr>
        <w:t>Realizar</w:t>
      </w:r>
      <w:r w:rsidR="00077162" w:rsidRPr="00CA7C35">
        <w:rPr>
          <w:rFonts w:ascii="Tahoma" w:hAnsi="Tahoma" w:cs="Tahoma"/>
          <w:color w:val="auto"/>
          <w:sz w:val="22"/>
          <w:szCs w:val="22"/>
        </w:rPr>
        <w:t xml:space="preserve"> estudios que identifique problemas de aspectos psicológicos que evitan en el funcionario desempeñarse en condiciones óptimas en su relación laboral con los compañeros o equipo de trabajo, situaciones que inciden en el rendimiento y mejoramiento de la producción. </w:t>
      </w:r>
    </w:p>
    <w:p w14:paraId="73BB910D" w14:textId="77777777" w:rsidR="00077162" w:rsidRPr="00CA7C35" w:rsidRDefault="00077162" w:rsidP="00CA7C35">
      <w:pPr>
        <w:pStyle w:val="Default"/>
        <w:jc w:val="both"/>
        <w:rPr>
          <w:rFonts w:ascii="Tahoma" w:hAnsi="Tahoma" w:cs="Tahoma"/>
          <w:color w:val="auto"/>
          <w:sz w:val="22"/>
          <w:szCs w:val="22"/>
        </w:rPr>
      </w:pPr>
    </w:p>
    <w:p w14:paraId="7DB889AB"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Adelantaremos programas de incentivos para hacer reconocimiento a funcionarios que se destacan por sus grandes condiciones en beneficio del mejoramiento de los </w:t>
      </w:r>
      <w:r w:rsidR="006D2376" w:rsidRPr="00CA7C35">
        <w:rPr>
          <w:rFonts w:ascii="Tahoma" w:hAnsi="Tahoma" w:cs="Tahoma"/>
          <w:color w:val="auto"/>
          <w:sz w:val="22"/>
          <w:szCs w:val="22"/>
        </w:rPr>
        <w:t>servicios</w:t>
      </w:r>
      <w:r w:rsidRPr="00CA7C35">
        <w:rPr>
          <w:rFonts w:ascii="Tahoma" w:hAnsi="Tahoma" w:cs="Tahoma"/>
          <w:color w:val="auto"/>
          <w:sz w:val="22"/>
          <w:szCs w:val="22"/>
        </w:rPr>
        <w:t xml:space="preserve"> y aspectos relacionados con la calidad del mismo.</w:t>
      </w:r>
    </w:p>
    <w:p w14:paraId="2B865F55" w14:textId="77777777" w:rsidR="00077162" w:rsidRPr="00CA7C35" w:rsidRDefault="00077162" w:rsidP="00CA7C35">
      <w:pPr>
        <w:pStyle w:val="Default"/>
        <w:jc w:val="both"/>
        <w:rPr>
          <w:rFonts w:ascii="Tahoma" w:hAnsi="Tahoma" w:cs="Tahoma"/>
          <w:color w:val="auto"/>
          <w:sz w:val="22"/>
          <w:szCs w:val="22"/>
        </w:rPr>
      </w:pPr>
    </w:p>
    <w:p w14:paraId="5D03FD3E"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Con todo lo anterior se contribuye a mejorar la prestación del servicio a cargo de la entidad, haciendo partícipes a los funcionarios y sus familias de una cultura verdadera e integral, con la ciudadanía contribuyendo además al logro de las metas y objetivos estratégicos de la entidad. </w:t>
      </w:r>
    </w:p>
    <w:p w14:paraId="7D172AA8" w14:textId="77777777" w:rsidR="00077162" w:rsidRPr="00CA7C35" w:rsidRDefault="00077162" w:rsidP="00CA7C35">
      <w:pPr>
        <w:pStyle w:val="Default"/>
        <w:jc w:val="both"/>
        <w:rPr>
          <w:rFonts w:ascii="Tahoma" w:hAnsi="Tahoma" w:cs="Tahoma"/>
          <w:color w:val="auto"/>
          <w:sz w:val="22"/>
          <w:szCs w:val="22"/>
        </w:rPr>
      </w:pPr>
    </w:p>
    <w:p w14:paraId="7CCC67E3"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Mediante el establecimiento de un sistema de estímulos para los servidores públicos del Instituto Departamental de Salud de Nariño, el cual estará conformado por el conjunto interrelacionado y coherente de políticas, planes, disposiciones legales y programas de bienes e incentivos, que interactúan con el propósito de elevar los niveles de eficiencia, satisfacción, desarrollo y bienestar de los servidores públicos de la Entidad en el desempeño de su labor y de contribuir al cumplimiento efectivo de los resultados </w:t>
      </w:r>
      <w:r w:rsidR="001A730D" w:rsidRPr="00CA7C35">
        <w:rPr>
          <w:rFonts w:ascii="Tahoma" w:hAnsi="Tahoma" w:cs="Tahoma"/>
          <w:color w:val="auto"/>
          <w:sz w:val="22"/>
          <w:szCs w:val="22"/>
        </w:rPr>
        <w:t>I</w:t>
      </w:r>
      <w:r w:rsidRPr="00CA7C35">
        <w:rPr>
          <w:rFonts w:ascii="Tahoma" w:hAnsi="Tahoma" w:cs="Tahoma"/>
          <w:color w:val="auto"/>
          <w:sz w:val="22"/>
          <w:szCs w:val="22"/>
        </w:rPr>
        <w:t>nstitucionales.</w:t>
      </w:r>
    </w:p>
    <w:p w14:paraId="48BA6F38" w14:textId="77777777" w:rsidR="00077162" w:rsidRPr="00CA7C35" w:rsidRDefault="00077162" w:rsidP="00CA7C35">
      <w:pPr>
        <w:pStyle w:val="Default"/>
        <w:jc w:val="both"/>
        <w:rPr>
          <w:rFonts w:ascii="Tahoma" w:hAnsi="Tahoma" w:cs="Tahoma"/>
          <w:color w:val="auto"/>
          <w:sz w:val="22"/>
          <w:szCs w:val="22"/>
        </w:rPr>
      </w:pPr>
    </w:p>
    <w:p w14:paraId="334985A5" w14:textId="77777777" w:rsidR="00077162" w:rsidRPr="00CA7C35" w:rsidRDefault="00077162" w:rsidP="00CA7C35">
      <w:pPr>
        <w:pStyle w:val="Default"/>
        <w:jc w:val="both"/>
        <w:rPr>
          <w:rFonts w:ascii="Tahoma" w:hAnsi="Tahoma" w:cs="Tahoma"/>
          <w:color w:val="auto"/>
          <w:sz w:val="22"/>
          <w:szCs w:val="22"/>
        </w:rPr>
      </w:pPr>
    </w:p>
    <w:p w14:paraId="2698DDAA" w14:textId="77777777" w:rsidR="00BD77E0" w:rsidRPr="00CA7C35" w:rsidRDefault="00BD77E0" w:rsidP="00CA7C35">
      <w:pPr>
        <w:pStyle w:val="Default"/>
        <w:jc w:val="both"/>
        <w:rPr>
          <w:rFonts w:ascii="Tahoma" w:hAnsi="Tahoma" w:cs="Tahoma"/>
          <w:color w:val="auto"/>
          <w:sz w:val="22"/>
          <w:szCs w:val="22"/>
        </w:rPr>
      </w:pPr>
    </w:p>
    <w:p w14:paraId="517C8A9D" w14:textId="77777777" w:rsidR="00BD77E0" w:rsidRPr="00CA7C35" w:rsidRDefault="00BD77E0" w:rsidP="00CA7C35">
      <w:pPr>
        <w:pStyle w:val="Default"/>
        <w:jc w:val="both"/>
        <w:rPr>
          <w:rFonts w:ascii="Tahoma" w:hAnsi="Tahoma" w:cs="Tahoma"/>
          <w:color w:val="auto"/>
          <w:sz w:val="22"/>
          <w:szCs w:val="22"/>
        </w:rPr>
      </w:pPr>
    </w:p>
    <w:p w14:paraId="31DE8A4B"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br w:type="page"/>
      </w:r>
    </w:p>
    <w:p w14:paraId="416C303E" w14:textId="77777777" w:rsidR="00077162" w:rsidRPr="00CA7C35" w:rsidRDefault="007B6AF1" w:rsidP="00CA7C35">
      <w:pPr>
        <w:pStyle w:val="Default"/>
        <w:jc w:val="center"/>
        <w:rPr>
          <w:rFonts w:ascii="Tahoma" w:hAnsi="Tahoma" w:cs="Tahoma"/>
          <w:b/>
          <w:color w:val="auto"/>
          <w:sz w:val="22"/>
          <w:szCs w:val="22"/>
        </w:rPr>
      </w:pPr>
      <w:r w:rsidRPr="00CA7C35">
        <w:rPr>
          <w:rFonts w:ascii="Tahoma" w:hAnsi="Tahoma" w:cs="Tahoma"/>
          <w:b/>
          <w:color w:val="auto"/>
          <w:sz w:val="22"/>
          <w:szCs w:val="22"/>
        </w:rPr>
        <w:lastRenderedPageBreak/>
        <w:t xml:space="preserve">3.- </w:t>
      </w:r>
      <w:r w:rsidR="00077162" w:rsidRPr="00CA7C35">
        <w:rPr>
          <w:rFonts w:ascii="Tahoma" w:hAnsi="Tahoma" w:cs="Tahoma"/>
          <w:b/>
          <w:color w:val="auto"/>
          <w:sz w:val="22"/>
          <w:szCs w:val="22"/>
        </w:rPr>
        <w:t>FUNDAMENTOS JURÍDICOS</w:t>
      </w:r>
    </w:p>
    <w:p w14:paraId="6E83A1EC" w14:textId="77777777" w:rsidR="00077162" w:rsidRPr="00CA7C35" w:rsidRDefault="00077162" w:rsidP="00CA7C35">
      <w:pPr>
        <w:pStyle w:val="Default"/>
        <w:jc w:val="both"/>
        <w:rPr>
          <w:rFonts w:ascii="Tahoma" w:hAnsi="Tahoma" w:cs="Tahoma"/>
          <w:color w:val="auto"/>
          <w:sz w:val="22"/>
          <w:szCs w:val="22"/>
        </w:rPr>
      </w:pPr>
    </w:p>
    <w:p w14:paraId="4AE7CE0C" w14:textId="77777777" w:rsidR="00B27CC4"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Decreto-ley 1567 de 1998</w:t>
      </w:r>
      <w:r w:rsidR="00B27CC4" w:rsidRPr="00CA7C35">
        <w:rPr>
          <w:rFonts w:ascii="Tahoma" w:hAnsi="Tahoma" w:cs="Tahoma"/>
          <w:color w:val="auto"/>
          <w:sz w:val="22"/>
          <w:szCs w:val="22"/>
        </w:rPr>
        <w:t>, establece:</w:t>
      </w:r>
    </w:p>
    <w:p w14:paraId="39D8912E" w14:textId="77777777" w:rsidR="00B27CC4" w:rsidRPr="00CA7C35" w:rsidRDefault="00B27CC4" w:rsidP="00CA7C35">
      <w:pPr>
        <w:pStyle w:val="Default"/>
        <w:jc w:val="both"/>
        <w:rPr>
          <w:rFonts w:ascii="Tahoma" w:hAnsi="Tahoma" w:cs="Tahoma"/>
          <w:color w:val="auto"/>
          <w:sz w:val="22"/>
          <w:szCs w:val="22"/>
        </w:rPr>
      </w:pPr>
    </w:p>
    <w:p w14:paraId="44465DFD"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18. Programas de Bienestar Social e Incentivos.</w:t>
      </w:r>
      <w:r w:rsidRPr="00CA7C35">
        <w:rPr>
          <w:rFonts w:ascii="Tahoma" w:hAnsi="Tahoma" w:cs="Tahoma"/>
          <w:color w:val="auto"/>
          <w:sz w:val="22"/>
          <w:szCs w:val="22"/>
        </w:rPr>
        <w:t xml:space="preserve"> A través de los programas de bienestar social y de los programas de incentivos que formulen y ejecuten las entidades, se pondrá en funcionamiento el sistema de estímulos para los empleados.</w:t>
      </w:r>
    </w:p>
    <w:p w14:paraId="5A90894D" w14:textId="77777777" w:rsidR="00B27CC4" w:rsidRPr="00CA7C35" w:rsidRDefault="00B27CC4" w:rsidP="00CA7C35">
      <w:pPr>
        <w:pStyle w:val="Default"/>
        <w:jc w:val="both"/>
        <w:rPr>
          <w:rFonts w:ascii="Tahoma" w:hAnsi="Tahoma" w:cs="Tahoma"/>
          <w:color w:val="auto"/>
          <w:sz w:val="22"/>
          <w:szCs w:val="22"/>
        </w:rPr>
      </w:pPr>
    </w:p>
    <w:p w14:paraId="75F0395E"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19. Programas Anuales.</w:t>
      </w:r>
      <w:r w:rsidRPr="00CA7C35">
        <w:rPr>
          <w:rFonts w:ascii="Tahoma" w:hAnsi="Tahoma" w:cs="Tahoma"/>
          <w:color w:val="auto"/>
          <w:sz w:val="22"/>
          <w:szCs w:val="22"/>
        </w:rPr>
        <w:t xml:space="preserve"> Las entidades públicas que se rigen por las disposiciones contenidas en el presente Decreto </w:t>
      </w:r>
      <w:r w:rsidR="00867C98" w:rsidRPr="00CA7C35">
        <w:rPr>
          <w:rFonts w:ascii="Tahoma" w:hAnsi="Tahoma" w:cs="Tahoma"/>
          <w:color w:val="auto"/>
          <w:sz w:val="22"/>
          <w:szCs w:val="22"/>
        </w:rPr>
        <w:t>–</w:t>
      </w:r>
      <w:r w:rsidRPr="00CA7C35">
        <w:rPr>
          <w:rFonts w:ascii="Tahoma" w:hAnsi="Tahoma" w:cs="Tahoma"/>
          <w:color w:val="auto"/>
          <w:sz w:val="22"/>
          <w:szCs w:val="22"/>
        </w:rPr>
        <w:t xml:space="preserve"> ley están en la obligación de organizar anualmente, para sus empleados, programas de bienestar social e incentivos.</w:t>
      </w:r>
    </w:p>
    <w:p w14:paraId="1BD5C8A8" w14:textId="77777777" w:rsidR="00B27CC4" w:rsidRPr="00CA7C35" w:rsidRDefault="00B27CC4" w:rsidP="00CA7C35">
      <w:pPr>
        <w:pStyle w:val="Default"/>
        <w:jc w:val="both"/>
        <w:rPr>
          <w:rFonts w:ascii="Tahoma" w:hAnsi="Tahoma" w:cs="Tahoma"/>
          <w:color w:val="auto"/>
          <w:sz w:val="22"/>
          <w:szCs w:val="22"/>
        </w:rPr>
      </w:pPr>
    </w:p>
    <w:p w14:paraId="737F9218"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26. Programa de Incentivos.</w:t>
      </w:r>
      <w:r w:rsidRPr="00CA7C35">
        <w:rPr>
          <w:rFonts w:ascii="Tahoma" w:hAnsi="Tahoma" w:cs="Tahoma"/>
          <w:color w:val="auto"/>
          <w:sz w:val="22"/>
          <w:szCs w:val="22"/>
        </w:rPr>
        <w:t xml:space="preserve"> Los programas de incentivos, como componentes tangibles del sistema de estímulos, deberán orientarse a:</w:t>
      </w:r>
    </w:p>
    <w:p w14:paraId="0014A459" w14:textId="77777777" w:rsidR="00B27CC4" w:rsidRPr="00CA7C35" w:rsidRDefault="00B27CC4" w:rsidP="00CA7C35">
      <w:pPr>
        <w:pStyle w:val="Default"/>
        <w:jc w:val="both"/>
        <w:rPr>
          <w:rFonts w:ascii="Tahoma" w:hAnsi="Tahoma" w:cs="Tahoma"/>
          <w:color w:val="auto"/>
          <w:sz w:val="22"/>
          <w:szCs w:val="22"/>
        </w:rPr>
      </w:pPr>
    </w:p>
    <w:p w14:paraId="32F1A71A"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Crear condiciones favorables al desarrollo del trabajo para que el desempeño laboral cumpla con los objetivos previstos.</w:t>
      </w:r>
    </w:p>
    <w:p w14:paraId="7BA44FD5" w14:textId="77777777" w:rsidR="00B27CC4" w:rsidRPr="00CA7C35" w:rsidRDefault="00B27CC4" w:rsidP="00CA7C35">
      <w:pPr>
        <w:pStyle w:val="Default"/>
        <w:jc w:val="both"/>
        <w:rPr>
          <w:rFonts w:ascii="Tahoma" w:hAnsi="Tahoma" w:cs="Tahoma"/>
          <w:color w:val="auto"/>
          <w:sz w:val="22"/>
          <w:szCs w:val="22"/>
        </w:rPr>
      </w:pPr>
    </w:p>
    <w:p w14:paraId="69979F7A"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Reconocer o premiar los resultados del desempeño en niveles de excelencia.</w:t>
      </w:r>
    </w:p>
    <w:p w14:paraId="78CE0A52" w14:textId="77777777" w:rsidR="00B27CC4" w:rsidRPr="00CA7C35" w:rsidRDefault="00B27CC4" w:rsidP="00CA7C35">
      <w:pPr>
        <w:pStyle w:val="Default"/>
        <w:jc w:val="both"/>
        <w:rPr>
          <w:rFonts w:ascii="Tahoma" w:hAnsi="Tahoma" w:cs="Tahoma"/>
          <w:color w:val="auto"/>
          <w:sz w:val="22"/>
          <w:szCs w:val="22"/>
        </w:rPr>
      </w:pPr>
    </w:p>
    <w:p w14:paraId="136EE76C"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Los programas de incentivos dirigidos a crear condiciones favorables al buen desempeño se desarrollarán a través de proyectos de calidad de vida laboral, Y los programas de incentivos que buscan reconocer el desempeño en niveles de excelencia se estructurarán a través de planes de incentivos.</w:t>
      </w:r>
    </w:p>
    <w:p w14:paraId="20B0E8FC" w14:textId="77777777" w:rsidR="00B27CC4" w:rsidRPr="00CA7C35" w:rsidRDefault="00B27CC4" w:rsidP="00CA7C35">
      <w:pPr>
        <w:pStyle w:val="Default"/>
        <w:jc w:val="both"/>
        <w:rPr>
          <w:rFonts w:ascii="Tahoma" w:hAnsi="Tahoma" w:cs="Tahoma"/>
          <w:color w:val="auto"/>
          <w:sz w:val="22"/>
          <w:szCs w:val="22"/>
        </w:rPr>
      </w:pPr>
    </w:p>
    <w:p w14:paraId="3DE6E1B7"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27. Proyectos de Calidad de Vida Laboral.</w:t>
      </w:r>
      <w:r w:rsidRPr="00CA7C35">
        <w:rPr>
          <w:rFonts w:ascii="Tahoma" w:hAnsi="Tahoma" w:cs="Tahoma"/>
          <w:color w:val="auto"/>
          <w:sz w:val="22"/>
          <w:szCs w:val="22"/>
        </w:rPr>
        <w:t xml:space="preserve"> Los programas de incentivos que se desarrollen mediante proyectos de calidad de vida laboral tendrán como beneficiarios a todos los empleados de la entidad. Estos proyectos serán diseñados a partir de diagnósticos específicos, utilizando para ello metodología que las ciencias sociales y administrativas desarrollen.</w:t>
      </w:r>
    </w:p>
    <w:p w14:paraId="5D6DFEF9" w14:textId="77777777" w:rsidR="00B27CC4" w:rsidRPr="00CA7C35" w:rsidRDefault="00B27CC4" w:rsidP="00CA7C35">
      <w:pPr>
        <w:pStyle w:val="Default"/>
        <w:jc w:val="both"/>
        <w:rPr>
          <w:rFonts w:ascii="Tahoma" w:hAnsi="Tahoma" w:cs="Tahoma"/>
          <w:color w:val="auto"/>
          <w:sz w:val="22"/>
          <w:szCs w:val="22"/>
        </w:rPr>
      </w:pPr>
    </w:p>
    <w:p w14:paraId="5FDB79F6"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Las entidades, de acuerdo con sus políticas de gestión, podrán adaptar a sus particulares requerimientos proyectos de calidad de vida laboral orientados a lograr el buen desempeño. Para ello contarán con la orientación y asesoría del Departamento Administrativo de la Función Pública.</w:t>
      </w:r>
    </w:p>
    <w:p w14:paraId="01E2B49A" w14:textId="77777777" w:rsidR="00B27CC4" w:rsidRPr="00CA7C35" w:rsidRDefault="00B27CC4" w:rsidP="00CA7C35">
      <w:pPr>
        <w:pStyle w:val="Default"/>
        <w:jc w:val="both"/>
        <w:rPr>
          <w:rFonts w:ascii="Tahoma" w:hAnsi="Tahoma" w:cs="Tahoma"/>
          <w:color w:val="auto"/>
          <w:sz w:val="22"/>
          <w:szCs w:val="22"/>
        </w:rPr>
      </w:pPr>
    </w:p>
    <w:p w14:paraId="71373070"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28. Comisión para Desempeñar Empleos de Libre Nombramiento y Remoción o de Período.</w:t>
      </w:r>
      <w:r w:rsidRPr="00CA7C35">
        <w:rPr>
          <w:rFonts w:ascii="Tahoma" w:hAnsi="Tahoma" w:cs="Tahoma"/>
          <w:color w:val="auto"/>
          <w:sz w:val="22"/>
          <w:szCs w:val="22"/>
        </w:rPr>
        <w:t xml:space="preserve"> Como uno de los incentivos que deben concederse a los empleados de carrera, los nominadores deberán otorgarles la respectiva comisión para ejercer cargos de libre nombramiento y remoción o de período cuando hubieren sido nombrados para ejercerlos.</w:t>
      </w:r>
    </w:p>
    <w:p w14:paraId="6D4A373E" w14:textId="77777777" w:rsidR="00B27CC4" w:rsidRPr="00CA7C35" w:rsidRDefault="00B27CC4" w:rsidP="00CA7C35">
      <w:pPr>
        <w:pStyle w:val="Default"/>
        <w:jc w:val="both"/>
        <w:rPr>
          <w:rFonts w:ascii="Tahoma" w:hAnsi="Tahoma" w:cs="Tahoma"/>
          <w:color w:val="auto"/>
          <w:sz w:val="22"/>
          <w:szCs w:val="22"/>
        </w:rPr>
      </w:pPr>
    </w:p>
    <w:p w14:paraId="53362E59"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29. Planes de Incentivos.</w:t>
      </w:r>
      <w:r w:rsidRPr="00CA7C35">
        <w:rPr>
          <w:rFonts w:ascii="Tahoma" w:hAnsi="Tahoma" w:cs="Tahoma"/>
          <w:color w:val="auto"/>
          <w:sz w:val="22"/>
          <w:szCs w:val="22"/>
        </w:rPr>
        <w:t xml:space="preserve"> Los planes de incentivos para los empleados se orientarán a reconocer los desempeños individuales del mejor empleado de la calidad y de cada uno de los niveles jerárquicos que la conforman, así como el de los equipos de trabajo que alcancen niveles de excelencia.</w:t>
      </w:r>
    </w:p>
    <w:p w14:paraId="609CEAAA" w14:textId="77777777" w:rsidR="00B27CC4" w:rsidRPr="00CA7C35" w:rsidRDefault="00B27CC4" w:rsidP="00CA7C35">
      <w:pPr>
        <w:pStyle w:val="Default"/>
        <w:jc w:val="both"/>
        <w:rPr>
          <w:rFonts w:ascii="Tahoma" w:hAnsi="Tahoma" w:cs="Tahoma"/>
          <w:color w:val="auto"/>
          <w:sz w:val="22"/>
          <w:szCs w:val="22"/>
        </w:rPr>
      </w:pPr>
    </w:p>
    <w:p w14:paraId="7EE36FE5"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30. Tipos de Planes.</w:t>
      </w:r>
      <w:r w:rsidRPr="00CA7C35">
        <w:rPr>
          <w:rFonts w:ascii="Tahoma" w:hAnsi="Tahoma" w:cs="Tahoma"/>
          <w:color w:val="auto"/>
          <w:sz w:val="22"/>
          <w:szCs w:val="22"/>
        </w:rPr>
        <w:t xml:space="preserve">  Para reconocer el desempeño en niveles de excelencia podrán organizarse planes de incentivos pecuniarios y planes de incentivos no pecuniarios.</w:t>
      </w:r>
    </w:p>
    <w:p w14:paraId="764892DC"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lastRenderedPageBreak/>
        <w:t>Tendrá derecho a incentivos pecuniarios y no pecuniarios todos los empleados de carrera, así como los de libre nombramiento y remoción de los niveles profesional; técnico, administrativo y operativo.</w:t>
      </w:r>
    </w:p>
    <w:p w14:paraId="5936E6B3" w14:textId="77777777" w:rsidR="00B27CC4" w:rsidRPr="00CA7C35" w:rsidRDefault="00B27CC4" w:rsidP="00CA7C35">
      <w:pPr>
        <w:pStyle w:val="Default"/>
        <w:jc w:val="both"/>
        <w:rPr>
          <w:rFonts w:ascii="Tahoma" w:hAnsi="Tahoma" w:cs="Tahoma"/>
          <w:color w:val="auto"/>
          <w:sz w:val="22"/>
          <w:szCs w:val="22"/>
        </w:rPr>
      </w:pPr>
    </w:p>
    <w:p w14:paraId="2A3D46B5"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31. Planes de Incentivos Pecuniarios.</w:t>
      </w:r>
      <w:r w:rsidRPr="00CA7C35">
        <w:rPr>
          <w:rFonts w:ascii="Tahoma" w:hAnsi="Tahoma" w:cs="Tahoma"/>
          <w:color w:val="auto"/>
          <w:sz w:val="22"/>
          <w:szCs w:val="22"/>
        </w:rPr>
        <w:t xml:space="preserve"> Los planes de incentivos pecuniarios estarán constituidos por reconocimientos económicos que se asignarán a los mejores equipos de trabajo de cada entidad pública. Dichos reconocimientos económicos serán hasta de cuarenta (40) salarios mínimos mensuales legales vigentes, en las entidades de los órdenes nacionales y territoriales de acuerdo con la disponibilidad de recursos y se distribuirán entre los equipos seleccionados.</w:t>
      </w:r>
    </w:p>
    <w:p w14:paraId="0BCE53E4" w14:textId="77777777" w:rsidR="00B27CC4" w:rsidRPr="00CA7C35" w:rsidRDefault="00B27CC4" w:rsidP="00CA7C35">
      <w:pPr>
        <w:pStyle w:val="Default"/>
        <w:jc w:val="both"/>
        <w:rPr>
          <w:rFonts w:ascii="Tahoma" w:hAnsi="Tahoma" w:cs="Tahoma"/>
          <w:color w:val="auto"/>
          <w:sz w:val="22"/>
          <w:szCs w:val="22"/>
        </w:rPr>
      </w:pPr>
    </w:p>
    <w:p w14:paraId="057505E8"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El Gobierno Nacional reglamentará los criterios, los requisitos, la organización y los procedimientos para la selección y la premiación de los equipos de trabajo.</w:t>
      </w:r>
    </w:p>
    <w:p w14:paraId="757051F8" w14:textId="77777777" w:rsidR="00B27CC4" w:rsidRPr="00CA7C35" w:rsidRDefault="00B27CC4" w:rsidP="00CA7C35">
      <w:pPr>
        <w:pStyle w:val="Default"/>
        <w:jc w:val="both"/>
        <w:rPr>
          <w:rFonts w:ascii="Tahoma" w:hAnsi="Tahoma" w:cs="Tahoma"/>
          <w:color w:val="auto"/>
          <w:sz w:val="22"/>
          <w:szCs w:val="22"/>
        </w:rPr>
      </w:pPr>
    </w:p>
    <w:p w14:paraId="71059C3D"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32. Planes de Incentivos no Pecuniarios.</w:t>
      </w:r>
      <w:r w:rsidRPr="00CA7C35">
        <w:rPr>
          <w:rFonts w:ascii="Tahoma" w:hAnsi="Tahoma" w:cs="Tahoma"/>
          <w:color w:val="auto"/>
          <w:sz w:val="22"/>
          <w:szCs w:val="22"/>
        </w:rPr>
        <w:t xml:space="preserve"> Los planes de incentivos no pecuniarios estarán conformados por un conjunto de programas flexibles dirigidos a reconocer individuos o equipos de trabajo por un desempeño productivo en niveles de excelencia.</w:t>
      </w:r>
    </w:p>
    <w:p w14:paraId="7F47C7D1" w14:textId="77777777" w:rsidR="00B27CC4" w:rsidRPr="00CA7C35" w:rsidRDefault="00B27CC4" w:rsidP="00CA7C35">
      <w:pPr>
        <w:pStyle w:val="Default"/>
        <w:jc w:val="both"/>
        <w:rPr>
          <w:rFonts w:ascii="Tahoma" w:hAnsi="Tahoma" w:cs="Tahoma"/>
          <w:color w:val="auto"/>
          <w:sz w:val="22"/>
          <w:szCs w:val="22"/>
        </w:rPr>
      </w:pPr>
    </w:p>
    <w:p w14:paraId="7FC9A046"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w:t>
      </w:r>
      <w:r w:rsidRPr="00CA7C35">
        <w:rPr>
          <w:rFonts w:ascii="Tahoma" w:hAnsi="Tahoma" w:cs="Tahoma"/>
          <w:color w:val="auto"/>
          <w:sz w:val="22"/>
          <w:szCs w:val="22"/>
        </w:rPr>
        <w:t xml:space="preserve"> Para los demás equipos no beneficiados con incentivos pecuniarios se podrán organizar incentivos no pecuniarios, los cuales se determinarán en el plan de incentivos institucionales, en el capítulo especial.</w:t>
      </w:r>
    </w:p>
    <w:p w14:paraId="7516874D" w14:textId="77777777" w:rsidR="00B27CC4" w:rsidRPr="00CA7C35" w:rsidRDefault="00B27CC4" w:rsidP="00CA7C35">
      <w:pPr>
        <w:pStyle w:val="Default"/>
        <w:jc w:val="both"/>
        <w:rPr>
          <w:rFonts w:ascii="Tahoma" w:hAnsi="Tahoma" w:cs="Tahoma"/>
          <w:color w:val="auto"/>
          <w:sz w:val="22"/>
          <w:szCs w:val="22"/>
        </w:rPr>
      </w:pPr>
    </w:p>
    <w:p w14:paraId="7C518822"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33. Clasificación de los Planes de Incentivos no Pecuniarios.</w:t>
      </w:r>
      <w:r w:rsidRPr="00CA7C35">
        <w:rPr>
          <w:rFonts w:ascii="Tahoma" w:hAnsi="Tahoma" w:cs="Tahoma"/>
          <w:color w:val="auto"/>
          <w:sz w:val="22"/>
          <w:szCs w:val="22"/>
        </w:rPr>
        <w:t xml:space="preserve"> Las entidades de las órdenes nacional y territorial podrán incluir dentro de sus planes específicos de incentivos no pecuniarios los siguientes: ascensos, traslados, encargos, comisiones, becas para educación formal, participación en proyectos especiales, publicación de trabajos en medios de circulación nacional e internacional, reconocimientos públicos a labor meritoria, financiación de investigaciones programas de turismo social, puntaje para adjudicación de vivienda y otros que establezca el Gobierno Nacional.</w:t>
      </w:r>
    </w:p>
    <w:p w14:paraId="5EE08798" w14:textId="77777777" w:rsidR="00B27CC4" w:rsidRPr="00CA7C35" w:rsidRDefault="00B27CC4" w:rsidP="00CA7C35">
      <w:pPr>
        <w:pStyle w:val="Default"/>
        <w:jc w:val="both"/>
        <w:rPr>
          <w:rFonts w:ascii="Tahoma" w:hAnsi="Tahoma" w:cs="Tahoma"/>
          <w:color w:val="auto"/>
          <w:sz w:val="22"/>
          <w:szCs w:val="22"/>
        </w:rPr>
      </w:pPr>
    </w:p>
    <w:p w14:paraId="66BECD2D"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Cada entidad seleccionará y asignará los incentivos no pecuniarios para el mejor equipo de trabajo y para sus mejores empleados, de acuerdo con los criterios, los requisitos, la organización y los procedimientos que establezca el Gobierno Nacional.</w:t>
      </w:r>
    </w:p>
    <w:p w14:paraId="40D213F6" w14:textId="77777777" w:rsidR="00B27CC4" w:rsidRPr="00CA7C35" w:rsidRDefault="00B27CC4" w:rsidP="00CA7C35">
      <w:pPr>
        <w:pStyle w:val="Default"/>
        <w:jc w:val="both"/>
        <w:rPr>
          <w:rFonts w:ascii="Tahoma" w:hAnsi="Tahoma" w:cs="Tahoma"/>
          <w:color w:val="auto"/>
          <w:sz w:val="22"/>
          <w:szCs w:val="22"/>
        </w:rPr>
      </w:pPr>
    </w:p>
    <w:p w14:paraId="56548B53"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 1º.</w:t>
      </w:r>
      <w:r w:rsidRPr="00CA7C35">
        <w:rPr>
          <w:rFonts w:ascii="Tahoma" w:hAnsi="Tahoma" w:cs="Tahoma"/>
          <w:color w:val="auto"/>
          <w:sz w:val="22"/>
          <w:szCs w:val="22"/>
        </w:rPr>
        <w:t xml:space="preserve"> La prima técnica no hará parte de los planes de incentivos que se establezcan en desarrollo del presente Decreto </w:t>
      </w:r>
      <w:r w:rsidR="00867C98" w:rsidRPr="00CA7C35">
        <w:rPr>
          <w:rFonts w:ascii="Tahoma" w:hAnsi="Tahoma" w:cs="Tahoma"/>
          <w:color w:val="auto"/>
          <w:sz w:val="22"/>
          <w:szCs w:val="22"/>
        </w:rPr>
        <w:t>–</w:t>
      </w:r>
      <w:r w:rsidRPr="00CA7C35">
        <w:rPr>
          <w:rFonts w:ascii="Tahoma" w:hAnsi="Tahoma" w:cs="Tahoma"/>
          <w:color w:val="auto"/>
          <w:sz w:val="22"/>
          <w:szCs w:val="22"/>
        </w:rPr>
        <w:t xml:space="preserve"> Ley.</w:t>
      </w:r>
    </w:p>
    <w:p w14:paraId="0471C985" w14:textId="77777777" w:rsidR="00B27CC4" w:rsidRPr="00CA7C35" w:rsidRDefault="00B27CC4" w:rsidP="00CA7C35">
      <w:pPr>
        <w:pStyle w:val="Default"/>
        <w:jc w:val="both"/>
        <w:rPr>
          <w:rFonts w:ascii="Tahoma" w:hAnsi="Tahoma" w:cs="Tahoma"/>
          <w:color w:val="auto"/>
          <w:sz w:val="22"/>
          <w:szCs w:val="22"/>
        </w:rPr>
      </w:pPr>
    </w:p>
    <w:p w14:paraId="1C4CA90B"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 2º</w:t>
      </w:r>
      <w:r w:rsidRPr="00CA7C35">
        <w:rPr>
          <w:rFonts w:ascii="Tahoma" w:hAnsi="Tahoma" w:cs="Tahoma"/>
          <w:color w:val="auto"/>
          <w:sz w:val="22"/>
          <w:szCs w:val="22"/>
        </w:rPr>
        <w:t>.- Los traslados, los ascensos, los encargos y las comisiones se regirán por las disposiciones vigentes sobre la materia y por aquellas que las reglamenten, modifiquen o sustituyan.</w:t>
      </w:r>
    </w:p>
    <w:p w14:paraId="43FDC78A" w14:textId="77777777" w:rsidR="00B27CC4" w:rsidRPr="00CA7C35" w:rsidRDefault="00B27CC4" w:rsidP="00CA7C35">
      <w:pPr>
        <w:pStyle w:val="Default"/>
        <w:jc w:val="both"/>
        <w:rPr>
          <w:rFonts w:ascii="Tahoma" w:hAnsi="Tahoma" w:cs="Tahoma"/>
          <w:color w:val="auto"/>
          <w:sz w:val="22"/>
          <w:szCs w:val="22"/>
        </w:rPr>
      </w:pPr>
    </w:p>
    <w:p w14:paraId="79DCC9FA"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 3º.</w:t>
      </w:r>
      <w:r w:rsidRPr="00CA7C35">
        <w:rPr>
          <w:rFonts w:ascii="Tahoma" w:hAnsi="Tahoma" w:cs="Tahoma"/>
          <w:color w:val="auto"/>
          <w:sz w:val="22"/>
          <w:szCs w:val="22"/>
        </w:rPr>
        <w:t xml:space="preserve"> Los incentivos no pecuniarios que no estén regulados por disposiciones especiales deberán ser concedidos, diseñados y organizados por cada entidad de acuerdo con sus recursos y mediante convenios que realicen con entidades públicas o privadas, en el marco de la ley y de sus competencias.</w:t>
      </w:r>
    </w:p>
    <w:p w14:paraId="263D7BA6" w14:textId="77777777" w:rsidR="00B27CC4" w:rsidRPr="00CA7C35" w:rsidRDefault="00B27CC4" w:rsidP="00CA7C35">
      <w:pPr>
        <w:pStyle w:val="Default"/>
        <w:jc w:val="both"/>
        <w:rPr>
          <w:rFonts w:ascii="Tahoma" w:hAnsi="Tahoma" w:cs="Tahoma"/>
          <w:color w:val="auto"/>
          <w:sz w:val="22"/>
          <w:szCs w:val="22"/>
        </w:rPr>
      </w:pPr>
    </w:p>
    <w:p w14:paraId="1FBD64A6"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34. Plan Mínimo de Incentivos.</w:t>
      </w:r>
      <w:r w:rsidRPr="00CA7C35">
        <w:rPr>
          <w:rFonts w:ascii="Tahoma" w:hAnsi="Tahoma" w:cs="Tahoma"/>
          <w:color w:val="auto"/>
          <w:sz w:val="22"/>
          <w:szCs w:val="22"/>
        </w:rPr>
        <w:t xml:space="preserve"> El jefe de cada entidad deberá a adoptar y desarrollar internamente planes anuales de incentivos institucionales, de acuerdo con la ley y los reglamentos.</w:t>
      </w:r>
    </w:p>
    <w:p w14:paraId="3FCB09E0" w14:textId="77777777" w:rsidR="00B27CC4" w:rsidRPr="00CA7C35" w:rsidRDefault="00B27CC4" w:rsidP="00CA7C35">
      <w:pPr>
        <w:pStyle w:val="Default"/>
        <w:jc w:val="both"/>
        <w:rPr>
          <w:rFonts w:ascii="Tahoma" w:hAnsi="Tahoma" w:cs="Tahoma"/>
          <w:color w:val="auto"/>
          <w:sz w:val="22"/>
          <w:szCs w:val="22"/>
        </w:rPr>
      </w:pPr>
    </w:p>
    <w:p w14:paraId="6B469A7C"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lastRenderedPageBreak/>
        <w:t>Dicho plan contendrá por lo menos seis de los incentivos señalados en el artículo anterior.</w:t>
      </w:r>
    </w:p>
    <w:p w14:paraId="0EA16529" w14:textId="77777777" w:rsidR="00B27CC4" w:rsidRPr="00CA7C35" w:rsidRDefault="00B27CC4" w:rsidP="00CA7C35">
      <w:pPr>
        <w:pStyle w:val="Default"/>
        <w:jc w:val="both"/>
        <w:rPr>
          <w:rFonts w:ascii="Tahoma" w:hAnsi="Tahoma" w:cs="Tahoma"/>
          <w:color w:val="auto"/>
          <w:sz w:val="22"/>
          <w:szCs w:val="22"/>
        </w:rPr>
      </w:pPr>
    </w:p>
    <w:p w14:paraId="60B28EC3"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35. Forma de Acto y Recursos.</w:t>
      </w:r>
      <w:r w:rsidRPr="00CA7C35">
        <w:rPr>
          <w:rFonts w:ascii="Tahoma" w:hAnsi="Tahoma" w:cs="Tahoma"/>
          <w:color w:val="auto"/>
          <w:sz w:val="22"/>
          <w:szCs w:val="22"/>
        </w:rPr>
        <w:t xml:space="preserve"> Los actos administrativos mediante los cuales se concedan los incentivos deberán ser motivados y contra ellos no procederá ningún recurso.</w:t>
      </w:r>
    </w:p>
    <w:p w14:paraId="3D1BC9DF" w14:textId="77777777" w:rsidR="00B27CC4" w:rsidRPr="00CA7C35" w:rsidRDefault="00B27CC4" w:rsidP="00CA7C35">
      <w:pPr>
        <w:pStyle w:val="Default"/>
        <w:jc w:val="both"/>
        <w:rPr>
          <w:rFonts w:ascii="Tahoma" w:hAnsi="Tahoma" w:cs="Tahoma"/>
          <w:color w:val="auto"/>
          <w:sz w:val="22"/>
          <w:szCs w:val="22"/>
        </w:rPr>
      </w:pPr>
    </w:p>
    <w:p w14:paraId="6E1C5397" w14:textId="77777777" w:rsidR="00BB193B"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36. Consideraciones Generales para la Asignación de Incentivos.</w:t>
      </w:r>
      <w:r w:rsidRPr="00CA7C35">
        <w:rPr>
          <w:rFonts w:ascii="Tahoma" w:hAnsi="Tahoma" w:cs="Tahoma"/>
          <w:color w:val="auto"/>
          <w:sz w:val="22"/>
          <w:szCs w:val="22"/>
        </w:rPr>
        <w:t xml:space="preserve"> Para asignar los incentivos, las entidades deberán observar las siguientes consideraciones:</w:t>
      </w:r>
    </w:p>
    <w:p w14:paraId="4FBFB10E" w14:textId="77777777" w:rsidR="00BB193B" w:rsidRPr="00CA7C35" w:rsidRDefault="00BB193B" w:rsidP="00CA7C35">
      <w:pPr>
        <w:pStyle w:val="Default"/>
        <w:jc w:val="both"/>
        <w:rPr>
          <w:rFonts w:ascii="Tahoma" w:hAnsi="Tahoma" w:cs="Tahoma"/>
          <w:color w:val="auto"/>
          <w:sz w:val="22"/>
          <w:szCs w:val="22"/>
        </w:rPr>
      </w:pPr>
    </w:p>
    <w:p w14:paraId="07F840D4" w14:textId="77777777" w:rsidR="00B27CC4" w:rsidRPr="00CA7C35" w:rsidRDefault="00BB193B"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a. </w:t>
      </w:r>
      <w:r w:rsidR="00B27CC4" w:rsidRPr="00CA7C35">
        <w:rPr>
          <w:rFonts w:ascii="Tahoma" w:hAnsi="Tahoma" w:cs="Tahoma"/>
          <w:color w:val="auto"/>
          <w:sz w:val="22"/>
          <w:szCs w:val="22"/>
        </w:rPr>
        <w:t>La selección y la asignación de incentivos se basarán en registros e instrumentos objetivos para medir el desempeño meritorio;</w:t>
      </w:r>
    </w:p>
    <w:p w14:paraId="59DBB737" w14:textId="77777777" w:rsidR="00B27CC4" w:rsidRPr="00CA7C35" w:rsidRDefault="00B27CC4" w:rsidP="00CA7C35">
      <w:pPr>
        <w:pStyle w:val="Default"/>
        <w:jc w:val="both"/>
        <w:rPr>
          <w:rFonts w:ascii="Tahoma" w:hAnsi="Tahoma" w:cs="Tahoma"/>
          <w:color w:val="auto"/>
          <w:sz w:val="22"/>
          <w:szCs w:val="22"/>
        </w:rPr>
      </w:pPr>
    </w:p>
    <w:p w14:paraId="5D10ADA4"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b. En todo caso los criterios de selección considerarán la evaluación del desempeño y los resultados del trabajo del equipo como medidas objetivas de valoración;</w:t>
      </w:r>
    </w:p>
    <w:p w14:paraId="63E265A9" w14:textId="77777777" w:rsidR="00B27CC4" w:rsidRPr="00CA7C35" w:rsidRDefault="00B27CC4" w:rsidP="00CA7C35">
      <w:pPr>
        <w:pStyle w:val="Default"/>
        <w:jc w:val="both"/>
        <w:rPr>
          <w:rFonts w:ascii="Tahoma" w:hAnsi="Tahoma" w:cs="Tahoma"/>
          <w:color w:val="auto"/>
          <w:sz w:val="22"/>
          <w:szCs w:val="22"/>
        </w:rPr>
      </w:pPr>
    </w:p>
    <w:p w14:paraId="7F62F29C"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c. Cada empleado seleccionado tendrá derecho a escoger el reconocimiento de su preferencia dentro de los planes de incentivos diseñados por la entidad de la cual labora;</w:t>
      </w:r>
    </w:p>
    <w:p w14:paraId="1202524C" w14:textId="77777777" w:rsidR="00B27CC4" w:rsidRPr="00CA7C35" w:rsidRDefault="00B27CC4" w:rsidP="00CA7C35">
      <w:pPr>
        <w:pStyle w:val="Default"/>
        <w:jc w:val="both"/>
        <w:rPr>
          <w:rFonts w:ascii="Tahoma" w:hAnsi="Tahoma" w:cs="Tahoma"/>
          <w:color w:val="auto"/>
          <w:sz w:val="22"/>
          <w:szCs w:val="22"/>
        </w:rPr>
      </w:pPr>
    </w:p>
    <w:p w14:paraId="7E1BD864"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d. Siempre debe hacerse efectivo el reconocimiento que se haya asignado por el desempeño en niveles de excelencia.</w:t>
      </w:r>
    </w:p>
    <w:p w14:paraId="0D4969AB" w14:textId="77777777" w:rsidR="00B27CC4" w:rsidRPr="00CA7C35" w:rsidRDefault="00B27CC4" w:rsidP="00CA7C35">
      <w:pPr>
        <w:pStyle w:val="Default"/>
        <w:jc w:val="both"/>
        <w:rPr>
          <w:rFonts w:ascii="Tahoma" w:hAnsi="Tahoma" w:cs="Tahoma"/>
          <w:color w:val="auto"/>
          <w:sz w:val="22"/>
          <w:szCs w:val="22"/>
        </w:rPr>
      </w:pPr>
    </w:p>
    <w:p w14:paraId="546789FB"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e. Todo empleado con desempeño en niveles de excelencia debe tener conocimiento por parte del superior inmediato. Dicho reconocimiento se efectuará por escrito y se anexará a la hoja de vida.</w:t>
      </w:r>
    </w:p>
    <w:p w14:paraId="23253941" w14:textId="77777777" w:rsidR="00B27CC4" w:rsidRPr="00CA7C35" w:rsidRDefault="00B27CC4" w:rsidP="00CA7C35">
      <w:pPr>
        <w:pStyle w:val="Default"/>
        <w:jc w:val="both"/>
        <w:rPr>
          <w:rFonts w:ascii="Tahoma" w:hAnsi="Tahoma" w:cs="Tahoma"/>
          <w:color w:val="auto"/>
          <w:sz w:val="22"/>
          <w:szCs w:val="22"/>
        </w:rPr>
      </w:pPr>
    </w:p>
    <w:p w14:paraId="661228A2"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37. Recursos.</w:t>
      </w:r>
      <w:r w:rsidRPr="00CA7C35">
        <w:rPr>
          <w:rFonts w:ascii="Tahoma" w:hAnsi="Tahoma" w:cs="Tahoma"/>
          <w:color w:val="auto"/>
          <w:sz w:val="22"/>
          <w:szCs w:val="22"/>
        </w:rPr>
        <w:t xml:space="preserve"> Las entidades públicas a las cuales se aplica este Decreto </w:t>
      </w:r>
      <w:r w:rsidR="00867C98" w:rsidRPr="00CA7C35">
        <w:rPr>
          <w:rFonts w:ascii="Tahoma" w:hAnsi="Tahoma" w:cs="Tahoma"/>
          <w:color w:val="auto"/>
          <w:sz w:val="22"/>
          <w:szCs w:val="22"/>
        </w:rPr>
        <w:t>–</w:t>
      </w:r>
      <w:r w:rsidRPr="00CA7C35">
        <w:rPr>
          <w:rFonts w:ascii="Tahoma" w:hAnsi="Tahoma" w:cs="Tahoma"/>
          <w:color w:val="auto"/>
          <w:sz w:val="22"/>
          <w:szCs w:val="22"/>
        </w:rPr>
        <w:t xml:space="preserve"> Ley deberán apropiar anualmente, en sus respectivos presupuestos, los recursos necesarios para el efectivo cumplimiento de las obligaciones emanadas de los programas de bienestar social o incentivos que se adopten.</w:t>
      </w:r>
    </w:p>
    <w:p w14:paraId="61ADCDA1" w14:textId="77777777" w:rsidR="00B27CC4" w:rsidRPr="00CA7C35" w:rsidRDefault="00B27CC4" w:rsidP="00CA7C35">
      <w:pPr>
        <w:pStyle w:val="Default"/>
        <w:jc w:val="both"/>
        <w:rPr>
          <w:rFonts w:ascii="Tahoma" w:hAnsi="Tahoma" w:cs="Tahoma"/>
          <w:color w:val="auto"/>
          <w:sz w:val="22"/>
          <w:szCs w:val="22"/>
        </w:rPr>
      </w:pPr>
    </w:p>
    <w:p w14:paraId="63B68037"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Los recursos presupuestales se ejecutarán de conformidad con los programas y proyectos diseñados.</w:t>
      </w:r>
    </w:p>
    <w:p w14:paraId="6B6198F1" w14:textId="77777777" w:rsidR="00B27CC4" w:rsidRPr="00CA7C35" w:rsidRDefault="00B27CC4" w:rsidP="00CA7C35">
      <w:pPr>
        <w:pStyle w:val="Default"/>
        <w:jc w:val="both"/>
        <w:rPr>
          <w:rFonts w:ascii="Tahoma" w:hAnsi="Tahoma" w:cs="Tahoma"/>
          <w:color w:val="auto"/>
          <w:sz w:val="22"/>
          <w:szCs w:val="22"/>
        </w:rPr>
      </w:pPr>
    </w:p>
    <w:p w14:paraId="1A354306"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color w:val="auto"/>
          <w:sz w:val="22"/>
          <w:szCs w:val="22"/>
        </w:rPr>
        <w:t>Los programas de bienestar social que autoricen las disposiciones legales incluirán los elementos necesarios para llevarlos a cabo, con excepción de bebidas alcohólicas.</w:t>
      </w:r>
    </w:p>
    <w:p w14:paraId="0858FF32" w14:textId="77777777" w:rsidR="00B27CC4" w:rsidRPr="00CA7C35" w:rsidRDefault="00B27CC4" w:rsidP="00CA7C35">
      <w:pPr>
        <w:pStyle w:val="Default"/>
        <w:jc w:val="both"/>
        <w:rPr>
          <w:rFonts w:ascii="Tahoma" w:hAnsi="Tahoma" w:cs="Tahoma"/>
          <w:color w:val="auto"/>
          <w:sz w:val="22"/>
          <w:szCs w:val="22"/>
        </w:rPr>
      </w:pPr>
    </w:p>
    <w:p w14:paraId="5942D59D" w14:textId="77777777" w:rsidR="00B27CC4" w:rsidRPr="00CA7C35" w:rsidRDefault="00B27CC4"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38. Prohibiciones.</w:t>
      </w:r>
      <w:r w:rsidRPr="00CA7C35">
        <w:rPr>
          <w:rFonts w:ascii="Tahoma" w:hAnsi="Tahoma" w:cs="Tahoma"/>
          <w:color w:val="auto"/>
          <w:sz w:val="22"/>
          <w:szCs w:val="22"/>
        </w:rPr>
        <w:t xml:space="preserve"> Los incentivos pecuniarios y no pecuniarios, concedidos a los empleados en desarrollo de programas de bienestar social e incentivos, no pueden tener por objeto modificar los regímenes salariales y prestacional de los empleados.</w:t>
      </w:r>
    </w:p>
    <w:p w14:paraId="7409C791" w14:textId="77777777" w:rsidR="00B27CC4" w:rsidRPr="00CA7C35" w:rsidRDefault="00B27CC4" w:rsidP="00CA7C35">
      <w:pPr>
        <w:pStyle w:val="Default"/>
        <w:jc w:val="both"/>
        <w:rPr>
          <w:rFonts w:ascii="Tahoma" w:hAnsi="Tahoma" w:cs="Tahoma"/>
          <w:color w:val="auto"/>
          <w:sz w:val="22"/>
          <w:szCs w:val="22"/>
        </w:rPr>
      </w:pPr>
    </w:p>
    <w:p w14:paraId="3639F638" w14:textId="77777777" w:rsidR="00077162" w:rsidRPr="00CA7C35" w:rsidRDefault="00867C98" w:rsidP="00CA7C35">
      <w:pPr>
        <w:pStyle w:val="Default"/>
        <w:jc w:val="both"/>
        <w:rPr>
          <w:rFonts w:ascii="Tahoma" w:hAnsi="Tahoma" w:cs="Tahoma"/>
          <w:color w:val="auto"/>
          <w:sz w:val="22"/>
          <w:szCs w:val="22"/>
        </w:rPr>
      </w:pPr>
      <w:r w:rsidRPr="00CA7C35">
        <w:rPr>
          <w:rFonts w:ascii="Tahoma" w:hAnsi="Tahoma" w:cs="Tahoma"/>
          <w:color w:val="auto"/>
          <w:sz w:val="22"/>
          <w:szCs w:val="22"/>
        </w:rPr>
        <w:t>Y</w:t>
      </w:r>
      <w:r w:rsidR="002878A7" w:rsidRPr="00CA7C35">
        <w:rPr>
          <w:rFonts w:ascii="Tahoma" w:hAnsi="Tahoma" w:cs="Tahoma"/>
          <w:color w:val="auto"/>
          <w:sz w:val="22"/>
          <w:szCs w:val="22"/>
        </w:rPr>
        <w:t xml:space="preserve"> el </w:t>
      </w:r>
      <w:r w:rsidR="00077162" w:rsidRPr="00CA7C35">
        <w:rPr>
          <w:rFonts w:ascii="Tahoma" w:hAnsi="Tahoma" w:cs="Tahoma"/>
          <w:color w:val="auto"/>
          <w:sz w:val="22"/>
          <w:szCs w:val="22"/>
        </w:rPr>
        <w:t xml:space="preserve">Decreto </w:t>
      </w:r>
      <w:r w:rsidR="00235ECA" w:rsidRPr="00CA7C35">
        <w:rPr>
          <w:rFonts w:ascii="Tahoma" w:hAnsi="Tahoma" w:cs="Tahoma"/>
          <w:color w:val="auto"/>
          <w:sz w:val="22"/>
          <w:szCs w:val="22"/>
        </w:rPr>
        <w:t>1083 de 2015</w:t>
      </w:r>
      <w:r w:rsidR="00077162" w:rsidRPr="00CA7C35">
        <w:rPr>
          <w:rFonts w:ascii="Tahoma" w:hAnsi="Tahoma" w:cs="Tahoma"/>
          <w:color w:val="auto"/>
          <w:sz w:val="22"/>
          <w:szCs w:val="22"/>
        </w:rPr>
        <w:t xml:space="preserve"> por el cual se reglamenta parcialmente la Ley 909 de 2004</w:t>
      </w:r>
      <w:r w:rsidR="002878A7" w:rsidRPr="00CA7C35">
        <w:rPr>
          <w:rFonts w:ascii="Tahoma" w:hAnsi="Tahoma" w:cs="Tahoma"/>
          <w:color w:val="auto"/>
          <w:sz w:val="22"/>
          <w:szCs w:val="22"/>
        </w:rPr>
        <w:t xml:space="preserve">, </w:t>
      </w:r>
      <w:r w:rsidR="00077162" w:rsidRPr="00CA7C35">
        <w:rPr>
          <w:rFonts w:ascii="Tahoma" w:hAnsi="Tahoma" w:cs="Tahoma"/>
          <w:color w:val="auto"/>
          <w:sz w:val="22"/>
          <w:szCs w:val="22"/>
        </w:rPr>
        <w:t xml:space="preserve">la </w:t>
      </w:r>
      <w:r w:rsidR="00DE16BD" w:rsidRPr="00CA7C35">
        <w:rPr>
          <w:rFonts w:ascii="Tahoma" w:hAnsi="Tahoma" w:cs="Tahoma"/>
          <w:color w:val="auto"/>
          <w:sz w:val="22"/>
          <w:szCs w:val="22"/>
        </w:rPr>
        <w:t>P</w:t>
      </w:r>
      <w:r w:rsidR="00077162" w:rsidRPr="00CA7C35">
        <w:rPr>
          <w:rFonts w:ascii="Tahoma" w:hAnsi="Tahoma" w:cs="Tahoma"/>
          <w:color w:val="auto"/>
          <w:sz w:val="22"/>
          <w:szCs w:val="22"/>
        </w:rPr>
        <w:t xml:space="preserve">residencia de la </w:t>
      </w:r>
      <w:r w:rsidR="00DE16BD" w:rsidRPr="00CA7C35">
        <w:rPr>
          <w:rFonts w:ascii="Tahoma" w:hAnsi="Tahoma" w:cs="Tahoma"/>
          <w:color w:val="auto"/>
          <w:sz w:val="22"/>
          <w:szCs w:val="22"/>
        </w:rPr>
        <w:t>R</w:t>
      </w:r>
      <w:r w:rsidR="00077162" w:rsidRPr="00CA7C35">
        <w:rPr>
          <w:rFonts w:ascii="Tahoma" w:hAnsi="Tahoma" w:cs="Tahoma"/>
          <w:color w:val="auto"/>
          <w:sz w:val="22"/>
          <w:szCs w:val="22"/>
        </w:rPr>
        <w:t xml:space="preserve">epública en el cual se estableció en su </w:t>
      </w:r>
      <w:r w:rsidR="002878A7" w:rsidRPr="00CA7C35">
        <w:rPr>
          <w:rFonts w:ascii="Tahoma" w:hAnsi="Tahoma" w:cs="Tahoma"/>
          <w:color w:val="auto"/>
          <w:sz w:val="22"/>
          <w:szCs w:val="22"/>
        </w:rPr>
        <w:t>Título 10</w:t>
      </w:r>
      <w:r w:rsidR="00077162" w:rsidRPr="00CA7C35">
        <w:rPr>
          <w:rFonts w:ascii="Tahoma" w:hAnsi="Tahoma" w:cs="Tahoma"/>
          <w:color w:val="auto"/>
          <w:sz w:val="22"/>
          <w:szCs w:val="22"/>
        </w:rPr>
        <w:t xml:space="preserve"> el Sistema de Estímulos así:</w:t>
      </w:r>
    </w:p>
    <w:p w14:paraId="68A79596" w14:textId="77777777" w:rsidR="00077162" w:rsidRPr="00CA7C35" w:rsidRDefault="00077162" w:rsidP="00CA7C35">
      <w:pPr>
        <w:pStyle w:val="Default"/>
        <w:jc w:val="both"/>
        <w:rPr>
          <w:rFonts w:ascii="Tahoma" w:hAnsi="Tahoma" w:cs="Tahoma"/>
          <w:sz w:val="22"/>
          <w:szCs w:val="22"/>
        </w:rPr>
      </w:pPr>
    </w:p>
    <w:p w14:paraId="00229422"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2.2.10.1 Programas de estímulos</w:t>
      </w:r>
      <w:r w:rsidRPr="00CA7C35">
        <w:rPr>
          <w:rFonts w:ascii="Tahoma" w:hAnsi="Tahoma" w:cs="Tahoma"/>
          <w:color w:val="auto"/>
          <w:sz w:val="22"/>
          <w:szCs w:val="22"/>
        </w:rPr>
        <w:t>. Las entidades deberán organizar programas de estímulos con el fin de motivar el desempeño eficaz y el compromiso de sus empleados. Los estímulos se implementarán a través de programas de bienestar social.</w:t>
      </w:r>
    </w:p>
    <w:p w14:paraId="49997A66"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lastRenderedPageBreak/>
        <w:t>ARTÍCULO 2.2.10.2 Beneficiarios.</w:t>
      </w:r>
      <w:r w:rsidRPr="00CA7C35">
        <w:rPr>
          <w:rFonts w:ascii="Tahoma" w:hAnsi="Tahoma" w:cs="Tahoma"/>
          <w:color w:val="auto"/>
          <w:sz w:val="22"/>
          <w:szCs w:val="22"/>
        </w:rPr>
        <w:t xml:space="preserve"> Las entidades públicas, en coordinación con los organismos de seguridad y previsión social, podrán ofrecer a todos los empleados y sus familias los programas de protección y servicios sociales que se relacionan a continuación:</w:t>
      </w:r>
    </w:p>
    <w:p w14:paraId="3F17BFFC" w14:textId="77777777" w:rsidR="002878A7" w:rsidRPr="00CA7C35" w:rsidRDefault="002878A7" w:rsidP="00CA7C35">
      <w:pPr>
        <w:pStyle w:val="Default"/>
        <w:numPr>
          <w:ilvl w:val="0"/>
          <w:numId w:val="19"/>
        </w:numPr>
        <w:ind w:left="0" w:firstLine="0"/>
        <w:jc w:val="both"/>
        <w:rPr>
          <w:rFonts w:ascii="Tahoma" w:hAnsi="Tahoma" w:cs="Tahoma"/>
          <w:color w:val="auto"/>
          <w:sz w:val="22"/>
          <w:szCs w:val="22"/>
        </w:rPr>
      </w:pPr>
      <w:r w:rsidRPr="00CA7C35">
        <w:rPr>
          <w:rFonts w:ascii="Tahoma" w:hAnsi="Tahoma" w:cs="Tahoma"/>
          <w:color w:val="auto"/>
          <w:sz w:val="22"/>
          <w:szCs w:val="22"/>
        </w:rPr>
        <w:t>Deportivos, recreativos y vacacionales.</w:t>
      </w:r>
    </w:p>
    <w:p w14:paraId="0D2CF7EC" w14:textId="77777777" w:rsidR="002878A7" w:rsidRPr="00CA7C35" w:rsidRDefault="002878A7" w:rsidP="00CA7C35">
      <w:pPr>
        <w:pStyle w:val="Default"/>
        <w:jc w:val="both"/>
        <w:rPr>
          <w:rFonts w:ascii="Tahoma" w:hAnsi="Tahoma" w:cs="Tahoma"/>
          <w:color w:val="auto"/>
          <w:sz w:val="22"/>
          <w:szCs w:val="22"/>
        </w:rPr>
      </w:pPr>
    </w:p>
    <w:p w14:paraId="112FD641"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2. Artísticos y culturales.</w:t>
      </w:r>
    </w:p>
    <w:p w14:paraId="733B33F5" w14:textId="77777777" w:rsidR="002878A7" w:rsidRPr="00CA7C35" w:rsidRDefault="002878A7" w:rsidP="00CA7C35">
      <w:pPr>
        <w:pStyle w:val="Default"/>
        <w:jc w:val="both"/>
        <w:rPr>
          <w:rFonts w:ascii="Tahoma" w:hAnsi="Tahoma" w:cs="Tahoma"/>
          <w:color w:val="auto"/>
          <w:sz w:val="22"/>
          <w:szCs w:val="22"/>
        </w:rPr>
      </w:pPr>
    </w:p>
    <w:p w14:paraId="41452E9F"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3. Promoción y prevención de la salud.</w:t>
      </w:r>
    </w:p>
    <w:p w14:paraId="161A63E7" w14:textId="77777777" w:rsidR="002878A7" w:rsidRPr="00CA7C35" w:rsidRDefault="002878A7" w:rsidP="00CA7C35">
      <w:pPr>
        <w:pStyle w:val="Default"/>
        <w:jc w:val="both"/>
        <w:rPr>
          <w:rFonts w:ascii="Tahoma" w:hAnsi="Tahoma" w:cs="Tahoma"/>
          <w:color w:val="auto"/>
          <w:sz w:val="22"/>
          <w:szCs w:val="22"/>
        </w:rPr>
      </w:pPr>
    </w:p>
    <w:p w14:paraId="0D775C1A"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4. Capacitación informal en artes y artesanías u otras modalidades que conlleven la recreación y el bienestar del empleado y que puedan ser gestionadas en convenio con Cajas de Compensación u otros organismos que faciliten subsidios o ayudas económicas.</w:t>
      </w:r>
    </w:p>
    <w:p w14:paraId="37151A5A" w14:textId="77777777" w:rsidR="002878A7" w:rsidRPr="00CA7C35" w:rsidRDefault="002878A7" w:rsidP="00CA7C35">
      <w:pPr>
        <w:pStyle w:val="Default"/>
        <w:jc w:val="both"/>
        <w:rPr>
          <w:rFonts w:ascii="Tahoma" w:hAnsi="Tahoma" w:cs="Tahoma"/>
          <w:color w:val="auto"/>
          <w:sz w:val="22"/>
          <w:szCs w:val="22"/>
        </w:rPr>
      </w:pPr>
    </w:p>
    <w:p w14:paraId="3FA0BE6B"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5. Promoción de programas de vivienda ofrecidos por el Fondo Nacional del Ahorro, los Fondos de Cesantías, las Cajas de Compensación Familiar u otras entidades que hagan sus veces, facilitando los trámites, la información pertinente y presentando ante dichos organismos las necesidades de vivienda de los empleados.</w:t>
      </w:r>
    </w:p>
    <w:p w14:paraId="14B5F2E7" w14:textId="77777777" w:rsidR="002878A7" w:rsidRPr="00CA7C35" w:rsidRDefault="002878A7" w:rsidP="00CA7C35">
      <w:pPr>
        <w:pStyle w:val="Default"/>
        <w:jc w:val="both"/>
        <w:rPr>
          <w:rFonts w:ascii="Tahoma" w:hAnsi="Tahoma" w:cs="Tahoma"/>
          <w:color w:val="auto"/>
          <w:sz w:val="22"/>
          <w:szCs w:val="22"/>
        </w:rPr>
      </w:pPr>
    </w:p>
    <w:p w14:paraId="23344E34"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 1.</w:t>
      </w:r>
      <w:r w:rsidRPr="00CA7C35">
        <w:rPr>
          <w:rFonts w:ascii="Tahoma" w:hAnsi="Tahoma" w:cs="Tahoma"/>
          <w:color w:val="auto"/>
          <w:sz w:val="22"/>
          <w:szCs w:val="22"/>
        </w:rPr>
        <w:t xml:space="preserve"> Los programas de educación no formal y de educación formal básica primaria, secundaria y media, o de educación superior, estarán dirigidos a los empleados públicos.</w:t>
      </w:r>
    </w:p>
    <w:p w14:paraId="28A8E2E7" w14:textId="77777777" w:rsidR="002878A7" w:rsidRPr="00CA7C35" w:rsidRDefault="002878A7" w:rsidP="00CA7C35">
      <w:pPr>
        <w:pStyle w:val="Default"/>
        <w:jc w:val="both"/>
        <w:rPr>
          <w:rFonts w:ascii="Tahoma" w:hAnsi="Tahoma" w:cs="Tahoma"/>
          <w:color w:val="auto"/>
          <w:sz w:val="22"/>
          <w:szCs w:val="22"/>
        </w:rPr>
      </w:pPr>
    </w:p>
    <w:p w14:paraId="721592BA"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También se podrán beneficiar de estos programas las familias de los empleados públicos, cuando la entidad cuente con recursos apropiados en sus respectivos presupuestos para el efecto.</w:t>
      </w:r>
    </w:p>
    <w:p w14:paraId="40AAEF78" w14:textId="77777777" w:rsidR="002878A7" w:rsidRPr="00CA7C35" w:rsidRDefault="002878A7" w:rsidP="00CA7C35">
      <w:pPr>
        <w:pStyle w:val="Default"/>
        <w:jc w:val="both"/>
        <w:rPr>
          <w:rFonts w:ascii="Tahoma" w:hAnsi="Tahoma" w:cs="Tahoma"/>
          <w:color w:val="auto"/>
          <w:sz w:val="22"/>
          <w:szCs w:val="22"/>
        </w:rPr>
      </w:pPr>
    </w:p>
    <w:p w14:paraId="78B198D8"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 2.</w:t>
      </w:r>
      <w:r w:rsidRPr="00CA7C35">
        <w:rPr>
          <w:rFonts w:ascii="Tahoma" w:hAnsi="Tahoma" w:cs="Tahoma"/>
          <w:color w:val="auto"/>
          <w:sz w:val="22"/>
          <w:szCs w:val="22"/>
        </w:rPr>
        <w:t xml:space="preserve"> Para los efectos de este artículo se entenderá por familia el cónyuge o compañero(a) permanente, los padres del empleado y los hijos hasta los 25 años o discapacitados mayores, que dependan económicamente del servidor.</w:t>
      </w:r>
    </w:p>
    <w:p w14:paraId="504196E5" w14:textId="77777777" w:rsidR="002878A7" w:rsidRPr="00CA7C35" w:rsidRDefault="002878A7" w:rsidP="00CA7C35">
      <w:pPr>
        <w:pStyle w:val="Default"/>
        <w:jc w:val="both"/>
        <w:rPr>
          <w:rFonts w:ascii="Tahoma" w:hAnsi="Tahoma" w:cs="Tahoma"/>
          <w:color w:val="auto"/>
          <w:sz w:val="22"/>
          <w:szCs w:val="22"/>
        </w:rPr>
      </w:pPr>
    </w:p>
    <w:p w14:paraId="7F46B5EA"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2.2.10.3 Programas de bienestar orientados a la protección y servicios sociales.</w:t>
      </w:r>
      <w:r w:rsidRPr="00CA7C35">
        <w:rPr>
          <w:rFonts w:ascii="Tahoma" w:hAnsi="Tahoma" w:cs="Tahoma"/>
          <w:color w:val="auto"/>
          <w:sz w:val="22"/>
          <w:szCs w:val="22"/>
        </w:rPr>
        <w:t xml:space="preserve"> Los programas de bienestar orientados a la protección y servicios sociales no podrán suplir las responsabilidades asignadas por la ley a las Cajas de Compensación Familiar, las Empresas Promotoras de Salud, los Fondos de Vivienda y Pensiones y las Administradoras de Riesgos Profesionales.</w:t>
      </w:r>
    </w:p>
    <w:p w14:paraId="56BDD355" w14:textId="77777777" w:rsidR="002878A7" w:rsidRPr="00CA7C35" w:rsidRDefault="002878A7" w:rsidP="00CA7C35">
      <w:pPr>
        <w:pStyle w:val="Default"/>
        <w:jc w:val="both"/>
        <w:rPr>
          <w:rFonts w:ascii="Tahoma" w:hAnsi="Tahoma" w:cs="Tahoma"/>
          <w:color w:val="auto"/>
          <w:sz w:val="22"/>
          <w:szCs w:val="22"/>
        </w:rPr>
      </w:pPr>
    </w:p>
    <w:p w14:paraId="4B615180"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2.2.10.4 Recursos de los programas de bienestar.</w:t>
      </w:r>
      <w:r w:rsidRPr="00CA7C35">
        <w:rPr>
          <w:rFonts w:ascii="Tahoma" w:hAnsi="Tahoma" w:cs="Tahoma"/>
          <w:color w:val="auto"/>
          <w:sz w:val="22"/>
          <w:szCs w:val="22"/>
        </w:rPr>
        <w:t xml:space="preserve"> No podrán destinarse recursos dentro de los programas de bienestar para la realización de obras de infraestructura y adquisición de bienes inmuebles.</w:t>
      </w:r>
    </w:p>
    <w:p w14:paraId="6F806B5F" w14:textId="77777777" w:rsidR="002878A7" w:rsidRPr="00CA7C35" w:rsidRDefault="002878A7" w:rsidP="00CA7C35">
      <w:pPr>
        <w:pStyle w:val="Default"/>
        <w:jc w:val="both"/>
        <w:rPr>
          <w:rFonts w:ascii="Tahoma" w:hAnsi="Tahoma" w:cs="Tahoma"/>
          <w:color w:val="auto"/>
          <w:sz w:val="22"/>
          <w:szCs w:val="22"/>
        </w:rPr>
      </w:pPr>
    </w:p>
    <w:p w14:paraId="2CA40D7B"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2.2.10.5 Financiación de la educación formal.</w:t>
      </w:r>
      <w:r w:rsidRPr="00CA7C35">
        <w:rPr>
          <w:rFonts w:ascii="Tahoma" w:hAnsi="Tahoma" w:cs="Tahoma"/>
          <w:color w:val="auto"/>
          <w:sz w:val="22"/>
          <w:szCs w:val="22"/>
        </w:rPr>
        <w:t xml:space="preserve"> La financiación de la educación formal hará parte de los programas de bienestar social dirigidos a los empleados de libre nombramiento y remoción y de carrera. Para su otorgamiento, el empleado deberá cumplir las siguientes condiciones:</w:t>
      </w:r>
    </w:p>
    <w:p w14:paraId="736DB333" w14:textId="77777777" w:rsidR="002878A7" w:rsidRPr="00CA7C35" w:rsidRDefault="002878A7" w:rsidP="00CA7C35">
      <w:pPr>
        <w:pStyle w:val="Default"/>
        <w:numPr>
          <w:ilvl w:val="0"/>
          <w:numId w:val="20"/>
        </w:numPr>
        <w:ind w:left="0" w:firstLine="0"/>
        <w:jc w:val="both"/>
        <w:rPr>
          <w:rFonts w:ascii="Tahoma" w:hAnsi="Tahoma" w:cs="Tahoma"/>
          <w:color w:val="auto"/>
          <w:sz w:val="22"/>
          <w:szCs w:val="22"/>
        </w:rPr>
      </w:pPr>
      <w:r w:rsidRPr="00CA7C35">
        <w:rPr>
          <w:rFonts w:ascii="Tahoma" w:hAnsi="Tahoma" w:cs="Tahoma"/>
          <w:color w:val="auto"/>
          <w:sz w:val="22"/>
          <w:szCs w:val="22"/>
        </w:rPr>
        <w:t>Llevar por lo menos un año de servicio continuo en la entidad.</w:t>
      </w:r>
    </w:p>
    <w:p w14:paraId="5280A18A" w14:textId="77777777" w:rsidR="002878A7" w:rsidRPr="00CA7C35" w:rsidRDefault="002878A7" w:rsidP="00CA7C35">
      <w:pPr>
        <w:pStyle w:val="Default"/>
        <w:jc w:val="both"/>
        <w:rPr>
          <w:rFonts w:ascii="Tahoma" w:hAnsi="Tahoma" w:cs="Tahoma"/>
          <w:color w:val="auto"/>
          <w:sz w:val="22"/>
          <w:szCs w:val="22"/>
        </w:rPr>
      </w:pPr>
    </w:p>
    <w:p w14:paraId="2BC20845" w14:textId="29565ABE" w:rsidR="002878A7"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2. Acreditar nivel sobresaliente en la calificación de servicios correspondiente al último año de servicio.</w:t>
      </w:r>
    </w:p>
    <w:p w14:paraId="70E3FC2B" w14:textId="77777777" w:rsidR="00CA7C35" w:rsidRPr="00CA7C35" w:rsidRDefault="00CA7C35" w:rsidP="00CA7C35">
      <w:pPr>
        <w:pStyle w:val="Default"/>
        <w:jc w:val="both"/>
        <w:rPr>
          <w:rFonts w:ascii="Tahoma" w:hAnsi="Tahoma" w:cs="Tahoma"/>
          <w:color w:val="auto"/>
          <w:sz w:val="22"/>
          <w:szCs w:val="22"/>
        </w:rPr>
      </w:pPr>
    </w:p>
    <w:p w14:paraId="4DC41070"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w:t>
      </w:r>
      <w:r w:rsidRPr="00CA7C35">
        <w:rPr>
          <w:rFonts w:ascii="Tahoma" w:hAnsi="Tahoma" w:cs="Tahoma"/>
          <w:color w:val="auto"/>
          <w:sz w:val="22"/>
          <w:szCs w:val="22"/>
        </w:rPr>
        <w:t xml:space="preserve"> Los empleados vinculados con nombramiento provisional y los temporales, dado el carácter transitorio de su relación laboral, no podrán participar de </w:t>
      </w:r>
      <w:r w:rsidRPr="00CA7C35">
        <w:rPr>
          <w:rFonts w:ascii="Tahoma" w:hAnsi="Tahoma" w:cs="Tahoma"/>
          <w:color w:val="auto"/>
          <w:sz w:val="22"/>
          <w:szCs w:val="22"/>
        </w:rPr>
        <w:lastRenderedPageBreak/>
        <w:t>programas de educación formal o no formal ofrecidos por la entidad, teniendo únicamente derecho a recibir inducción y entrenamiento en el puesto de trabajo.</w:t>
      </w:r>
    </w:p>
    <w:p w14:paraId="75B77C90" w14:textId="77777777" w:rsidR="002878A7" w:rsidRPr="00CA7C35" w:rsidRDefault="002878A7" w:rsidP="00CA7C35">
      <w:pPr>
        <w:pStyle w:val="Default"/>
        <w:jc w:val="both"/>
        <w:rPr>
          <w:rFonts w:ascii="Tahoma" w:hAnsi="Tahoma" w:cs="Tahoma"/>
          <w:color w:val="auto"/>
          <w:sz w:val="22"/>
          <w:szCs w:val="22"/>
        </w:rPr>
      </w:pPr>
    </w:p>
    <w:p w14:paraId="1B32A563"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2.2.10.6 Identificación de necesidades y expectativas en los programas de bienestar.</w:t>
      </w:r>
      <w:r w:rsidRPr="00CA7C35">
        <w:rPr>
          <w:rFonts w:ascii="Tahoma" w:hAnsi="Tahoma" w:cs="Tahoma"/>
          <w:color w:val="auto"/>
          <w:sz w:val="22"/>
          <w:szCs w:val="22"/>
        </w:rPr>
        <w:t xml:space="preserve"> Los programas de bienestar responderán a estudios técnicos que permitan, a partir de la identificación de necesidades y expectativas de los empleados, determinar actividades y grupos de beneficiarios bajo criterios de equidad, eficiencia mayor cubrimiento institucional.</w:t>
      </w:r>
    </w:p>
    <w:p w14:paraId="00FF9139" w14:textId="77777777" w:rsidR="002878A7" w:rsidRPr="00CA7C35" w:rsidRDefault="002878A7" w:rsidP="00CA7C35">
      <w:pPr>
        <w:pStyle w:val="Default"/>
        <w:jc w:val="both"/>
        <w:rPr>
          <w:rFonts w:ascii="Tahoma" w:hAnsi="Tahoma" w:cs="Tahoma"/>
          <w:color w:val="auto"/>
          <w:sz w:val="22"/>
          <w:szCs w:val="22"/>
        </w:rPr>
      </w:pPr>
    </w:p>
    <w:p w14:paraId="6772EB68"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2.2.10.7 Programas de bienestar de calidad de vida laboral.</w:t>
      </w:r>
      <w:r w:rsidRPr="00CA7C35">
        <w:rPr>
          <w:rFonts w:ascii="Tahoma" w:hAnsi="Tahoma" w:cs="Tahoma"/>
          <w:color w:val="auto"/>
          <w:sz w:val="22"/>
          <w:szCs w:val="22"/>
        </w:rPr>
        <w:t xml:space="preserve"> De conformidad con el artículo 24 del Decreto-ley 1567 de 1998 y con el fin de mantener niveles adecuados de calidad de vida laboral, las entidades deberán efectuar los siguientes programas:</w:t>
      </w:r>
    </w:p>
    <w:p w14:paraId="149530EA" w14:textId="77777777" w:rsidR="002878A7" w:rsidRPr="00CA7C35" w:rsidRDefault="002878A7" w:rsidP="00CA7C35">
      <w:pPr>
        <w:pStyle w:val="Default"/>
        <w:numPr>
          <w:ilvl w:val="0"/>
          <w:numId w:val="21"/>
        </w:numPr>
        <w:ind w:left="0" w:firstLine="0"/>
        <w:jc w:val="both"/>
        <w:rPr>
          <w:rFonts w:ascii="Tahoma" w:hAnsi="Tahoma" w:cs="Tahoma"/>
          <w:color w:val="auto"/>
          <w:sz w:val="22"/>
          <w:szCs w:val="22"/>
        </w:rPr>
      </w:pPr>
      <w:r w:rsidRPr="00CA7C35">
        <w:rPr>
          <w:rFonts w:ascii="Tahoma" w:hAnsi="Tahoma" w:cs="Tahoma"/>
          <w:color w:val="auto"/>
          <w:sz w:val="22"/>
          <w:szCs w:val="22"/>
        </w:rPr>
        <w:t>Medir el clima laboral, por lo menos cada dos años y definir, ejecutar y evaluar estrategias de intervención.</w:t>
      </w:r>
    </w:p>
    <w:p w14:paraId="3A824857" w14:textId="77777777" w:rsidR="002878A7" w:rsidRPr="00CA7C35" w:rsidRDefault="002878A7" w:rsidP="00CA7C35">
      <w:pPr>
        <w:pStyle w:val="Default"/>
        <w:jc w:val="both"/>
        <w:rPr>
          <w:rFonts w:ascii="Tahoma" w:hAnsi="Tahoma" w:cs="Tahoma"/>
          <w:color w:val="auto"/>
          <w:sz w:val="22"/>
          <w:szCs w:val="22"/>
        </w:rPr>
      </w:pPr>
    </w:p>
    <w:p w14:paraId="331E0873"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2. Evaluar la adaptación al cambio organizacional y adelantar acciones de preparación frente al cambio y de desvinculación laboral asistida o readaptación laboral cuando se den procesos de reforma organizacional.</w:t>
      </w:r>
    </w:p>
    <w:p w14:paraId="2236EB43" w14:textId="77777777" w:rsidR="002878A7" w:rsidRPr="00CA7C35" w:rsidRDefault="002878A7" w:rsidP="00CA7C35">
      <w:pPr>
        <w:pStyle w:val="Default"/>
        <w:jc w:val="both"/>
        <w:rPr>
          <w:rFonts w:ascii="Tahoma" w:hAnsi="Tahoma" w:cs="Tahoma"/>
          <w:color w:val="auto"/>
          <w:sz w:val="22"/>
          <w:szCs w:val="22"/>
        </w:rPr>
      </w:pPr>
    </w:p>
    <w:p w14:paraId="2FEC27C2"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3. Preparar a los </w:t>
      </w:r>
      <w:proofErr w:type="spellStart"/>
      <w:r w:rsidRPr="00CA7C35">
        <w:rPr>
          <w:rFonts w:ascii="Tahoma" w:hAnsi="Tahoma" w:cs="Tahoma"/>
          <w:color w:val="auto"/>
          <w:sz w:val="22"/>
          <w:szCs w:val="22"/>
        </w:rPr>
        <w:t>prepensionados</w:t>
      </w:r>
      <w:proofErr w:type="spellEnd"/>
      <w:r w:rsidRPr="00CA7C35">
        <w:rPr>
          <w:rFonts w:ascii="Tahoma" w:hAnsi="Tahoma" w:cs="Tahoma"/>
          <w:color w:val="auto"/>
          <w:sz w:val="22"/>
          <w:szCs w:val="22"/>
        </w:rPr>
        <w:t xml:space="preserve"> para el retiro del servicio.</w:t>
      </w:r>
    </w:p>
    <w:p w14:paraId="11BDFCB8" w14:textId="77777777" w:rsidR="002878A7" w:rsidRPr="00CA7C35" w:rsidRDefault="002878A7" w:rsidP="00CA7C35">
      <w:pPr>
        <w:pStyle w:val="Default"/>
        <w:jc w:val="both"/>
        <w:rPr>
          <w:rFonts w:ascii="Tahoma" w:hAnsi="Tahoma" w:cs="Tahoma"/>
          <w:color w:val="auto"/>
          <w:sz w:val="22"/>
          <w:szCs w:val="22"/>
        </w:rPr>
      </w:pPr>
    </w:p>
    <w:p w14:paraId="4094DE02"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4. Identificar la cultura organizacional y definir los procesos para la consolidación de la cultura deseada.</w:t>
      </w:r>
    </w:p>
    <w:p w14:paraId="2A15D14A" w14:textId="77777777" w:rsidR="002878A7" w:rsidRPr="00CA7C35" w:rsidRDefault="002878A7" w:rsidP="00CA7C35">
      <w:pPr>
        <w:pStyle w:val="Default"/>
        <w:jc w:val="both"/>
        <w:rPr>
          <w:rFonts w:ascii="Tahoma" w:hAnsi="Tahoma" w:cs="Tahoma"/>
          <w:color w:val="auto"/>
          <w:sz w:val="22"/>
          <w:szCs w:val="22"/>
        </w:rPr>
      </w:pPr>
    </w:p>
    <w:p w14:paraId="220AC034"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5. Fortalecer el trabajo en equipo.</w:t>
      </w:r>
    </w:p>
    <w:p w14:paraId="117C46D6" w14:textId="77777777" w:rsidR="002878A7" w:rsidRPr="00CA7C35" w:rsidRDefault="002878A7" w:rsidP="00CA7C35">
      <w:pPr>
        <w:pStyle w:val="Default"/>
        <w:jc w:val="both"/>
        <w:rPr>
          <w:rFonts w:ascii="Tahoma" w:hAnsi="Tahoma" w:cs="Tahoma"/>
          <w:color w:val="auto"/>
          <w:sz w:val="22"/>
          <w:szCs w:val="22"/>
        </w:rPr>
      </w:pPr>
    </w:p>
    <w:p w14:paraId="67B63F34" w14:textId="77777777" w:rsidR="002878A7" w:rsidRPr="00CA7C35" w:rsidRDefault="002878A7" w:rsidP="00CA7C35">
      <w:pPr>
        <w:pStyle w:val="Default"/>
        <w:numPr>
          <w:ilvl w:val="0"/>
          <w:numId w:val="22"/>
        </w:numPr>
        <w:ind w:left="0" w:firstLine="0"/>
        <w:jc w:val="both"/>
        <w:rPr>
          <w:rFonts w:ascii="Tahoma" w:hAnsi="Tahoma" w:cs="Tahoma"/>
          <w:color w:val="auto"/>
          <w:sz w:val="22"/>
          <w:szCs w:val="22"/>
        </w:rPr>
      </w:pPr>
      <w:r w:rsidRPr="00CA7C35">
        <w:rPr>
          <w:rFonts w:ascii="Tahoma" w:hAnsi="Tahoma" w:cs="Tahoma"/>
          <w:color w:val="auto"/>
          <w:sz w:val="22"/>
          <w:szCs w:val="22"/>
        </w:rPr>
        <w:t>Adelantar programas de incentivos.</w:t>
      </w:r>
    </w:p>
    <w:p w14:paraId="55A3A853" w14:textId="77777777" w:rsidR="002878A7" w:rsidRPr="00CA7C35" w:rsidRDefault="002878A7" w:rsidP="00CA7C35">
      <w:pPr>
        <w:pStyle w:val="Default"/>
        <w:jc w:val="both"/>
        <w:rPr>
          <w:rFonts w:ascii="Tahoma" w:hAnsi="Tahoma" w:cs="Tahoma"/>
          <w:color w:val="auto"/>
          <w:sz w:val="22"/>
          <w:szCs w:val="22"/>
        </w:rPr>
      </w:pPr>
    </w:p>
    <w:p w14:paraId="027D4A5A"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w:t>
      </w:r>
      <w:r w:rsidRPr="00CA7C35">
        <w:rPr>
          <w:rFonts w:ascii="Tahoma" w:hAnsi="Tahoma" w:cs="Tahoma"/>
          <w:color w:val="auto"/>
          <w:sz w:val="22"/>
          <w:szCs w:val="22"/>
        </w:rPr>
        <w:t xml:space="preserve"> El Departamento Administrativo de la Función Pública desarrollará metodologías que faciliten la formulación de programas de bienestar social para los empleados y asesorará en su implantación.</w:t>
      </w:r>
    </w:p>
    <w:p w14:paraId="1B9A1C24" w14:textId="77777777" w:rsidR="002878A7" w:rsidRPr="00CA7C35" w:rsidRDefault="002878A7" w:rsidP="00CA7C35">
      <w:pPr>
        <w:pStyle w:val="Default"/>
        <w:jc w:val="both"/>
        <w:rPr>
          <w:rFonts w:ascii="Tahoma" w:hAnsi="Tahoma" w:cs="Tahoma"/>
          <w:color w:val="auto"/>
          <w:sz w:val="22"/>
          <w:szCs w:val="22"/>
        </w:rPr>
      </w:pPr>
    </w:p>
    <w:p w14:paraId="02364276"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2.2.10.8 Planes de incentivos.</w:t>
      </w:r>
      <w:r w:rsidRPr="00CA7C35">
        <w:rPr>
          <w:rFonts w:ascii="Tahoma" w:hAnsi="Tahoma" w:cs="Tahoma"/>
          <w:color w:val="auto"/>
          <w:sz w:val="22"/>
          <w:szCs w:val="22"/>
        </w:rPr>
        <w:t xml:space="preserve"> Los planes de incentivos, enmarcados dentro de los planes de bienestar social, tienen por objeto otorgar reconocimientos por el buen desempeño, propiciando así una cultura de trabajo orientada a la calidad y productividad bajo un esquema de mayor compromiso con los objetivos de las entidades.</w:t>
      </w:r>
    </w:p>
    <w:p w14:paraId="76A067E1" w14:textId="77777777" w:rsidR="002878A7" w:rsidRPr="00CA7C35" w:rsidRDefault="002878A7" w:rsidP="00CA7C35">
      <w:pPr>
        <w:pStyle w:val="Default"/>
        <w:jc w:val="both"/>
        <w:rPr>
          <w:rFonts w:ascii="Tahoma" w:hAnsi="Tahoma" w:cs="Tahoma"/>
          <w:color w:val="auto"/>
          <w:sz w:val="22"/>
          <w:szCs w:val="22"/>
        </w:rPr>
      </w:pPr>
    </w:p>
    <w:p w14:paraId="02BE19BB"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2.2.10.9 Plan de incentivos institucionales.</w:t>
      </w:r>
      <w:r w:rsidRPr="00CA7C35">
        <w:rPr>
          <w:rFonts w:ascii="Tahoma" w:hAnsi="Tahoma" w:cs="Tahoma"/>
          <w:color w:val="auto"/>
          <w:sz w:val="22"/>
          <w:szCs w:val="22"/>
        </w:rPr>
        <w:t xml:space="preserve"> El jefe de cada entidad adoptará anualmente el plan de incentivos institucionales y señalará en él los incentivos no pecuniarios que se ofrecerán al mejor empleado de carrera de la entidad, a los mejores empleados de carrera de cada nivel jerárquico y al mejor empleado de libre nombramiento y remoción de la entidad, así como los incentivos pecuniarios y no pecuniarios para los mejores equipos de trabajo.</w:t>
      </w:r>
    </w:p>
    <w:p w14:paraId="51EDD035" w14:textId="77777777" w:rsidR="002878A7" w:rsidRPr="00CA7C35" w:rsidRDefault="002878A7" w:rsidP="00CA7C35">
      <w:pPr>
        <w:pStyle w:val="Default"/>
        <w:jc w:val="both"/>
        <w:rPr>
          <w:rFonts w:ascii="Tahoma" w:hAnsi="Tahoma" w:cs="Tahoma"/>
          <w:color w:val="auto"/>
          <w:sz w:val="22"/>
          <w:szCs w:val="22"/>
        </w:rPr>
      </w:pPr>
    </w:p>
    <w:p w14:paraId="2B5960B7" w14:textId="53D982F1" w:rsidR="002878A7"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Dicho plan se elaborará de acuerdo con los recursos institucionales disponibles para hacerlos efectivos. En todo caso los incentivos se ajustarán a lo establecido en la Constitución Política y la ley.</w:t>
      </w:r>
    </w:p>
    <w:p w14:paraId="5A81318A" w14:textId="77777777" w:rsidR="00CA7C35" w:rsidRPr="00CA7C35" w:rsidRDefault="00CA7C35" w:rsidP="00CA7C35">
      <w:pPr>
        <w:pStyle w:val="Default"/>
        <w:jc w:val="both"/>
        <w:rPr>
          <w:rFonts w:ascii="Tahoma" w:hAnsi="Tahoma" w:cs="Tahoma"/>
          <w:color w:val="auto"/>
          <w:sz w:val="22"/>
          <w:szCs w:val="22"/>
        </w:rPr>
      </w:pPr>
    </w:p>
    <w:p w14:paraId="1EE026B2"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w:t>
      </w:r>
      <w:r w:rsidRPr="00CA7C35">
        <w:rPr>
          <w:rFonts w:ascii="Tahoma" w:hAnsi="Tahoma" w:cs="Tahoma"/>
          <w:color w:val="auto"/>
          <w:sz w:val="22"/>
          <w:szCs w:val="22"/>
        </w:rPr>
        <w:t xml:space="preserve"> Se entenderá por equipo de trabajo el grupo de personas que laboran en forma interdependiente y coordinada, aportando las habilidades individuales requeridas para la consecución de un resultado concreto, en el cumplimiento de planes </w:t>
      </w:r>
      <w:r w:rsidRPr="00CA7C35">
        <w:rPr>
          <w:rFonts w:ascii="Tahoma" w:hAnsi="Tahoma" w:cs="Tahoma"/>
          <w:color w:val="auto"/>
          <w:sz w:val="22"/>
          <w:szCs w:val="22"/>
        </w:rPr>
        <w:lastRenderedPageBreak/>
        <w:t>y objetivos institucionales. Los integrantes de los equipos de trabajo pueden ser empleados de una misma dependencia o de distintas dependencias de la entidad.</w:t>
      </w:r>
    </w:p>
    <w:p w14:paraId="183948D1" w14:textId="77777777" w:rsidR="002878A7" w:rsidRPr="00CA7C35" w:rsidRDefault="002878A7" w:rsidP="00CA7C35">
      <w:pPr>
        <w:pStyle w:val="Default"/>
        <w:jc w:val="both"/>
        <w:rPr>
          <w:rFonts w:ascii="Tahoma" w:hAnsi="Tahoma" w:cs="Tahoma"/>
          <w:color w:val="auto"/>
          <w:sz w:val="22"/>
          <w:szCs w:val="22"/>
        </w:rPr>
      </w:pPr>
    </w:p>
    <w:p w14:paraId="68AB3EB5"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2.2.10.10 Otorgamiento de incentivos.</w:t>
      </w:r>
      <w:r w:rsidRPr="00CA7C35">
        <w:rPr>
          <w:rFonts w:ascii="Tahoma" w:hAnsi="Tahoma" w:cs="Tahoma"/>
          <w:color w:val="auto"/>
          <w:sz w:val="22"/>
          <w:szCs w:val="22"/>
        </w:rPr>
        <w:t xml:space="preserve"> Para otorgar los incentivos, el nivel de excelencia de los empleados se establecerá con base en la calificación definitiva resultante de la evaluación del desempeño laboral y el de los equipos de trabajo se determinará con base en la evaluación de los resultados del trabajo en equipo; de la calidad del mismo y de sus efectos en el mejoramiento del servicio; de la eficiencia con que se haya realizado su labor y de su funcionamiento como equipo de trabajo.</w:t>
      </w:r>
    </w:p>
    <w:p w14:paraId="0C919C38" w14:textId="77777777" w:rsidR="002878A7" w:rsidRPr="00CA7C35" w:rsidRDefault="002878A7" w:rsidP="00CA7C35">
      <w:pPr>
        <w:pStyle w:val="Default"/>
        <w:jc w:val="both"/>
        <w:rPr>
          <w:rFonts w:ascii="Tahoma" w:hAnsi="Tahoma" w:cs="Tahoma"/>
          <w:color w:val="auto"/>
          <w:sz w:val="22"/>
          <w:szCs w:val="22"/>
        </w:rPr>
      </w:pPr>
    </w:p>
    <w:p w14:paraId="4922CA7D"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w:t>
      </w:r>
      <w:r w:rsidRPr="00CA7C35">
        <w:rPr>
          <w:rFonts w:ascii="Tahoma" w:hAnsi="Tahoma" w:cs="Tahoma"/>
          <w:color w:val="auto"/>
          <w:sz w:val="22"/>
          <w:szCs w:val="22"/>
        </w:rPr>
        <w:t xml:space="preserve"> El desempeño laboral de los empleados de libre nombramiento y remoción de Gerencia Pública, se efectuará de acuerdo con el sistema de evaluación de gestión prevista en el presente Título. Los demás empleados de libre nombramiento y remoción serán evaluados con los criterios y los instrumentos que se aplican en la entidad para los empleados de carrera.</w:t>
      </w:r>
    </w:p>
    <w:p w14:paraId="56BEF573" w14:textId="77777777" w:rsidR="002878A7" w:rsidRPr="00CA7C35" w:rsidRDefault="002878A7" w:rsidP="00CA7C35">
      <w:pPr>
        <w:pStyle w:val="Default"/>
        <w:jc w:val="both"/>
        <w:rPr>
          <w:rFonts w:ascii="Tahoma" w:hAnsi="Tahoma" w:cs="Tahoma"/>
          <w:color w:val="auto"/>
          <w:sz w:val="22"/>
          <w:szCs w:val="22"/>
        </w:rPr>
      </w:pPr>
    </w:p>
    <w:p w14:paraId="76DB2706"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2.2.10.11 Procedimiento.</w:t>
      </w:r>
      <w:r w:rsidRPr="00CA7C35">
        <w:rPr>
          <w:rFonts w:ascii="Tahoma" w:hAnsi="Tahoma" w:cs="Tahoma"/>
          <w:color w:val="auto"/>
          <w:sz w:val="22"/>
          <w:szCs w:val="22"/>
        </w:rPr>
        <w:t xml:space="preserve"> Cada entidad establecerá el procedimiento para la selección de los mejores empleados de carrera y de libre nombramiento y remoción, así como para la selección y evaluación de los equipos de trabajo y los criterios a seguir para dirimir los empates, con sujeción a lo señalado en el presente Título.</w:t>
      </w:r>
    </w:p>
    <w:p w14:paraId="507500BF" w14:textId="77777777" w:rsidR="002878A7" w:rsidRPr="00CA7C35" w:rsidRDefault="002878A7" w:rsidP="00CA7C35">
      <w:pPr>
        <w:pStyle w:val="Default"/>
        <w:jc w:val="both"/>
        <w:rPr>
          <w:rFonts w:ascii="Tahoma" w:hAnsi="Tahoma" w:cs="Tahoma"/>
          <w:color w:val="auto"/>
          <w:sz w:val="22"/>
          <w:szCs w:val="22"/>
        </w:rPr>
      </w:pPr>
    </w:p>
    <w:p w14:paraId="33AA8B0F"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El mejor empleado de carrera y el mejor empleado de libre nombramiento y remoción de la entidad, serán quienes tengan la más alta calificación entre los seleccionados como los mejores de cada nivel.</w:t>
      </w:r>
    </w:p>
    <w:p w14:paraId="30A598F7" w14:textId="77777777" w:rsidR="002878A7" w:rsidRPr="00CA7C35" w:rsidRDefault="002878A7" w:rsidP="00CA7C35">
      <w:pPr>
        <w:pStyle w:val="Default"/>
        <w:jc w:val="both"/>
        <w:rPr>
          <w:rFonts w:ascii="Tahoma" w:hAnsi="Tahoma" w:cs="Tahoma"/>
          <w:color w:val="auto"/>
          <w:sz w:val="22"/>
          <w:szCs w:val="22"/>
        </w:rPr>
      </w:pPr>
    </w:p>
    <w:p w14:paraId="5BE9FF64"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2.2.10.12 Requisitos para participar de los incentivos institucionales.</w:t>
      </w:r>
      <w:r w:rsidRPr="00CA7C35">
        <w:rPr>
          <w:rFonts w:ascii="Tahoma" w:hAnsi="Tahoma" w:cs="Tahoma"/>
          <w:color w:val="auto"/>
          <w:sz w:val="22"/>
          <w:szCs w:val="22"/>
        </w:rPr>
        <w:t xml:space="preserve"> Los empleados deberán reunir los siguientes requisitos para participar de los incentivos institucionales:</w:t>
      </w:r>
    </w:p>
    <w:p w14:paraId="3AF779FE" w14:textId="77777777" w:rsidR="002878A7" w:rsidRPr="00CA7C35" w:rsidRDefault="002878A7" w:rsidP="00CA7C35">
      <w:pPr>
        <w:pStyle w:val="Default"/>
        <w:jc w:val="both"/>
        <w:rPr>
          <w:rFonts w:ascii="Tahoma" w:hAnsi="Tahoma" w:cs="Tahoma"/>
          <w:color w:val="auto"/>
          <w:sz w:val="22"/>
          <w:szCs w:val="22"/>
        </w:rPr>
      </w:pPr>
    </w:p>
    <w:p w14:paraId="430FD6DF" w14:textId="77777777" w:rsidR="002878A7" w:rsidRPr="00CA7C35" w:rsidRDefault="00EE004D"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1. </w:t>
      </w:r>
      <w:r w:rsidR="002878A7" w:rsidRPr="00CA7C35">
        <w:rPr>
          <w:rFonts w:ascii="Tahoma" w:hAnsi="Tahoma" w:cs="Tahoma"/>
          <w:color w:val="auto"/>
          <w:sz w:val="22"/>
          <w:szCs w:val="22"/>
        </w:rPr>
        <w:t>Acreditar tiempo de servicios continuo en la respectiva entidad no inferior a un (1) año.</w:t>
      </w:r>
    </w:p>
    <w:p w14:paraId="51B2FB6F" w14:textId="77777777" w:rsidR="002878A7" w:rsidRPr="00CA7C35" w:rsidRDefault="002878A7" w:rsidP="00CA7C35">
      <w:pPr>
        <w:pStyle w:val="Default"/>
        <w:jc w:val="both"/>
        <w:rPr>
          <w:rFonts w:ascii="Tahoma" w:hAnsi="Tahoma" w:cs="Tahoma"/>
          <w:color w:val="auto"/>
          <w:sz w:val="22"/>
          <w:szCs w:val="22"/>
        </w:rPr>
      </w:pPr>
    </w:p>
    <w:p w14:paraId="5A64A3AB"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2. No haber sido sancionados disciplinariamente en el año inmediatamente anterior a la fecha de postulación o durante el proceso de selección.</w:t>
      </w:r>
    </w:p>
    <w:p w14:paraId="61E7C8DC" w14:textId="77777777" w:rsidR="002878A7" w:rsidRPr="00CA7C35" w:rsidRDefault="002878A7" w:rsidP="00CA7C35">
      <w:pPr>
        <w:pStyle w:val="Default"/>
        <w:jc w:val="both"/>
        <w:rPr>
          <w:rFonts w:ascii="Tahoma" w:hAnsi="Tahoma" w:cs="Tahoma"/>
          <w:color w:val="auto"/>
          <w:sz w:val="22"/>
          <w:szCs w:val="22"/>
        </w:rPr>
      </w:pPr>
    </w:p>
    <w:p w14:paraId="141195C9"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3. Acreditar nivel de excelencia en la evaluación del desempeño en firme, correspondiente al año inmediatamente anterior a la fecha de postulación.</w:t>
      </w:r>
    </w:p>
    <w:p w14:paraId="01AC0F26" w14:textId="77777777" w:rsidR="002878A7" w:rsidRPr="00CA7C35" w:rsidRDefault="002878A7" w:rsidP="00CA7C35">
      <w:pPr>
        <w:pStyle w:val="Default"/>
        <w:jc w:val="both"/>
        <w:rPr>
          <w:rFonts w:ascii="Tahoma" w:hAnsi="Tahoma" w:cs="Tahoma"/>
          <w:color w:val="auto"/>
          <w:sz w:val="22"/>
          <w:szCs w:val="22"/>
        </w:rPr>
      </w:pPr>
    </w:p>
    <w:p w14:paraId="40CDD116"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2.2.10.13 Plan de Incentivos para los equipos de trabajo.</w:t>
      </w:r>
      <w:r w:rsidRPr="00CA7C35">
        <w:rPr>
          <w:rFonts w:ascii="Tahoma" w:hAnsi="Tahoma" w:cs="Tahoma"/>
          <w:color w:val="auto"/>
          <w:sz w:val="22"/>
          <w:szCs w:val="22"/>
        </w:rPr>
        <w:t xml:space="preserve"> Para llevar a cabo el Plan de Incentivos para los equipos de trabajo, las entidades podrán elegir una de las siguientes alternativas:</w:t>
      </w:r>
    </w:p>
    <w:p w14:paraId="32DB203F" w14:textId="77777777" w:rsidR="002878A7" w:rsidRPr="00CA7C35" w:rsidRDefault="002878A7" w:rsidP="00CA7C35">
      <w:pPr>
        <w:pStyle w:val="Default"/>
        <w:jc w:val="both"/>
        <w:rPr>
          <w:rFonts w:ascii="Tahoma" w:hAnsi="Tahoma" w:cs="Tahoma"/>
          <w:color w:val="auto"/>
          <w:sz w:val="22"/>
          <w:szCs w:val="22"/>
        </w:rPr>
      </w:pPr>
    </w:p>
    <w:p w14:paraId="1B70E6E8" w14:textId="77777777" w:rsidR="002878A7" w:rsidRPr="00CA7C35" w:rsidRDefault="00EE004D"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1. </w:t>
      </w:r>
      <w:r w:rsidR="002878A7" w:rsidRPr="00CA7C35">
        <w:rPr>
          <w:rFonts w:ascii="Tahoma" w:hAnsi="Tahoma" w:cs="Tahoma"/>
          <w:color w:val="auto"/>
          <w:sz w:val="22"/>
          <w:szCs w:val="22"/>
        </w:rPr>
        <w:t>Convocar a las diferentes dependencias o áreas de trabajo de la entidad para que postulen proyectos institucionales desarrollados por equipos de trabajo, concluidos en el año inmediatamente anterior.</w:t>
      </w:r>
    </w:p>
    <w:p w14:paraId="555719D6" w14:textId="77777777" w:rsidR="002878A7" w:rsidRPr="00CA7C35" w:rsidRDefault="002878A7" w:rsidP="00CA7C35">
      <w:pPr>
        <w:pStyle w:val="Default"/>
        <w:jc w:val="both"/>
        <w:rPr>
          <w:rFonts w:ascii="Tahoma" w:hAnsi="Tahoma" w:cs="Tahoma"/>
          <w:color w:val="auto"/>
          <w:sz w:val="22"/>
          <w:szCs w:val="22"/>
        </w:rPr>
      </w:pPr>
    </w:p>
    <w:p w14:paraId="0987127E"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2. Establecer, para el año siguiente, áreas estratégicas de trabajo fundamentadas en la planeación institucional para ser desarrolladas por equipos de trabajo a través de proyectos previamente inscritos, bajo las condiciones y parámetros que se establezcan en el procedimiento de la entidad.</w:t>
      </w:r>
    </w:p>
    <w:p w14:paraId="1DDD26E5" w14:textId="77777777" w:rsidR="002878A7" w:rsidRPr="00CA7C35" w:rsidRDefault="002878A7" w:rsidP="00CA7C35">
      <w:pPr>
        <w:pStyle w:val="Default"/>
        <w:jc w:val="both"/>
        <w:rPr>
          <w:rFonts w:ascii="Tahoma" w:hAnsi="Tahoma" w:cs="Tahoma"/>
          <w:color w:val="auto"/>
          <w:sz w:val="22"/>
          <w:szCs w:val="22"/>
        </w:rPr>
      </w:pPr>
    </w:p>
    <w:p w14:paraId="4829DEBB"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lastRenderedPageBreak/>
        <w:t>ARTÍCULO 2.2.10.14 Requisitos de los equipos de trabajo.</w:t>
      </w:r>
      <w:r w:rsidRPr="00CA7C35">
        <w:rPr>
          <w:rFonts w:ascii="Tahoma" w:hAnsi="Tahoma" w:cs="Tahoma"/>
          <w:color w:val="auto"/>
          <w:sz w:val="22"/>
          <w:szCs w:val="22"/>
        </w:rPr>
        <w:t xml:space="preserve"> Los trabajos presentados por los equipos de trabajo deberán reunir los siguientes requisitos para competir por los incentivos institucionales:</w:t>
      </w:r>
    </w:p>
    <w:p w14:paraId="095286FA" w14:textId="77777777" w:rsidR="002878A7" w:rsidRPr="00CA7C35" w:rsidRDefault="002878A7" w:rsidP="00CA7C35">
      <w:pPr>
        <w:pStyle w:val="Default"/>
        <w:jc w:val="both"/>
        <w:rPr>
          <w:rFonts w:ascii="Tahoma" w:hAnsi="Tahoma" w:cs="Tahoma"/>
          <w:color w:val="auto"/>
          <w:sz w:val="22"/>
          <w:szCs w:val="22"/>
        </w:rPr>
      </w:pPr>
    </w:p>
    <w:p w14:paraId="3E10CC88" w14:textId="77777777" w:rsidR="002878A7" w:rsidRPr="00CA7C35" w:rsidRDefault="002878A7" w:rsidP="00CA7C35">
      <w:pPr>
        <w:pStyle w:val="Default"/>
        <w:numPr>
          <w:ilvl w:val="0"/>
          <w:numId w:val="23"/>
        </w:numPr>
        <w:ind w:left="0" w:firstLine="0"/>
        <w:jc w:val="both"/>
        <w:rPr>
          <w:rFonts w:ascii="Tahoma" w:hAnsi="Tahoma" w:cs="Tahoma"/>
          <w:color w:val="auto"/>
          <w:sz w:val="22"/>
          <w:szCs w:val="22"/>
        </w:rPr>
      </w:pPr>
      <w:r w:rsidRPr="00CA7C35">
        <w:rPr>
          <w:rFonts w:ascii="Tahoma" w:hAnsi="Tahoma" w:cs="Tahoma"/>
          <w:color w:val="auto"/>
          <w:sz w:val="22"/>
          <w:szCs w:val="22"/>
        </w:rPr>
        <w:t>El proyecto u objetivo inscrito para ser evaluado debe haber concluido.</w:t>
      </w:r>
    </w:p>
    <w:p w14:paraId="25836196" w14:textId="77777777" w:rsidR="002878A7" w:rsidRPr="00CA7C35" w:rsidRDefault="002878A7" w:rsidP="00CA7C35">
      <w:pPr>
        <w:pStyle w:val="Default"/>
        <w:jc w:val="both"/>
        <w:rPr>
          <w:rFonts w:ascii="Tahoma" w:hAnsi="Tahoma" w:cs="Tahoma"/>
          <w:color w:val="auto"/>
          <w:sz w:val="22"/>
          <w:szCs w:val="22"/>
        </w:rPr>
      </w:pPr>
    </w:p>
    <w:p w14:paraId="3C438BB6"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2. Los resultados del trabajo presentado deben responder a criterios de excelencia y mostrar aportes significativos al servicio que ofrece la entidad.</w:t>
      </w:r>
    </w:p>
    <w:p w14:paraId="0653A541" w14:textId="77777777" w:rsidR="002878A7" w:rsidRPr="00CA7C35" w:rsidRDefault="002878A7" w:rsidP="00CA7C35">
      <w:pPr>
        <w:pStyle w:val="Default"/>
        <w:jc w:val="both"/>
        <w:rPr>
          <w:rFonts w:ascii="Tahoma" w:hAnsi="Tahoma" w:cs="Tahoma"/>
          <w:color w:val="auto"/>
          <w:sz w:val="22"/>
          <w:szCs w:val="22"/>
        </w:rPr>
      </w:pPr>
    </w:p>
    <w:p w14:paraId="51F763D0"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2.2.10.15 Reglas generales para la selección de los equipos de trabajo.</w:t>
      </w:r>
      <w:r w:rsidRPr="00CA7C35">
        <w:rPr>
          <w:rFonts w:ascii="Tahoma" w:hAnsi="Tahoma" w:cs="Tahoma"/>
          <w:color w:val="auto"/>
          <w:sz w:val="22"/>
          <w:szCs w:val="22"/>
        </w:rPr>
        <w:t xml:space="preserve"> Para la selección de los equipos de trabajo que serán objeto de incentivos se tendrán en cuenta como mínimo las siguientes reglas generales:</w:t>
      </w:r>
    </w:p>
    <w:p w14:paraId="1ABCFB0E" w14:textId="77777777" w:rsidR="002878A7" w:rsidRPr="00CA7C35" w:rsidRDefault="002878A7" w:rsidP="00CA7C35">
      <w:pPr>
        <w:pStyle w:val="Default"/>
        <w:jc w:val="both"/>
        <w:rPr>
          <w:rFonts w:ascii="Tahoma" w:hAnsi="Tahoma" w:cs="Tahoma"/>
          <w:color w:val="auto"/>
          <w:sz w:val="22"/>
          <w:szCs w:val="22"/>
        </w:rPr>
      </w:pPr>
    </w:p>
    <w:p w14:paraId="5EF80F6B" w14:textId="77777777" w:rsidR="002878A7" w:rsidRPr="00CA7C35" w:rsidRDefault="00EE004D"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1. </w:t>
      </w:r>
      <w:r w:rsidR="002878A7" w:rsidRPr="00CA7C35">
        <w:rPr>
          <w:rFonts w:ascii="Tahoma" w:hAnsi="Tahoma" w:cs="Tahoma"/>
          <w:color w:val="auto"/>
          <w:sz w:val="22"/>
          <w:szCs w:val="22"/>
        </w:rPr>
        <w:t>Todos los equipos de trabajo inscritos que reúnan los requisitos exigidos deberán efectuar sustentación pública de los proyectos ante los empleados de la entidad.</w:t>
      </w:r>
    </w:p>
    <w:p w14:paraId="6D7452B6" w14:textId="77777777" w:rsidR="002878A7" w:rsidRPr="00CA7C35" w:rsidRDefault="002878A7" w:rsidP="00CA7C35">
      <w:pPr>
        <w:pStyle w:val="Default"/>
        <w:jc w:val="both"/>
        <w:rPr>
          <w:rFonts w:ascii="Tahoma" w:hAnsi="Tahoma" w:cs="Tahoma"/>
          <w:color w:val="auto"/>
          <w:sz w:val="22"/>
          <w:szCs w:val="22"/>
        </w:rPr>
      </w:pPr>
    </w:p>
    <w:p w14:paraId="2295FDF7"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2. Se conformará un equipo evaluador que garantice imparcialidad y conocimiento técnico sobre los proyectos que participen en el plan, el cual será el encargado de establecer los parámetros de evaluación y de calificar. Para ello se podrá contar con empleados de la entidad o con expertos externos que colaboren con esta labor.</w:t>
      </w:r>
    </w:p>
    <w:p w14:paraId="6F3CAB4B" w14:textId="77777777" w:rsidR="002878A7" w:rsidRPr="00CA7C35" w:rsidRDefault="002878A7" w:rsidP="00CA7C35">
      <w:pPr>
        <w:pStyle w:val="Default"/>
        <w:jc w:val="both"/>
        <w:rPr>
          <w:rFonts w:ascii="Tahoma" w:hAnsi="Tahoma" w:cs="Tahoma"/>
          <w:color w:val="auto"/>
          <w:sz w:val="22"/>
          <w:szCs w:val="22"/>
        </w:rPr>
      </w:pPr>
    </w:p>
    <w:p w14:paraId="05844FCA"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3. Los equipos de trabajo serán seleccionados en estricto orden de mérito, con base en las evaluaciones obtenidas.</w:t>
      </w:r>
    </w:p>
    <w:p w14:paraId="3FF5AF75" w14:textId="77777777" w:rsidR="002878A7" w:rsidRPr="00CA7C35" w:rsidRDefault="002878A7" w:rsidP="00CA7C35">
      <w:pPr>
        <w:pStyle w:val="Default"/>
        <w:jc w:val="both"/>
        <w:rPr>
          <w:rFonts w:ascii="Tahoma" w:hAnsi="Tahoma" w:cs="Tahoma"/>
          <w:color w:val="auto"/>
          <w:sz w:val="22"/>
          <w:szCs w:val="22"/>
        </w:rPr>
      </w:pPr>
    </w:p>
    <w:p w14:paraId="4F58E263"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4. El jefe de la entidad, de acuerdo con lo establecido en el Plan Institucional de Incentivos y con el concepto del equipo evaluador, asignará, mediante acto administrativo, los incentivos pecuniarios al mejor equipo de trabajo de la entidad.</w:t>
      </w:r>
    </w:p>
    <w:p w14:paraId="1FF1C35D" w14:textId="77777777" w:rsidR="002878A7" w:rsidRPr="00CA7C35" w:rsidRDefault="002878A7" w:rsidP="00CA7C35">
      <w:pPr>
        <w:pStyle w:val="Default"/>
        <w:jc w:val="both"/>
        <w:rPr>
          <w:rFonts w:ascii="Tahoma" w:hAnsi="Tahoma" w:cs="Tahoma"/>
          <w:color w:val="auto"/>
          <w:sz w:val="22"/>
          <w:szCs w:val="22"/>
        </w:rPr>
      </w:pPr>
    </w:p>
    <w:p w14:paraId="18E080A2"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color w:val="auto"/>
          <w:sz w:val="22"/>
          <w:szCs w:val="22"/>
        </w:rPr>
        <w:t>5. A los equipos de trabajo seleccionados en segundo y tercer lugar se les asignarán los incentivos no pecuniarios disponibles que éstos hayan escogido según su preferencia.</w:t>
      </w:r>
    </w:p>
    <w:p w14:paraId="77B38304" w14:textId="77777777" w:rsidR="002878A7" w:rsidRPr="00CA7C35" w:rsidRDefault="002878A7" w:rsidP="00CA7C35">
      <w:pPr>
        <w:pStyle w:val="Default"/>
        <w:jc w:val="both"/>
        <w:rPr>
          <w:rFonts w:ascii="Tahoma" w:hAnsi="Tahoma" w:cs="Tahoma"/>
          <w:color w:val="auto"/>
          <w:sz w:val="22"/>
          <w:szCs w:val="22"/>
        </w:rPr>
      </w:pPr>
    </w:p>
    <w:p w14:paraId="3CB62B30"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 1.</w:t>
      </w:r>
      <w:r w:rsidRPr="00CA7C35">
        <w:rPr>
          <w:rFonts w:ascii="Tahoma" w:hAnsi="Tahoma" w:cs="Tahoma"/>
          <w:color w:val="auto"/>
          <w:sz w:val="22"/>
          <w:szCs w:val="22"/>
        </w:rPr>
        <w:t xml:space="preserve"> Las oficinas de planeación o las que hagan sus veces, apoyarán el proceso de selección de los mejores equipos de trabajo de la entidad.</w:t>
      </w:r>
    </w:p>
    <w:p w14:paraId="33A3984B" w14:textId="77777777" w:rsidR="002878A7" w:rsidRPr="00CA7C35" w:rsidRDefault="002878A7" w:rsidP="00CA7C35">
      <w:pPr>
        <w:pStyle w:val="Default"/>
        <w:jc w:val="both"/>
        <w:rPr>
          <w:rFonts w:ascii="Tahoma" w:hAnsi="Tahoma" w:cs="Tahoma"/>
          <w:color w:val="auto"/>
          <w:sz w:val="22"/>
          <w:szCs w:val="22"/>
        </w:rPr>
      </w:pPr>
    </w:p>
    <w:p w14:paraId="26165681"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PARÁGRAFO 2.</w:t>
      </w:r>
      <w:r w:rsidRPr="00CA7C35">
        <w:rPr>
          <w:rFonts w:ascii="Tahoma" w:hAnsi="Tahoma" w:cs="Tahoma"/>
          <w:color w:val="auto"/>
          <w:sz w:val="22"/>
          <w:szCs w:val="22"/>
        </w:rPr>
        <w:t xml:space="preserve"> El plazo máximo para la selección, proclamación y entrega de los incentivos pecuniarios y no pecuniarios a los equipos de trabajo y a los mejores empleados, será el 30 de noviembre de cada año.</w:t>
      </w:r>
    </w:p>
    <w:p w14:paraId="420163DC" w14:textId="77777777" w:rsidR="002878A7" w:rsidRPr="00CA7C35" w:rsidRDefault="002878A7" w:rsidP="00CA7C35">
      <w:pPr>
        <w:pStyle w:val="Default"/>
        <w:jc w:val="both"/>
        <w:rPr>
          <w:rFonts w:ascii="Tahoma" w:hAnsi="Tahoma" w:cs="Tahoma"/>
          <w:color w:val="auto"/>
          <w:sz w:val="22"/>
          <w:szCs w:val="22"/>
        </w:rPr>
      </w:pPr>
    </w:p>
    <w:p w14:paraId="4A60D653" w14:textId="77777777" w:rsidR="002878A7"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2.2.10.16 Seccionales o regionales.</w:t>
      </w:r>
      <w:r w:rsidRPr="00CA7C35">
        <w:rPr>
          <w:rFonts w:ascii="Tahoma" w:hAnsi="Tahoma" w:cs="Tahoma"/>
          <w:color w:val="auto"/>
          <w:sz w:val="22"/>
          <w:szCs w:val="22"/>
        </w:rPr>
        <w:t xml:space="preserve"> En las entidades donde existen seccionales o regionales se seleccionará, conforme con las reglas establecidas en este decreto, al mejor empleado de cada uno de los niveles jerárquicos que conforman la regional o seccional, quienes tendrán derecho a participar en la selección del mejor empleado de la entidad.</w:t>
      </w:r>
    </w:p>
    <w:p w14:paraId="000AFB1C" w14:textId="77777777" w:rsidR="002878A7" w:rsidRPr="00CA7C35" w:rsidRDefault="002878A7" w:rsidP="00CA7C35">
      <w:pPr>
        <w:pStyle w:val="Default"/>
        <w:jc w:val="both"/>
        <w:rPr>
          <w:rFonts w:ascii="Tahoma" w:hAnsi="Tahoma" w:cs="Tahoma"/>
          <w:color w:val="auto"/>
          <w:sz w:val="22"/>
          <w:szCs w:val="22"/>
        </w:rPr>
      </w:pPr>
    </w:p>
    <w:p w14:paraId="40500331" w14:textId="77777777" w:rsidR="00867C98" w:rsidRPr="00CA7C35" w:rsidRDefault="002878A7" w:rsidP="00CA7C35">
      <w:pPr>
        <w:pStyle w:val="Default"/>
        <w:jc w:val="both"/>
        <w:rPr>
          <w:rFonts w:ascii="Tahoma" w:hAnsi="Tahoma" w:cs="Tahoma"/>
          <w:color w:val="auto"/>
          <w:sz w:val="22"/>
          <w:szCs w:val="22"/>
        </w:rPr>
      </w:pPr>
      <w:r w:rsidRPr="00CA7C35">
        <w:rPr>
          <w:rFonts w:ascii="Tahoma" w:hAnsi="Tahoma" w:cs="Tahoma"/>
          <w:b/>
          <w:bCs/>
          <w:color w:val="auto"/>
          <w:sz w:val="22"/>
          <w:szCs w:val="22"/>
        </w:rPr>
        <w:t>ARTÍCULO 2.2.10.17 Responsabilidad de las dependencias de recursos humanos o de quienes hagan sus veces en los programas de bienestar.</w:t>
      </w:r>
      <w:r w:rsidRPr="00CA7C35">
        <w:rPr>
          <w:rFonts w:ascii="Tahoma" w:hAnsi="Tahoma" w:cs="Tahoma"/>
          <w:color w:val="auto"/>
          <w:sz w:val="22"/>
          <w:szCs w:val="22"/>
        </w:rPr>
        <w:t xml:space="preserve"> Con la orientación del </w:t>
      </w:r>
      <w:proofErr w:type="gramStart"/>
      <w:r w:rsidRPr="00CA7C35">
        <w:rPr>
          <w:rFonts w:ascii="Tahoma" w:hAnsi="Tahoma" w:cs="Tahoma"/>
          <w:color w:val="auto"/>
          <w:sz w:val="22"/>
          <w:szCs w:val="22"/>
        </w:rPr>
        <w:t>Jefe</w:t>
      </w:r>
      <w:proofErr w:type="gramEnd"/>
      <w:r w:rsidRPr="00CA7C35">
        <w:rPr>
          <w:rFonts w:ascii="Tahoma" w:hAnsi="Tahoma" w:cs="Tahoma"/>
          <w:color w:val="auto"/>
          <w:sz w:val="22"/>
          <w:szCs w:val="22"/>
        </w:rPr>
        <w:t xml:space="preserve"> de la entidad será responsabilidad de las dependencias de recursos humanos o de quienes hagan sus veces, la formulación, ejecución y evaluación de los programas de bienestar, para lo cual contarán con la colaboración de la Comisión de Personal.</w:t>
      </w:r>
    </w:p>
    <w:p w14:paraId="0D58B188" w14:textId="77777777" w:rsidR="00CA7C35" w:rsidRDefault="00CA7C35" w:rsidP="00CA7C35">
      <w:pPr>
        <w:pStyle w:val="Default"/>
        <w:jc w:val="center"/>
        <w:rPr>
          <w:rFonts w:ascii="Tahoma" w:hAnsi="Tahoma" w:cs="Tahoma"/>
          <w:b/>
          <w:bCs/>
          <w:color w:val="auto"/>
          <w:sz w:val="22"/>
          <w:szCs w:val="22"/>
        </w:rPr>
      </w:pPr>
    </w:p>
    <w:p w14:paraId="616724B2" w14:textId="77777777" w:rsidR="00CA7C35" w:rsidRDefault="00CA7C35" w:rsidP="00CA7C35">
      <w:pPr>
        <w:pStyle w:val="Default"/>
        <w:jc w:val="center"/>
        <w:rPr>
          <w:rFonts w:ascii="Tahoma" w:hAnsi="Tahoma" w:cs="Tahoma"/>
          <w:b/>
          <w:bCs/>
          <w:color w:val="auto"/>
          <w:sz w:val="22"/>
          <w:szCs w:val="22"/>
        </w:rPr>
      </w:pPr>
    </w:p>
    <w:p w14:paraId="5897341C" w14:textId="1E9F5406" w:rsidR="00077162" w:rsidRPr="00CA7C35" w:rsidRDefault="007B6AF1" w:rsidP="00CA7C35">
      <w:pPr>
        <w:pStyle w:val="Default"/>
        <w:jc w:val="center"/>
        <w:rPr>
          <w:rFonts w:ascii="Tahoma" w:hAnsi="Tahoma" w:cs="Tahoma"/>
          <w:b/>
          <w:bCs/>
          <w:color w:val="auto"/>
          <w:sz w:val="22"/>
          <w:szCs w:val="22"/>
        </w:rPr>
      </w:pPr>
      <w:r w:rsidRPr="00CA7C35">
        <w:rPr>
          <w:rFonts w:ascii="Tahoma" w:hAnsi="Tahoma" w:cs="Tahoma"/>
          <w:b/>
          <w:bCs/>
          <w:color w:val="auto"/>
          <w:sz w:val="22"/>
          <w:szCs w:val="22"/>
        </w:rPr>
        <w:lastRenderedPageBreak/>
        <w:t>4.-</w:t>
      </w:r>
      <w:r w:rsidR="00077162" w:rsidRPr="00CA7C35">
        <w:rPr>
          <w:rFonts w:ascii="Tahoma" w:hAnsi="Tahoma" w:cs="Tahoma"/>
          <w:b/>
          <w:bCs/>
          <w:color w:val="auto"/>
          <w:sz w:val="22"/>
          <w:szCs w:val="22"/>
        </w:rPr>
        <w:t>OBJETIVOS</w:t>
      </w:r>
    </w:p>
    <w:p w14:paraId="3BB6FE53" w14:textId="77777777" w:rsidR="00077162" w:rsidRPr="00CA7C35" w:rsidRDefault="00077162" w:rsidP="00CA7C35">
      <w:pPr>
        <w:pStyle w:val="Default"/>
        <w:jc w:val="both"/>
        <w:rPr>
          <w:rFonts w:ascii="Tahoma" w:hAnsi="Tahoma" w:cs="Tahoma"/>
          <w:color w:val="auto"/>
          <w:sz w:val="22"/>
          <w:szCs w:val="22"/>
        </w:rPr>
      </w:pPr>
    </w:p>
    <w:p w14:paraId="76477C0F" w14:textId="77777777" w:rsidR="00077162" w:rsidRPr="00CA7C35" w:rsidRDefault="007B6AF1"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t>4.1.-</w:t>
      </w:r>
      <w:r w:rsidR="00077162" w:rsidRPr="00CA7C35">
        <w:rPr>
          <w:rFonts w:ascii="Tahoma" w:hAnsi="Tahoma" w:cs="Tahoma"/>
          <w:b/>
          <w:bCs/>
          <w:color w:val="auto"/>
          <w:sz w:val="22"/>
          <w:szCs w:val="22"/>
        </w:rPr>
        <w:t xml:space="preserve">OBJETIVO GENERAL: </w:t>
      </w:r>
    </w:p>
    <w:p w14:paraId="2F6F3759" w14:textId="77777777" w:rsidR="00077162" w:rsidRPr="00CA7C35" w:rsidRDefault="00077162" w:rsidP="00CA7C35">
      <w:pPr>
        <w:pStyle w:val="Default"/>
        <w:jc w:val="both"/>
        <w:rPr>
          <w:rFonts w:ascii="Tahoma" w:hAnsi="Tahoma" w:cs="Tahoma"/>
          <w:color w:val="auto"/>
          <w:sz w:val="22"/>
          <w:szCs w:val="22"/>
        </w:rPr>
      </w:pPr>
    </w:p>
    <w:p w14:paraId="58AB1A63"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Establecer una programación de actividades para crear unas condiciones que incidan en la generación de un clima organizacional óptimo en un mayor esfuerzo para que en conjunto se logren las metas y objetivos institucionales. De este modo estableceremos un sistema de estímulos para los servidores públicos del Instituto Departamental de Salud de Nariño, con el propósito de elevar los niveles de eficiencia, satisfacción, desarrollo y bienestar de los servidores públicos de la Entidad en el desempeño de su labor y de contribuir al cumplimiento efectivo de los resultados institucionales. </w:t>
      </w:r>
    </w:p>
    <w:p w14:paraId="372025A0" w14:textId="77777777" w:rsidR="00077162" w:rsidRPr="00CA7C35" w:rsidRDefault="00077162" w:rsidP="00CA7C35">
      <w:pPr>
        <w:pStyle w:val="Default"/>
        <w:jc w:val="both"/>
        <w:rPr>
          <w:rFonts w:ascii="Tahoma" w:hAnsi="Tahoma" w:cs="Tahoma"/>
          <w:color w:val="auto"/>
          <w:sz w:val="22"/>
          <w:szCs w:val="22"/>
        </w:rPr>
      </w:pPr>
    </w:p>
    <w:p w14:paraId="675046E9" w14:textId="77777777" w:rsidR="00077162" w:rsidRPr="00CA7C35" w:rsidRDefault="007B6AF1"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t xml:space="preserve">4.2.- </w:t>
      </w:r>
      <w:r w:rsidR="00077162" w:rsidRPr="00CA7C35">
        <w:rPr>
          <w:rFonts w:ascii="Tahoma" w:hAnsi="Tahoma" w:cs="Tahoma"/>
          <w:b/>
          <w:bCs/>
          <w:color w:val="auto"/>
          <w:sz w:val="22"/>
          <w:szCs w:val="22"/>
        </w:rPr>
        <w:t xml:space="preserve">OBJETIVOS ESPECÍFICOS: </w:t>
      </w:r>
    </w:p>
    <w:p w14:paraId="0DBD460B" w14:textId="77777777" w:rsidR="00077162" w:rsidRPr="00CA7C35" w:rsidRDefault="00077162" w:rsidP="00CA7C35">
      <w:pPr>
        <w:pStyle w:val="Default"/>
        <w:jc w:val="both"/>
        <w:rPr>
          <w:rFonts w:ascii="Tahoma" w:hAnsi="Tahoma" w:cs="Tahoma"/>
          <w:color w:val="auto"/>
          <w:sz w:val="22"/>
          <w:szCs w:val="22"/>
        </w:rPr>
      </w:pPr>
    </w:p>
    <w:p w14:paraId="3134CEF7"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Optimizar unas mejores condiciones laborales que tiendan a favorecer un ambiente de trabajo en pro de una mejor creatividad, identidad, participación de los servidores públicos de la institución, así como la eficiencia y la efectividad en su desempeño. </w:t>
      </w:r>
    </w:p>
    <w:p w14:paraId="51F4B1B2" w14:textId="77777777" w:rsidR="00077162" w:rsidRPr="00CA7C35" w:rsidRDefault="00077162" w:rsidP="00CA7C35">
      <w:pPr>
        <w:pStyle w:val="Default"/>
        <w:jc w:val="both"/>
        <w:rPr>
          <w:rFonts w:ascii="Tahoma" w:hAnsi="Tahoma" w:cs="Tahoma"/>
          <w:color w:val="auto"/>
          <w:sz w:val="22"/>
          <w:szCs w:val="22"/>
        </w:rPr>
      </w:pPr>
    </w:p>
    <w:p w14:paraId="3351DCF2"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Fortalecer valores organizacionales que redunden en pro de mejorar la prestación del servicio público, haciendo énfasis en el compromiso institucional y el sentido de pertenencia e identidad. </w:t>
      </w:r>
    </w:p>
    <w:p w14:paraId="6695FD3D" w14:textId="77777777" w:rsidR="00077162" w:rsidRPr="00CA7C35" w:rsidRDefault="00077162" w:rsidP="00CA7C35">
      <w:pPr>
        <w:pStyle w:val="Default"/>
        <w:jc w:val="both"/>
        <w:rPr>
          <w:rFonts w:ascii="Tahoma" w:hAnsi="Tahoma" w:cs="Tahoma"/>
          <w:color w:val="auto"/>
          <w:sz w:val="22"/>
          <w:szCs w:val="22"/>
        </w:rPr>
      </w:pPr>
    </w:p>
    <w:p w14:paraId="2320F862"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Organizar acciones participativas basadas en la construcción de una mejor calidad de vida, fortaleciendo aspectos tales como el educativo, recreativo, deportivo y cultural de los funcionarios y su grupo familiar. </w:t>
      </w:r>
    </w:p>
    <w:p w14:paraId="42E59EAB" w14:textId="77777777" w:rsidR="00077162" w:rsidRPr="00CA7C35" w:rsidRDefault="00077162" w:rsidP="00CA7C35">
      <w:pPr>
        <w:pStyle w:val="Default"/>
        <w:jc w:val="both"/>
        <w:rPr>
          <w:rFonts w:ascii="Tahoma" w:hAnsi="Tahoma" w:cs="Tahoma"/>
          <w:color w:val="auto"/>
          <w:sz w:val="22"/>
          <w:szCs w:val="22"/>
        </w:rPr>
      </w:pPr>
    </w:p>
    <w:p w14:paraId="7E04E281"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Realizar estímulos e incentivos donde el funcionario vea resaltada su labor con reconocimientos por el desempeño en su labor institucional. </w:t>
      </w:r>
    </w:p>
    <w:p w14:paraId="1C726DA5" w14:textId="77777777" w:rsidR="00077162" w:rsidRPr="00CA7C35" w:rsidRDefault="00077162" w:rsidP="00CA7C35">
      <w:pPr>
        <w:pStyle w:val="Default"/>
        <w:jc w:val="both"/>
        <w:rPr>
          <w:rFonts w:ascii="Tahoma" w:hAnsi="Tahoma" w:cs="Tahoma"/>
          <w:color w:val="auto"/>
          <w:sz w:val="22"/>
          <w:szCs w:val="22"/>
        </w:rPr>
      </w:pPr>
    </w:p>
    <w:p w14:paraId="6CE5134D"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Contribuir con estímulos e incentivos a través de acciones participativas basadas en la promoción, a la construcción de un mejor nivel educativo, recreativo, habitacional y de salud de los servidores públicos y de su grupo familiar, teniendo en cuenta los resultados que en colectivo se logren. </w:t>
      </w:r>
    </w:p>
    <w:p w14:paraId="2B22724D" w14:textId="77777777" w:rsidR="007B057F" w:rsidRPr="00CA7C35" w:rsidRDefault="007B057F" w:rsidP="00CA7C35">
      <w:pPr>
        <w:pStyle w:val="Default"/>
        <w:jc w:val="both"/>
        <w:rPr>
          <w:rFonts w:ascii="Tahoma" w:hAnsi="Tahoma" w:cs="Tahoma"/>
          <w:color w:val="auto"/>
          <w:sz w:val="22"/>
          <w:szCs w:val="22"/>
        </w:rPr>
      </w:pPr>
    </w:p>
    <w:p w14:paraId="6387BB3A" w14:textId="77777777" w:rsidR="0085615B" w:rsidRPr="00CA7C35" w:rsidRDefault="0085615B" w:rsidP="00CA7C35">
      <w:pPr>
        <w:pStyle w:val="Default"/>
        <w:jc w:val="both"/>
        <w:rPr>
          <w:rFonts w:ascii="Tahoma" w:hAnsi="Tahoma" w:cs="Tahoma"/>
          <w:color w:val="auto"/>
          <w:sz w:val="22"/>
          <w:szCs w:val="22"/>
        </w:rPr>
      </w:pPr>
    </w:p>
    <w:p w14:paraId="6926964E" w14:textId="77777777" w:rsidR="00867C98" w:rsidRPr="00CA7C35" w:rsidRDefault="00867C98" w:rsidP="00CA7C35">
      <w:pPr>
        <w:pStyle w:val="Default"/>
        <w:jc w:val="both"/>
        <w:rPr>
          <w:rFonts w:ascii="Tahoma" w:hAnsi="Tahoma" w:cs="Tahoma"/>
          <w:color w:val="auto"/>
          <w:sz w:val="22"/>
          <w:szCs w:val="22"/>
        </w:rPr>
      </w:pPr>
    </w:p>
    <w:p w14:paraId="0861204E" w14:textId="77777777" w:rsidR="00867C98" w:rsidRPr="00CA7C35" w:rsidRDefault="00867C98" w:rsidP="00CA7C35">
      <w:pPr>
        <w:pStyle w:val="Default"/>
        <w:jc w:val="both"/>
        <w:rPr>
          <w:rFonts w:ascii="Tahoma" w:hAnsi="Tahoma" w:cs="Tahoma"/>
          <w:color w:val="auto"/>
          <w:sz w:val="22"/>
          <w:szCs w:val="22"/>
        </w:rPr>
      </w:pPr>
    </w:p>
    <w:p w14:paraId="11210E61" w14:textId="77777777" w:rsidR="00867C98" w:rsidRPr="00CA7C35" w:rsidRDefault="00867C98" w:rsidP="00CA7C35">
      <w:pPr>
        <w:pStyle w:val="Default"/>
        <w:jc w:val="both"/>
        <w:rPr>
          <w:rFonts w:ascii="Tahoma" w:hAnsi="Tahoma" w:cs="Tahoma"/>
          <w:color w:val="auto"/>
          <w:sz w:val="22"/>
          <w:szCs w:val="22"/>
        </w:rPr>
      </w:pPr>
    </w:p>
    <w:p w14:paraId="3C316200" w14:textId="77777777" w:rsidR="00867C98" w:rsidRPr="00CA7C35" w:rsidRDefault="00867C98" w:rsidP="00CA7C35">
      <w:pPr>
        <w:pStyle w:val="Default"/>
        <w:jc w:val="both"/>
        <w:rPr>
          <w:rFonts w:ascii="Tahoma" w:hAnsi="Tahoma" w:cs="Tahoma"/>
          <w:color w:val="auto"/>
          <w:sz w:val="22"/>
          <w:szCs w:val="22"/>
        </w:rPr>
      </w:pPr>
    </w:p>
    <w:p w14:paraId="4D896DC5" w14:textId="77777777" w:rsidR="00867C98" w:rsidRPr="00CA7C35" w:rsidRDefault="00867C98" w:rsidP="00CA7C35">
      <w:pPr>
        <w:pStyle w:val="Default"/>
        <w:jc w:val="both"/>
        <w:rPr>
          <w:rFonts w:ascii="Tahoma" w:hAnsi="Tahoma" w:cs="Tahoma"/>
          <w:color w:val="auto"/>
          <w:sz w:val="22"/>
          <w:szCs w:val="22"/>
        </w:rPr>
      </w:pPr>
    </w:p>
    <w:p w14:paraId="2C44FB41" w14:textId="77777777" w:rsidR="00867C98" w:rsidRPr="00CA7C35" w:rsidRDefault="00867C98" w:rsidP="00CA7C35">
      <w:pPr>
        <w:pStyle w:val="Default"/>
        <w:jc w:val="both"/>
        <w:rPr>
          <w:rFonts w:ascii="Tahoma" w:hAnsi="Tahoma" w:cs="Tahoma"/>
          <w:color w:val="auto"/>
          <w:sz w:val="22"/>
          <w:szCs w:val="22"/>
        </w:rPr>
      </w:pPr>
    </w:p>
    <w:p w14:paraId="6D67BA89" w14:textId="77777777" w:rsidR="00867C98" w:rsidRPr="00CA7C35" w:rsidRDefault="00867C98" w:rsidP="00CA7C35">
      <w:pPr>
        <w:pStyle w:val="Default"/>
        <w:jc w:val="both"/>
        <w:rPr>
          <w:rFonts w:ascii="Tahoma" w:hAnsi="Tahoma" w:cs="Tahoma"/>
          <w:color w:val="auto"/>
          <w:sz w:val="22"/>
          <w:szCs w:val="22"/>
        </w:rPr>
      </w:pPr>
    </w:p>
    <w:p w14:paraId="3F6C1660" w14:textId="77777777" w:rsidR="00867C98" w:rsidRPr="00CA7C35" w:rsidRDefault="00867C98" w:rsidP="00CA7C35">
      <w:pPr>
        <w:pStyle w:val="Default"/>
        <w:jc w:val="both"/>
        <w:rPr>
          <w:rFonts w:ascii="Tahoma" w:hAnsi="Tahoma" w:cs="Tahoma"/>
          <w:color w:val="auto"/>
          <w:sz w:val="22"/>
          <w:szCs w:val="22"/>
        </w:rPr>
      </w:pPr>
    </w:p>
    <w:p w14:paraId="30A33D6A" w14:textId="3764D6BA" w:rsidR="00867C98" w:rsidRDefault="00867C98" w:rsidP="00CA7C35">
      <w:pPr>
        <w:pStyle w:val="Default"/>
        <w:jc w:val="both"/>
        <w:rPr>
          <w:rFonts w:ascii="Tahoma" w:hAnsi="Tahoma" w:cs="Tahoma"/>
          <w:color w:val="auto"/>
          <w:sz w:val="22"/>
          <w:szCs w:val="22"/>
        </w:rPr>
      </w:pPr>
    </w:p>
    <w:p w14:paraId="328E5F5C" w14:textId="1AED1255" w:rsidR="00CA7C35" w:rsidRDefault="00CA7C35" w:rsidP="00CA7C35">
      <w:pPr>
        <w:pStyle w:val="Default"/>
        <w:jc w:val="both"/>
        <w:rPr>
          <w:rFonts w:ascii="Tahoma" w:hAnsi="Tahoma" w:cs="Tahoma"/>
          <w:color w:val="auto"/>
          <w:sz w:val="22"/>
          <w:szCs w:val="22"/>
        </w:rPr>
      </w:pPr>
    </w:p>
    <w:p w14:paraId="13E50C6A" w14:textId="551A0790" w:rsidR="00CA7C35" w:rsidRDefault="00CA7C35" w:rsidP="00CA7C35">
      <w:pPr>
        <w:pStyle w:val="Default"/>
        <w:jc w:val="both"/>
        <w:rPr>
          <w:rFonts w:ascii="Tahoma" w:hAnsi="Tahoma" w:cs="Tahoma"/>
          <w:color w:val="auto"/>
          <w:sz w:val="22"/>
          <w:szCs w:val="22"/>
        </w:rPr>
      </w:pPr>
    </w:p>
    <w:p w14:paraId="62A0FCF9" w14:textId="5515B83E" w:rsidR="00CA7C35" w:rsidRDefault="00CA7C35" w:rsidP="00CA7C35">
      <w:pPr>
        <w:pStyle w:val="Default"/>
        <w:jc w:val="both"/>
        <w:rPr>
          <w:rFonts w:ascii="Tahoma" w:hAnsi="Tahoma" w:cs="Tahoma"/>
          <w:color w:val="auto"/>
          <w:sz w:val="22"/>
          <w:szCs w:val="22"/>
        </w:rPr>
      </w:pPr>
    </w:p>
    <w:p w14:paraId="3D4A0FEB" w14:textId="5D518BB4" w:rsidR="00CA7C35" w:rsidRDefault="00CA7C35" w:rsidP="00CA7C35">
      <w:pPr>
        <w:pStyle w:val="Default"/>
        <w:jc w:val="both"/>
        <w:rPr>
          <w:rFonts w:ascii="Tahoma" w:hAnsi="Tahoma" w:cs="Tahoma"/>
          <w:color w:val="auto"/>
          <w:sz w:val="22"/>
          <w:szCs w:val="22"/>
        </w:rPr>
      </w:pPr>
    </w:p>
    <w:p w14:paraId="0177CB80" w14:textId="4CF7BB8C" w:rsidR="00867C98" w:rsidRDefault="00867C98" w:rsidP="00CA7C35">
      <w:pPr>
        <w:pStyle w:val="Default"/>
        <w:jc w:val="both"/>
        <w:rPr>
          <w:rFonts w:ascii="Tahoma" w:hAnsi="Tahoma" w:cs="Tahoma"/>
          <w:color w:val="auto"/>
          <w:sz w:val="22"/>
          <w:szCs w:val="22"/>
        </w:rPr>
      </w:pPr>
    </w:p>
    <w:p w14:paraId="56E2BF80" w14:textId="77777777" w:rsidR="00CA7C35" w:rsidRPr="00CA7C35" w:rsidRDefault="00CA7C35" w:rsidP="00CA7C35">
      <w:pPr>
        <w:pStyle w:val="Default"/>
        <w:jc w:val="both"/>
        <w:rPr>
          <w:rFonts w:ascii="Tahoma" w:hAnsi="Tahoma" w:cs="Tahoma"/>
          <w:color w:val="auto"/>
          <w:sz w:val="22"/>
          <w:szCs w:val="22"/>
        </w:rPr>
      </w:pPr>
    </w:p>
    <w:p w14:paraId="6BC6A59E" w14:textId="77777777" w:rsidR="00867C98" w:rsidRPr="00CA7C35" w:rsidRDefault="00867C98" w:rsidP="00CA7C35">
      <w:pPr>
        <w:pStyle w:val="Default"/>
        <w:jc w:val="both"/>
        <w:rPr>
          <w:rFonts w:ascii="Tahoma" w:hAnsi="Tahoma" w:cs="Tahoma"/>
          <w:color w:val="auto"/>
          <w:sz w:val="22"/>
          <w:szCs w:val="22"/>
        </w:rPr>
      </w:pPr>
    </w:p>
    <w:p w14:paraId="3ECCA07A" w14:textId="77777777" w:rsidR="00867C98" w:rsidRPr="00CA7C35" w:rsidRDefault="00867C98" w:rsidP="00CA7C35">
      <w:pPr>
        <w:pStyle w:val="Default"/>
        <w:jc w:val="both"/>
        <w:rPr>
          <w:rFonts w:ascii="Tahoma" w:hAnsi="Tahoma" w:cs="Tahoma"/>
          <w:color w:val="auto"/>
          <w:sz w:val="22"/>
          <w:szCs w:val="22"/>
        </w:rPr>
      </w:pPr>
    </w:p>
    <w:p w14:paraId="4B3533EC" w14:textId="77777777" w:rsidR="00077162" w:rsidRPr="00CA7C35" w:rsidRDefault="007B6AF1" w:rsidP="00CA7C35">
      <w:pPr>
        <w:pStyle w:val="Default"/>
        <w:jc w:val="center"/>
        <w:rPr>
          <w:rFonts w:ascii="Tahoma" w:hAnsi="Tahoma" w:cs="Tahoma"/>
          <w:b/>
          <w:color w:val="auto"/>
          <w:sz w:val="22"/>
          <w:szCs w:val="22"/>
        </w:rPr>
      </w:pPr>
      <w:r w:rsidRPr="00CA7C35">
        <w:rPr>
          <w:rFonts w:ascii="Tahoma" w:hAnsi="Tahoma" w:cs="Tahoma"/>
          <w:b/>
          <w:color w:val="auto"/>
          <w:sz w:val="22"/>
          <w:szCs w:val="22"/>
        </w:rPr>
        <w:lastRenderedPageBreak/>
        <w:t>5.-</w:t>
      </w:r>
      <w:r w:rsidR="00077162" w:rsidRPr="00CA7C35">
        <w:rPr>
          <w:rFonts w:ascii="Tahoma" w:hAnsi="Tahoma" w:cs="Tahoma"/>
          <w:b/>
          <w:color w:val="auto"/>
          <w:sz w:val="22"/>
          <w:szCs w:val="22"/>
        </w:rPr>
        <w:t>PRESENTACIÓN</w:t>
      </w:r>
      <w:r w:rsidRPr="00CA7C35">
        <w:rPr>
          <w:rFonts w:ascii="Tahoma" w:hAnsi="Tahoma" w:cs="Tahoma"/>
          <w:b/>
          <w:color w:val="auto"/>
          <w:sz w:val="22"/>
          <w:szCs w:val="22"/>
        </w:rPr>
        <w:t xml:space="preserve"> DEL PROGRAMA</w:t>
      </w:r>
    </w:p>
    <w:p w14:paraId="5315C923" w14:textId="77777777" w:rsidR="00077162" w:rsidRPr="00CA7C35" w:rsidRDefault="00077162" w:rsidP="00CA7C35">
      <w:pPr>
        <w:pStyle w:val="Default"/>
        <w:jc w:val="both"/>
        <w:rPr>
          <w:rFonts w:ascii="Tahoma" w:hAnsi="Tahoma" w:cs="Tahoma"/>
          <w:color w:val="auto"/>
          <w:sz w:val="22"/>
          <w:szCs w:val="22"/>
        </w:rPr>
      </w:pPr>
    </w:p>
    <w:p w14:paraId="05D22CD8" w14:textId="77777777" w:rsidR="00077162" w:rsidRPr="00CA7C35" w:rsidRDefault="00077162" w:rsidP="00CA7C35">
      <w:pPr>
        <w:pStyle w:val="Default"/>
        <w:jc w:val="both"/>
        <w:rPr>
          <w:rFonts w:ascii="Tahoma" w:hAnsi="Tahoma" w:cs="Tahoma"/>
          <w:color w:val="auto"/>
          <w:sz w:val="22"/>
          <w:szCs w:val="22"/>
        </w:rPr>
      </w:pPr>
    </w:p>
    <w:p w14:paraId="6B0F07DF"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El Plan de Estímulos e Incentivos del Instituto Departamental de Salud de Nariño, se expresará en programas de bienestar social e incentivos, los cuales serán diseñados por la entidad armonizando las políticas generales y las necesidades particulares e institucionales, acordes con las políticas de administración pública, desarrollo de talento humano y de bienestar social que formule el Departamento Administrativo de la Función Pública. </w:t>
      </w:r>
    </w:p>
    <w:p w14:paraId="3AADF910" w14:textId="77777777" w:rsidR="00077162" w:rsidRPr="00CA7C35" w:rsidRDefault="00077162" w:rsidP="00CA7C35">
      <w:pPr>
        <w:pStyle w:val="Default"/>
        <w:jc w:val="both"/>
        <w:rPr>
          <w:rFonts w:ascii="Tahoma" w:hAnsi="Tahoma" w:cs="Tahoma"/>
          <w:color w:val="auto"/>
          <w:sz w:val="22"/>
          <w:szCs w:val="22"/>
        </w:rPr>
      </w:pPr>
    </w:p>
    <w:p w14:paraId="3F38A8D0"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Los programas de incentivos, como componentes tangibles del Sistema de Estímulos, deberán orientarse a: “Crear condiciones favorables al desarrollo del trabajo para que el desempeño laboral cumpla con los objetivos previstos. Reconocer y premiar los resultados del desempeño a niveles de excelencia.” </w:t>
      </w:r>
    </w:p>
    <w:p w14:paraId="7BB110C5" w14:textId="77777777" w:rsidR="00077162" w:rsidRPr="00CA7C35" w:rsidRDefault="00077162" w:rsidP="00CA7C35">
      <w:pPr>
        <w:pStyle w:val="Default"/>
        <w:jc w:val="both"/>
        <w:rPr>
          <w:rFonts w:ascii="Tahoma" w:hAnsi="Tahoma" w:cs="Tahoma"/>
          <w:color w:val="auto"/>
          <w:sz w:val="22"/>
          <w:szCs w:val="22"/>
        </w:rPr>
      </w:pPr>
    </w:p>
    <w:p w14:paraId="52DD5445"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Los planes de incentivos para los empleados se orientarán a reconocer los desempeños individuales del mejor empleado de la calidad y de cada uno de los niveles jerárquicos que la conforman, así como el de los equipos de trabajo que alcancen niveles de excelencia. </w:t>
      </w:r>
    </w:p>
    <w:p w14:paraId="0FF6BAE7" w14:textId="77777777" w:rsidR="00077162" w:rsidRPr="00CA7C35" w:rsidRDefault="00077162" w:rsidP="00CA7C35">
      <w:pPr>
        <w:pStyle w:val="Default"/>
        <w:jc w:val="both"/>
        <w:rPr>
          <w:rFonts w:ascii="Tahoma" w:hAnsi="Tahoma" w:cs="Tahoma"/>
          <w:color w:val="auto"/>
          <w:sz w:val="22"/>
          <w:szCs w:val="22"/>
        </w:rPr>
      </w:pPr>
    </w:p>
    <w:p w14:paraId="076CEF9C"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Acorde con lo establecido en el artículo 30 del Decreto Nacional 1567 de 1998, para reconocerse el desempeño a niveles de excelencia podrán organizarse planes de incentivos pecuniarios y no pecuniarios y tendrán derecho todos los empleados de carrera, así como el de libre nombramiento y remoción de los niveles: Asistencial, Técnico, Profesional</w:t>
      </w:r>
      <w:r w:rsidR="00F223AF" w:rsidRPr="00CA7C35">
        <w:rPr>
          <w:rFonts w:ascii="Tahoma" w:hAnsi="Tahoma" w:cs="Tahoma"/>
          <w:color w:val="auto"/>
          <w:sz w:val="22"/>
          <w:szCs w:val="22"/>
        </w:rPr>
        <w:t>, administrativo y operativo.</w:t>
      </w:r>
    </w:p>
    <w:p w14:paraId="7930F648" w14:textId="77777777" w:rsidR="00077162" w:rsidRPr="00CA7C35" w:rsidRDefault="00077162" w:rsidP="00CA7C35">
      <w:pPr>
        <w:pStyle w:val="Default"/>
        <w:jc w:val="both"/>
        <w:rPr>
          <w:rFonts w:ascii="Tahoma" w:hAnsi="Tahoma" w:cs="Tahoma"/>
          <w:color w:val="auto"/>
          <w:sz w:val="22"/>
          <w:szCs w:val="22"/>
        </w:rPr>
      </w:pPr>
    </w:p>
    <w:p w14:paraId="6665145A"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El parágrafo 3 del artículo 33 del Decreto en cita, consagra que los incentivos no pecuniarios y que no estén regulados por disposiciones especiales, deberán ser concedidos, diseñados y organizados por cada entidad de acuerdo con sus recursos y mediante convenios que realicen con entidades públicas y privadas, en el marco de la Ley y de sus competencias. </w:t>
      </w:r>
    </w:p>
    <w:p w14:paraId="4ECAA5A0" w14:textId="77777777" w:rsidR="00077162" w:rsidRPr="00CA7C35" w:rsidRDefault="00077162" w:rsidP="00CA7C35">
      <w:pPr>
        <w:pStyle w:val="Default"/>
        <w:jc w:val="both"/>
        <w:rPr>
          <w:rFonts w:ascii="Tahoma" w:hAnsi="Tahoma" w:cs="Tahoma"/>
          <w:color w:val="auto"/>
          <w:sz w:val="22"/>
          <w:szCs w:val="22"/>
        </w:rPr>
      </w:pPr>
    </w:p>
    <w:p w14:paraId="4F40B84D"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Que el Decreto </w:t>
      </w:r>
      <w:r w:rsidR="00F223AF" w:rsidRPr="00CA7C35">
        <w:rPr>
          <w:rFonts w:ascii="Tahoma" w:hAnsi="Tahoma" w:cs="Tahoma"/>
          <w:color w:val="auto"/>
          <w:sz w:val="22"/>
          <w:szCs w:val="22"/>
        </w:rPr>
        <w:t>1083</w:t>
      </w:r>
      <w:r w:rsidRPr="00CA7C35">
        <w:rPr>
          <w:rFonts w:ascii="Tahoma" w:hAnsi="Tahoma" w:cs="Tahoma"/>
          <w:color w:val="auto"/>
          <w:sz w:val="22"/>
          <w:szCs w:val="22"/>
        </w:rPr>
        <w:t xml:space="preserve"> de 20</w:t>
      </w:r>
      <w:r w:rsidR="00F223AF" w:rsidRPr="00CA7C35">
        <w:rPr>
          <w:rFonts w:ascii="Tahoma" w:hAnsi="Tahoma" w:cs="Tahoma"/>
          <w:color w:val="auto"/>
          <w:sz w:val="22"/>
          <w:szCs w:val="22"/>
        </w:rPr>
        <w:t>15</w:t>
      </w:r>
      <w:r w:rsidRPr="00CA7C35">
        <w:rPr>
          <w:rFonts w:ascii="Tahoma" w:hAnsi="Tahoma" w:cs="Tahoma"/>
          <w:color w:val="auto"/>
          <w:sz w:val="22"/>
          <w:szCs w:val="22"/>
        </w:rPr>
        <w:t>, en su artículo</w:t>
      </w:r>
      <w:r w:rsidR="00F223AF" w:rsidRPr="00CA7C35">
        <w:rPr>
          <w:rFonts w:ascii="Tahoma" w:hAnsi="Tahoma" w:cs="Tahoma"/>
          <w:color w:val="auto"/>
          <w:sz w:val="22"/>
          <w:szCs w:val="22"/>
        </w:rPr>
        <w:t xml:space="preserve"> 2.2.10.9 ordena</w:t>
      </w:r>
      <w:r w:rsidRPr="00CA7C35">
        <w:rPr>
          <w:rFonts w:ascii="Tahoma" w:hAnsi="Tahoma" w:cs="Tahoma"/>
          <w:color w:val="auto"/>
          <w:sz w:val="22"/>
          <w:szCs w:val="22"/>
        </w:rPr>
        <w:t xml:space="preserve"> que el jefe de cada entidad adoptará anualmente el Plan de Incentivos Institucionales y, señalará en él, los incentivos no pecuniarios que se ofrecerán al mejor empleado de carrera administrativa de la entidad, a los mejores empleados de carrera administrativa de cada nivel jerárquico y al mejor empleado de libre nombramiento y remoción de la entidad. Dicho plan se elaborará de acuerdo con los recursos institucionales disponibles para hacerlos efectivos. En todo caso los incentivos se ajustarán a lo establecido en la Constitución Política y la Ley. </w:t>
      </w:r>
    </w:p>
    <w:p w14:paraId="00EB3F43" w14:textId="77777777" w:rsidR="00077162" w:rsidRPr="00CA7C35" w:rsidRDefault="00077162" w:rsidP="00CA7C35">
      <w:pPr>
        <w:pStyle w:val="Default"/>
        <w:jc w:val="both"/>
        <w:rPr>
          <w:rFonts w:ascii="Tahoma" w:hAnsi="Tahoma" w:cs="Tahoma"/>
          <w:color w:val="auto"/>
          <w:sz w:val="22"/>
          <w:szCs w:val="22"/>
        </w:rPr>
      </w:pPr>
    </w:p>
    <w:p w14:paraId="5BE6A649" w14:textId="0F3C9658" w:rsidR="00867C98" w:rsidRDefault="00867C98" w:rsidP="00CA7C35">
      <w:pPr>
        <w:pStyle w:val="Default"/>
        <w:jc w:val="both"/>
        <w:rPr>
          <w:rFonts w:ascii="Tahoma" w:hAnsi="Tahoma" w:cs="Tahoma"/>
          <w:color w:val="auto"/>
          <w:sz w:val="22"/>
          <w:szCs w:val="22"/>
        </w:rPr>
      </w:pPr>
    </w:p>
    <w:p w14:paraId="226054EF" w14:textId="64A719AE" w:rsidR="00CA7C35" w:rsidRDefault="00CA7C35" w:rsidP="00CA7C35">
      <w:pPr>
        <w:pStyle w:val="Default"/>
        <w:jc w:val="both"/>
        <w:rPr>
          <w:rFonts w:ascii="Tahoma" w:hAnsi="Tahoma" w:cs="Tahoma"/>
          <w:color w:val="auto"/>
          <w:sz w:val="22"/>
          <w:szCs w:val="22"/>
        </w:rPr>
      </w:pPr>
    </w:p>
    <w:p w14:paraId="799125A3" w14:textId="505DE0F7" w:rsidR="00CA7C35" w:rsidRDefault="00CA7C35" w:rsidP="00CA7C35">
      <w:pPr>
        <w:pStyle w:val="Default"/>
        <w:jc w:val="both"/>
        <w:rPr>
          <w:rFonts w:ascii="Tahoma" w:hAnsi="Tahoma" w:cs="Tahoma"/>
          <w:color w:val="auto"/>
          <w:sz w:val="22"/>
          <w:szCs w:val="22"/>
        </w:rPr>
      </w:pPr>
    </w:p>
    <w:p w14:paraId="3C8C3C39" w14:textId="6AEF1E09" w:rsidR="00CA7C35" w:rsidRDefault="00CA7C35" w:rsidP="00CA7C35">
      <w:pPr>
        <w:pStyle w:val="Default"/>
        <w:jc w:val="both"/>
        <w:rPr>
          <w:rFonts w:ascii="Tahoma" w:hAnsi="Tahoma" w:cs="Tahoma"/>
          <w:color w:val="auto"/>
          <w:sz w:val="22"/>
          <w:szCs w:val="22"/>
        </w:rPr>
      </w:pPr>
    </w:p>
    <w:p w14:paraId="72603C79" w14:textId="77777777" w:rsidR="00CA7C35" w:rsidRPr="00CA7C35" w:rsidRDefault="00CA7C35" w:rsidP="00CA7C35">
      <w:pPr>
        <w:pStyle w:val="Default"/>
        <w:jc w:val="both"/>
        <w:rPr>
          <w:rFonts w:ascii="Tahoma" w:hAnsi="Tahoma" w:cs="Tahoma"/>
          <w:color w:val="auto"/>
          <w:sz w:val="22"/>
          <w:szCs w:val="22"/>
        </w:rPr>
      </w:pPr>
    </w:p>
    <w:p w14:paraId="3A861A29" w14:textId="77777777" w:rsidR="00867C98" w:rsidRPr="00CA7C35" w:rsidRDefault="00867C98" w:rsidP="00CA7C35">
      <w:pPr>
        <w:pStyle w:val="Default"/>
        <w:jc w:val="both"/>
        <w:rPr>
          <w:rFonts w:ascii="Tahoma" w:hAnsi="Tahoma" w:cs="Tahoma"/>
          <w:color w:val="auto"/>
          <w:sz w:val="22"/>
          <w:szCs w:val="22"/>
        </w:rPr>
      </w:pPr>
    </w:p>
    <w:p w14:paraId="45A65B74" w14:textId="77777777" w:rsidR="00867C98" w:rsidRPr="00CA7C35" w:rsidRDefault="00867C98" w:rsidP="00CA7C35">
      <w:pPr>
        <w:pStyle w:val="Default"/>
        <w:jc w:val="both"/>
        <w:rPr>
          <w:rFonts w:ascii="Tahoma" w:hAnsi="Tahoma" w:cs="Tahoma"/>
          <w:color w:val="auto"/>
          <w:sz w:val="22"/>
          <w:szCs w:val="22"/>
        </w:rPr>
      </w:pPr>
    </w:p>
    <w:p w14:paraId="1A0F52B3" w14:textId="77777777" w:rsidR="00867C98" w:rsidRPr="00CA7C35" w:rsidRDefault="00867C98" w:rsidP="00CA7C35">
      <w:pPr>
        <w:pStyle w:val="Default"/>
        <w:jc w:val="both"/>
        <w:rPr>
          <w:rFonts w:ascii="Tahoma" w:hAnsi="Tahoma" w:cs="Tahoma"/>
          <w:color w:val="auto"/>
          <w:sz w:val="22"/>
          <w:szCs w:val="22"/>
        </w:rPr>
      </w:pPr>
    </w:p>
    <w:p w14:paraId="58E46389" w14:textId="77777777" w:rsidR="00867C98" w:rsidRPr="00CA7C35" w:rsidRDefault="00867C98" w:rsidP="00CA7C35">
      <w:pPr>
        <w:pStyle w:val="Default"/>
        <w:jc w:val="both"/>
        <w:rPr>
          <w:rFonts w:ascii="Tahoma" w:hAnsi="Tahoma" w:cs="Tahoma"/>
          <w:color w:val="auto"/>
          <w:sz w:val="22"/>
          <w:szCs w:val="22"/>
        </w:rPr>
      </w:pPr>
    </w:p>
    <w:p w14:paraId="4CCB55B0" w14:textId="77777777" w:rsidR="00077162" w:rsidRPr="00CA7C35" w:rsidRDefault="00077162" w:rsidP="00CA7C35">
      <w:pPr>
        <w:pStyle w:val="Default"/>
        <w:jc w:val="both"/>
        <w:rPr>
          <w:rFonts w:ascii="Tahoma" w:hAnsi="Tahoma" w:cs="Tahoma"/>
          <w:color w:val="auto"/>
          <w:sz w:val="22"/>
          <w:szCs w:val="22"/>
        </w:rPr>
      </w:pPr>
    </w:p>
    <w:p w14:paraId="2FA30F64" w14:textId="6A299172" w:rsidR="00077162" w:rsidRPr="00CA7C35" w:rsidRDefault="007B6AF1" w:rsidP="00CA7C35">
      <w:pPr>
        <w:pStyle w:val="Default"/>
        <w:jc w:val="center"/>
        <w:rPr>
          <w:rFonts w:ascii="Tahoma" w:hAnsi="Tahoma" w:cs="Tahoma"/>
          <w:b/>
          <w:bCs/>
          <w:color w:val="auto"/>
          <w:sz w:val="22"/>
          <w:szCs w:val="22"/>
        </w:rPr>
      </w:pPr>
      <w:r w:rsidRPr="00CA7C35">
        <w:rPr>
          <w:rFonts w:ascii="Tahoma" w:hAnsi="Tahoma" w:cs="Tahoma"/>
          <w:b/>
          <w:bCs/>
          <w:color w:val="auto"/>
          <w:sz w:val="22"/>
          <w:szCs w:val="22"/>
        </w:rPr>
        <w:lastRenderedPageBreak/>
        <w:t>6.-</w:t>
      </w:r>
      <w:r w:rsidR="00077162" w:rsidRPr="00CA7C35">
        <w:rPr>
          <w:rFonts w:ascii="Tahoma" w:hAnsi="Tahoma" w:cs="Tahoma"/>
          <w:b/>
          <w:bCs/>
          <w:color w:val="auto"/>
          <w:sz w:val="22"/>
          <w:szCs w:val="22"/>
        </w:rPr>
        <w:t>FORMULACIÓN DEL PROGRAMA DE ESTÍMULOS E INCENTIVOS Y RECONOCIMIENTOS</w:t>
      </w:r>
    </w:p>
    <w:p w14:paraId="1D9229A0" w14:textId="2ABCC2B1" w:rsidR="00077162" w:rsidRDefault="00077162" w:rsidP="00CA7C35">
      <w:pPr>
        <w:pStyle w:val="Default"/>
        <w:jc w:val="both"/>
        <w:rPr>
          <w:rFonts w:ascii="Tahoma" w:hAnsi="Tahoma" w:cs="Tahoma"/>
          <w:color w:val="auto"/>
          <w:sz w:val="22"/>
          <w:szCs w:val="22"/>
        </w:rPr>
      </w:pPr>
    </w:p>
    <w:p w14:paraId="2685C2B0" w14:textId="77777777" w:rsidR="00CA7C35" w:rsidRPr="00CA7C35" w:rsidRDefault="00CA7C35" w:rsidP="00CA7C35">
      <w:pPr>
        <w:pStyle w:val="Default"/>
        <w:jc w:val="both"/>
        <w:rPr>
          <w:rFonts w:ascii="Tahoma" w:hAnsi="Tahoma" w:cs="Tahoma"/>
          <w:color w:val="auto"/>
          <w:sz w:val="22"/>
          <w:szCs w:val="22"/>
        </w:rPr>
      </w:pPr>
    </w:p>
    <w:p w14:paraId="0B539EBE" w14:textId="77777777" w:rsidR="00077162" w:rsidRPr="00CA7C35" w:rsidRDefault="007B6AF1"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t>6.1</w:t>
      </w:r>
      <w:r w:rsidR="00A11435" w:rsidRPr="00CA7C35">
        <w:rPr>
          <w:rFonts w:ascii="Tahoma" w:hAnsi="Tahoma" w:cs="Tahoma"/>
          <w:b/>
          <w:bCs/>
          <w:color w:val="auto"/>
          <w:sz w:val="22"/>
          <w:szCs w:val="22"/>
        </w:rPr>
        <w:t>.</w:t>
      </w:r>
      <w:r w:rsidR="00077162" w:rsidRPr="00CA7C35">
        <w:rPr>
          <w:rFonts w:ascii="Tahoma" w:hAnsi="Tahoma" w:cs="Tahoma"/>
          <w:b/>
          <w:bCs/>
          <w:color w:val="auto"/>
          <w:sz w:val="22"/>
          <w:szCs w:val="22"/>
        </w:rPr>
        <w:t xml:space="preserve">DE LOS INCENTIVOS: </w:t>
      </w:r>
    </w:p>
    <w:p w14:paraId="21FD9AAB" w14:textId="77777777" w:rsidR="00077162" w:rsidRPr="00CA7C35" w:rsidRDefault="00077162" w:rsidP="00CA7C35">
      <w:pPr>
        <w:pStyle w:val="Default"/>
        <w:jc w:val="both"/>
        <w:rPr>
          <w:rFonts w:ascii="Tahoma" w:hAnsi="Tahoma" w:cs="Tahoma"/>
          <w:b/>
          <w:bCs/>
          <w:color w:val="auto"/>
          <w:sz w:val="22"/>
          <w:szCs w:val="22"/>
        </w:rPr>
      </w:pPr>
    </w:p>
    <w:p w14:paraId="19235C14"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Beneficiarios. Serán beneficiarios de los incentivos del Instituto Departamental de Salud de Nariño, vigencia 202</w:t>
      </w:r>
      <w:r w:rsidR="00867C98" w:rsidRPr="00CA7C35">
        <w:rPr>
          <w:rFonts w:ascii="Tahoma" w:hAnsi="Tahoma" w:cs="Tahoma"/>
          <w:color w:val="auto"/>
          <w:sz w:val="22"/>
          <w:szCs w:val="22"/>
        </w:rPr>
        <w:t>3</w:t>
      </w:r>
      <w:r w:rsidRPr="00CA7C35">
        <w:rPr>
          <w:rFonts w:ascii="Tahoma" w:hAnsi="Tahoma" w:cs="Tahoma"/>
          <w:color w:val="auto"/>
          <w:sz w:val="22"/>
          <w:szCs w:val="22"/>
        </w:rPr>
        <w:t>, LOS FUNCIONARIOS ACTIVOS DEL IDSN.</w:t>
      </w:r>
    </w:p>
    <w:p w14:paraId="7C902974" w14:textId="77777777" w:rsidR="00077162" w:rsidRPr="00CA7C35" w:rsidRDefault="00077162" w:rsidP="00CA7C35">
      <w:pPr>
        <w:pStyle w:val="Default"/>
        <w:jc w:val="both"/>
        <w:rPr>
          <w:rFonts w:ascii="Tahoma" w:hAnsi="Tahoma" w:cs="Tahoma"/>
          <w:color w:val="auto"/>
          <w:sz w:val="22"/>
          <w:szCs w:val="22"/>
        </w:rPr>
      </w:pPr>
    </w:p>
    <w:p w14:paraId="41933E34"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Los mejores empleados en carrera administrativa y/o de libre nombramiento y remoción de cada nivel jerárquico (asistencial, técnico, profesional).</w:t>
      </w:r>
    </w:p>
    <w:p w14:paraId="48C61C7E" w14:textId="77777777" w:rsidR="00867C98" w:rsidRPr="00CA7C35" w:rsidRDefault="00867C98" w:rsidP="00CA7C35">
      <w:pPr>
        <w:pStyle w:val="Default"/>
        <w:jc w:val="both"/>
        <w:rPr>
          <w:rFonts w:ascii="Tahoma" w:hAnsi="Tahoma" w:cs="Tahoma"/>
          <w:color w:val="auto"/>
          <w:sz w:val="22"/>
          <w:szCs w:val="22"/>
        </w:rPr>
      </w:pPr>
    </w:p>
    <w:p w14:paraId="733FF22D"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Los mejores equipos de trabajo. (misional/apoyo)</w:t>
      </w:r>
    </w:p>
    <w:p w14:paraId="773A9178" w14:textId="70FCDBE0" w:rsidR="00077162" w:rsidRDefault="00077162" w:rsidP="00CA7C35">
      <w:pPr>
        <w:pStyle w:val="Default"/>
        <w:jc w:val="both"/>
        <w:rPr>
          <w:rFonts w:ascii="Tahoma" w:hAnsi="Tahoma" w:cs="Tahoma"/>
          <w:color w:val="auto"/>
          <w:sz w:val="22"/>
          <w:szCs w:val="22"/>
        </w:rPr>
      </w:pPr>
    </w:p>
    <w:p w14:paraId="1CEBA2CE" w14:textId="77777777" w:rsidR="00077162" w:rsidRPr="00CA7C35" w:rsidRDefault="00A11435" w:rsidP="00CA7C35">
      <w:pPr>
        <w:pStyle w:val="Default"/>
        <w:jc w:val="both"/>
        <w:rPr>
          <w:rFonts w:ascii="Tahoma" w:hAnsi="Tahoma" w:cs="Tahoma"/>
          <w:color w:val="auto"/>
          <w:sz w:val="22"/>
          <w:szCs w:val="22"/>
        </w:rPr>
      </w:pPr>
      <w:r w:rsidRPr="00CA7C35">
        <w:rPr>
          <w:rFonts w:ascii="Tahoma" w:hAnsi="Tahoma" w:cs="Tahoma"/>
          <w:b/>
          <w:color w:val="auto"/>
          <w:sz w:val="22"/>
          <w:szCs w:val="22"/>
        </w:rPr>
        <w:t>6.</w:t>
      </w:r>
      <w:r w:rsidR="00077162" w:rsidRPr="00CA7C35">
        <w:rPr>
          <w:rFonts w:ascii="Tahoma" w:hAnsi="Tahoma" w:cs="Tahoma"/>
          <w:b/>
          <w:color w:val="auto"/>
          <w:sz w:val="22"/>
          <w:szCs w:val="22"/>
        </w:rPr>
        <w:t>1.1</w:t>
      </w:r>
      <w:r w:rsidRPr="00CA7C35">
        <w:rPr>
          <w:rFonts w:ascii="Tahoma" w:hAnsi="Tahoma" w:cs="Tahoma"/>
          <w:b/>
          <w:color w:val="auto"/>
          <w:sz w:val="22"/>
          <w:szCs w:val="22"/>
        </w:rPr>
        <w:t xml:space="preserve">. </w:t>
      </w:r>
      <w:r w:rsidR="00077162" w:rsidRPr="00CA7C35">
        <w:rPr>
          <w:rFonts w:ascii="Tahoma" w:hAnsi="Tahoma" w:cs="Tahoma"/>
          <w:b/>
          <w:color w:val="auto"/>
          <w:sz w:val="22"/>
          <w:szCs w:val="22"/>
        </w:rPr>
        <w:t>PARA LOS MEJORES EMPLEADOS EN CARRERA ADMINISTRATIVA Y/O DE LIBRE NOMBRAMIENTO Y REMOCIÓN SE ADOPTARÁ LOS SIGUIENTE:</w:t>
      </w:r>
    </w:p>
    <w:p w14:paraId="16D17634" w14:textId="77777777" w:rsidR="00077162" w:rsidRPr="00CA7C35" w:rsidRDefault="00077162" w:rsidP="00CA7C35">
      <w:pPr>
        <w:pStyle w:val="Default"/>
        <w:jc w:val="both"/>
        <w:rPr>
          <w:rFonts w:ascii="Tahoma" w:hAnsi="Tahoma" w:cs="Tahoma"/>
          <w:color w:val="auto"/>
          <w:sz w:val="22"/>
          <w:szCs w:val="22"/>
        </w:rPr>
      </w:pPr>
    </w:p>
    <w:p w14:paraId="7CB079A9"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REQUISITOS. Son requisitos para la selección de los mejores empleados de la entidad: </w:t>
      </w:r>
    </w:p>
    <w:p w14:paraId="19384142" w14:textId="77777777" w:rsidR="00077162" w:rsidRPr="00CA7C35" w:rsidRDefault="00077162" w:rsidP="00CA7C35">
      <w:pPr>
        <w:pStyle w:val="Default"/>
        <w:jc w:val="both"/>
        <w:rPr>
          <w:rFonts w:ascii="Tahoma" w:hAnsi="Tahoma" w:cs="Tahoma"/>
          <w:color w:val="auto"/>
          <w:sz w:val="22"/>
          <w:szCs w:val="22"/>
        </w:rPr>
      </w:pPr>
    </w:p>
    <w:p w14:paraId="1E2C3401" w14:textId="77777777" w:rsidR="00077162" w:rsidRPr="00CA7C35" w:rsidRDefault="00077162" w:rsidP="00CA7C35">
      <w:pPr>
        <w:pStyle w:val="Default"/>
        <w:numPr>
          <w:ilvl w:val="0"/>
          <w:numId w:val="7"/>
        </w:numPr>
        <w:ind w:left="0" w:firstLine="0"/>
        <w:jc w:val="both"/>
        <w:rPr>
          <w:rFonts w:ascii="Tahoma" w:hAnsi="Tahoma" w:cs="Tahoma"/>
          <w:color w:val="auto"/>
          <w:sz w:val="22"/>
          <w:szCs w:val="22"/>
        </w:rPr>
      </w:pPr>
      <w:r w:rsidRPr="00CA7C35">
        <w:rPr>
          <w:rFonts w:ascii="Tahoma" w:hAnsi="Tahoma" w:cs="Tahoma"/>
          <w:color w:val="auto"/>
          <w:sz w:val="22"/>
          <w:szCs w:val="22"/>
        </w:rPr>
        <w:t>Ser funcionario activo del IDSN.</w:t>
      </w:r>
    </w:p>
    <w:p w14:paraId="20D3D897" w14:textId="77777777" w:rsidR="00077162" w:rsidRPr="00CA7C35" w:rsidRDefault="00077162" w:rsidP="00CA7C35">
      <w:pPr>
        <w:pStyle w:val="Default"/>
        <w:numPr>
          <w:ilvl w:val="0"/>
          <w:numId w:val="7"/>
        </w:numPr>
        <w:ind w:left="0" w:firstLine="0"/>
        <w:jc w:val="both"/>
        <w:rPr>
          <w:rFonts w:ascii="Tahoma" w:hAnsi="Tahoma" w:cs="Tahoma"/>
          <w:color w:val="auto"/>
          <w:sz w:val="22"/>
          <w:szCs w:val="22"/>
        </w:rPr>
      </w:pPr>
      <w:r w:rsidRPr="00CA7C35">
        <w:rPr>
          <w:rFonts w:ascii="Tahoma" w:hAnsi="Tahoma" w:cs="Tahoma"/>
          <w:color w:val="auto"/>
          <w:sz w:val="22"/>
          <w:szCs w:val="22"/>
        </w:rPr>
        <w:t>Acreditar tiempo de servicios continuo en la respectiva entidad no inferior a un (01) año.</w:t>
      </w:r>
    </w:p>
    <w:p w14:paraId="7A28E49B" w14:textId="77777777" w:rsidR="00077162" w:rsidRPr="00CA7C35" w:rsidRDefault="00077162" w:rsidP="00CA7C35">
      <w:pPr>
        <w:pStyle w:val="Default"/>
        <w:numPr>
          <w:ilvl w:val="0"/>
          <w:numId w:val="7"/>
        </w:numPr>
        <w:ind w:left="0" w:firstLine="0"/>
        <w:jc w:val="both"/>
        <w:rPr>
          <w:rFonts w:ascii="Tahoma" w:hAnsi="Tahoma" w:cs="Tahoma"/>
          <w:color w:val="auto"/>
          <w:sz w:val="22"/>
          <w:szCs w:val="22"/>
        </w:rPr>
      </w:pPr>
      <w:r w:rsidRPr="00CA7C35">
        <w:rPr>
          <w:rFonts w:ascii="Tahoma" w:hAnsi="Tahoma" w:cs="Tahoma"/>
          <w:color w:val="auto"/>
          <w:sz w:val="22"/>
          <w:szCs w:val="22"/>
        </w:rPr>
        <w:t>No haber sido sancionados disciplinariamente en el año inmediatamente anterior a la fecha de postulación o durante el proceso de selección.</w:t>
      </w:r>
    </w:p>
    <w:p w14:paraId="0DD700A7" w14:textId="77777777" w:rsidR="00077162" w:rsidRPr="00CA7C35" w:rsidRDefault="00077162" w:rsidP="00CA7C35">
      <w:pPr>
        <w:pStyle w:val="Default"/>
        <w:numPr>
          <w:ilvl w:val="0"/>
          <w:numId w:val="7"/>
        </w:numPr>
        <w:ind w:left="0" w:firstLine="0"/>
        <w:jc w:val="both"/>
        <w:rPr>
          <w:rFonts w:ascii="Tahoma" w:hAnsi="Tahoma" w:cs="Tahoma"/>
          <w:color w:val="auto"/>
          <w:sz w:val="22"/>
          <w:szCs w:val="22"/>
        </w:rPr>
      </w:pPr>
      <w:r w:rsidRPr="00CA7C35">
        <w:rPr>
          <w:rFonts w:ascii="Tahoma" w:hAnsi="Tahoma" w:cs="Tahoma"/>
          <w:color w:val="auto"/>
          <w:sz w:val="22"/>
          <w:szCs w:val="22"/>
        </w:rPr>
        <w:t>Acreditar nivel sobresaliente en la evaluación del desempeño en firme, correspondiente al año inmediatamente anterior a la fecha de postulación para los empleados en carrera administrativa. (de febrero de 202</w:t>
      </w:r>
      <w:r w:rsidR="00867C98" w:rsidRPr="00CA7C35">
        <w:rPr>
          <w:rFonts w:ascii="Tahoma" w:hAnsi="Tahoma" w:cs="Tahoma"/>
          <w:color w:val="auto"/>
          <w:sz w:val="22"/>
          <w:szCs w:val="22"/>
        </w:rPr>
        <w:t>2</w:t>
      </w:r>
      <w:r w:rsidRPr="00CA7C35">
        <w:rPr>
          <w:rFonts w:ascii="Tahoma" w:hAnsi="Tahoma" w:cs="Tahoma"/>
          <w:color w:val="auto"/>
          <w:sz w:val="22"/>
          <w:szCs w:val="22"/>
        </w:rPr>
        <w:t xml:space="preserve"> a 31 de enero de 202</w:t>
      </w:r>
      <w:r w:rsidR="00867C98" w:rsidRPr="00CA7C35">
        <w:rPr>
          <w:rFonts w:ascii="Tahoma" w:hAnsi="Tahoma" w:cs="Tahoma"/>
          <w:color w:val="auto"/>
          <w:sz w:val="22"/>
          <w:szCs w:val="22"/>
        </w:rPr>
        <w:t>3</w:t>
      </w:r>
      <w:r w:rsidRPr="00CA7C35">
        <w:rPr>
          <w:rFonts w:ascii="Tahoma" w:hAnsi="Tahoma" w:cs="Tahoma"/>
          <w:color w:val="auto"/>
          <w:sz w:val="22"/>
          <w:szCs w:val="22"/>
        </w:rPr>
        <w:t>, periodo de Evaluación de Desempeño)</w:t>
      </w:r>
    </w:p>
    <w:p w14:paraId="0C40C157" w14:textId="77777777" w:rsidR="00077162" w:rsidRPr="00CA7C35" w:rsidRDefault="00077162" w:rsidP="00CA7C35">
      <w:pPr>
        <w:pStyle w:val="Default"/>
        <w:numPr>
          <w:ilvl w:val="0"/>
          <w:numId w:val="7"/>
        </w:numPr>
        <w:ind w:left="0" w:firstLine="0"/>
        <w:jc w:val="both"/>
        <w:rPr>
          <w:rFonts w:ascii="Tahoma" w:hAnsi="Tahoma" w:cs="Tahoma"/>
          <w:color w:val="auto"/>
          <w:sz w:val="22"/>
          <w:szCs w:val="22"/>
        </w:rPr>
      </w:pPr>
      <w:r w:rsidRPr="00CA7C35">
        <w:rPr>
          <w:rFonts w:ascii="Tahoma" w:hAnsi="Tahoma" w:cs="Tahoma"/>
          <w:color w:val="auto"/>
          <w:sz w:val="22"/>
          <w:szCs w:val="22"/>
        </w:rPr>
        <w:t>Acreditar un puntaje de 95 o su equivalente porcentual (sobre un rango de 100), en su respectivos Acuerdos de Gestión para el caso de empleados de libre nombramiento y remoción.</w:t>
      </w:r>
    </w:p>
    <w:p w14:paraId="2B45E2B3" w14:textId="77777777" w:rsidR="00077162" w:rsidRPr="00CA7C35" w:rsidRDefault="00077162" w:rsidP="00CA7C35">
      <w:pPr>
        <w:pStyle w:val="Default"/>
        <w:jc w:val="both"/>
        <w:rPr>
          <w:rFonts w:ascii="Tahoma" w:hAnsi="Tahoma" w:cs="Tahoma"/>
          <w:color w:val="auto"/>
          <w:sz w:val="22"/>
          <w:szCs w:val="22"/>
        </w:rPr>
      </w:pPr>
    </w:p>
    <w:p w14:paraId="3316BA6E"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b/>
          <w:bCs/>
          <w:color w:val="auto"/>
          <w:sz w:val="22"/>
          <w:szCs w:val="22"/>
        </w:rPr>
        <w:t>PROCEDIMIENTO.</w:t>
      </w:r>
    </w:p>
    <w:p w14:paraId="09FAD9CB" w14:textId="77777777" w:rsidR="00077162" w:rsidRPr="00CA7C35" w:rsidRDefault="00077162" w:rsidP="00CA7C35">
      <w:pPr>
        <w:pStyle w:val="Default"/>
        <w:jc w:val="both"/>
        <w:rPr>
          <w:rFonts w:ascii="Tahoma" w:hAnsi="Tahoma" w:cs="Tahoma"/>
          <w:color w:val="auto"/>
          <w:sz w:val="22"/>
          <w:szCs w:val="22"/>
        </w:rPr>
      </w:pPr>
    </w:p>
    <w:p w14:paraId="7781ED53"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Para seleccionar los mejores servidores públicos en carrera administrativa de cada uno de los niveles jerárquicos de la entidad y los servidores públicos de libre nombramiento y remoción, la Dirección del IDSN procederá de la siguiente manera: </w:t>
      </w:r>
    </w:p>
    <w:p w14:paraId="4E7A8C47" w14:textId="77777777" w:rsidR="00077162" w:rsidRPr="00CA7C35" w:rsidRDefault="00077162" w:rsidP="00CA7C35">
      <w:pPr>
        <w:pStyle w:val="Default"/>
        <w:jc w:val="both"/>
        <w:rPr>
          <w:rFonts w:ascii="Tahoma" w:hAnsi="Tahoma" w:cs="Tahoma"/>
          <w:color w:val="auto"/>
          <w:sz w:val="22"/>
          <w:szCs w:val="22"/>
        </w:rPr>
      </w:pPr>
    </w:p>
    <w:p w14:paraId="4E6454D6" w14:textId="77777777" w:rsidR="00077162" w:rsidRPr="00CA7C35" w:rsidRDefault="00077162" w:rsidP="00CA7C35">
      <w:pPr>
        <w:pStyle w:val="Default"/>
        <w:numPr>
          <w:ilvl w:val="0"/>
          <w:numId w:val="2"/>
        </w:numPr>
        <w:ind w:left="0" w:firstLine="0"/>
        <w:jc w:val="both"/>
        <w:rPr>
          <w:rFonts w:ascii="Tahoma" w:hAnsi="Tahoma" w:cs="Tahoma"/>
          <w:color w:val="auto"/>
          <w:sz w:val="22"/>
          <w:szCs w:val="22"/>
        </w:rPr>
      </w:pPr>
      <w:r w:rsidRPr="00CA7C35">
        <w:rPr>
          <w:rFonts w:ascii="Tahoma" w:hAnsi="Tahoma" w:cs="Tahoma"/>
          <w:color w:val="auto"/>
          <w:sz w:val="22"/>
          <w:szCs w:val="22"/>
        </w:rPr>
        <w:t xml:space="preserve">Iniciará la ejecución del Plan de Incentivos tan pronto como sea adoptado, sujetándose a los procedimientos que rodean dicha elección y realizando la proclamación de los mejores funcionarios del IDSN, teniendo como fecha </w:t>
      </w:r>
      <w:proofErr w:type="spellStart"/>
      <w:r w:rsidRPr="00CA7C35">
        <w:rPr>
          <w:rFonts w:ascii="Tahoma" w:hAnsi="Tahoma" w:cs="Tahoma"/>
          <w:color w:val="auto"/>
          <w:sz w:val="22"/>
          <w:szCs w:val="22"/>
        </w:rPr>
        <w:t>límiteel</w:t>
      </w:r>
      <w:proofErr w:type="spellEnd"/>
      <w:r w:rsidRPr="00CA7C35">
        <w:rPr>
          <w:rFonts w:ascii="Tahoma" w:hAnsi="Tahoma" w:cs="Tahoma"/>
          <w:color w:val="auto"/>
          <w:sz w:val="22"/>
          <w:szCs w:val="22"/>
        </w:rPr>
        <w:t xml:space="preserve"> </w:t>
      </w:r>
      <w:r w:rsidR="00817B3A" w:rsidRPr="00CA7C35">
        <w:rPr>
          <w:rFonts w:ascii="Tahoma" w:hAnsi="Tahoma" w:cs="Tahoma"/>
          <w:color w:val="auto"/>
          <w:sz w:val="22"/>
          <w:szCs w:val="22"/>
        </w:rPr>
        <w:t>día 31 de mayo</w:t>
      </w:r>
    </w:p>
    <w:p w14:paraId="7A1775CC" w14:textId="77777777" w:rsidR="00077162" w:rsidRPr="00CA7C35" w:rsidRDefault="00077162" w:rsidP="00CA7C35">
      <w:pPr>
        <w:pStyle w:val="Default"/>
        <w:numPr>
          <w:ilvl w:val="0"/>
          <w:numId w:val="2"/>
        </w:numPr>
        <w:ind w:left="0" w:firstLine="0"/>
        <w:jc w:val="both"/>
        <w:rPr>
          <w:rFonts w:ascii="Tahoma" w:hAnsi="Tahoma" w:cs="Tahoma"/>
          <w:color w:val="auto"/>
          <w:sz w:val="22"/>
          <w:szCs w:val="22"/>
        </w:rPr>
      </w:pPr>
      <w:r w:rsidRPr="00CA7C35">
        <w:rPr>
          <w:rFonts w:ascii="Tahoma" w:hAnsi="Tahoma" w:cs="Tahoma"/>
          <w:color w:val="auto"/>
          <w:sz w:val="22"/>
          <w:szCs w:val="22"/>
        </w:rPr>
        <w:t>Solicitará a la Dependencia de Gestión de Talento Humano del IDSN los listados de los servidores que por cada uno de los niveles jerárquicos y por cada área (Dirección, Subdirección de Salud Pública, Subdirección de Calidad y Aseguramiento, Oficina de Planeación, Oficina Jurídica, Oficina de Control Interno</w:t>
      </w:r>
      <w:r w:rsidR="00DB3E97" w:rsidRPr="00CA7C35">
        <w:rPr>
          <w:rFonts w:ascii="Tahoma" w:hAnsi="Tahoma" w:cs="Tahoma"/>
          <w:color w:val="auto"/>
          <w:sz w:val="22"/>
          <w:szCs w:val="22"/>
        </w:rPr>
        <w:t>, Oficina de Control Interno Disciplinario</w:t>
      </w:r>
      <w:r w:rsidRPr="00CA7C35">
        <w:rPr>
          <w:rFonts w:ascii="Tahoma" w:hAnsi="Tahoma" w:cs="Tahoma"/>
          <w:color w:val="auto"/>
          <w:sz w:val="22"/>
          <w:szCs w:val="22"/>
        </w:rPr>
        <w:t xml:space="preserve"> y </w:t>
      </w:r>
      <w:proofErr w:type="gramStart"/>
      <w:r w:rsidRPr="00CA7C35">
        <w:rPr>
          <w:rFonts w:ascii="Tahoma" w:hAnsi="Tahoma" w:cs="Tahoma"/>
          <w:color w:val="auto"/>
          <w:sz w:val="22"/>
          <w:szCs w:val="22"/>
        </w:rPr>
        <w:t>Secretaria General</w:t>
      </w:r>
      <w:proofErr w:type="gramEnd"/>
      <w:r w:rsidRPr="00CA7C35">
        <w:rPr>
          <w:rFonts w:ascii="Tahoma" w:hAnsi="Tahoma" w:cs="Tahoma"/>
          <w:color w:val="auto"/>
          <w:sz w:val="22"/>
          <w:szCs w:val="22"/>
        </w:rPr>
        <w:t>) que cumplan con los numerales 4º y 5º correspondiente al periodo evaluado, inmediatamente anterior a la vigencia.  (</w:t>
      </w:r>
      <w:r w:rsidR="00DB3E97" w:rsidRPr="00CA7C35">
        <w:rPr>
          <w:rFonts w:ascii="Tahoma" w:hAnsi="Tahoma" w:cs="Tahoma"/>
          <w:color w:val="auto"/>
          <w:sz w:val="22"/>
          <w:szCs w:val="22"/>
        </w:rPr>
        <w:t>D</w:t>
      </w:r>
      <w:r w:rsidRPr="00CA7C35">
        <w:rPr>
          <w:rFonts w:ascii="Tahoma" w:hAnsi="Tahoma" w:cs="Tahoma"/>
          <w:color w:val="auto"/>
          <w:sz w:val="22"/>
          <w:szCs w:val="22"/>
        </w:rPr>
        <w:t>e febrero de 202</w:t>
      </w:r>
      <w:r w:rsidR="00867C98" w:rsidRPr="00CA7C35">
        <w:rPr>
          <w:rFonts w:ascii="Tahoma" w:hAnsi="Tahoma" w:cs="Tahoma"/>
          <w:color w:val="auto"/>
          <w:sz w:val="22"/>
          <w:szCs w:val="22"/>
        </w:rPr>
        <w:t>2</w:t>
      </w:r>
      <w:r w:rsidRPr="00CA7C35">
        <w:rPr>
          <w:rFonts w:ascii="Tahoma" w:hAnsi="Tahoma" w:cs="Tahoma"/>
          <w:color w:val="auto"/>
          <w:sz w:val="22"/>
          <w:szCs w:val="22"/>
        </w:rPr>
        <w:t xml:space="preserve"> a 31 de enero de 202</w:t>
      </w:r>
      <w:r w:rsidR="00867C98" w:rsidRPr="00CA7C35">
        <w:rPr>
          <w:rFonts w:ascii="Tahoma" w:hAnsi="Tahoma" w:cs="Tahoma"/>
          <w:color w:val="auto"/>
          <w:sz w:val="22"/>
          <w:szCs w:val="22"/>
        </w:rPr>
        <w:t>3</w:t>
      </w:r>
      <w:r w:rsidRPr="00CA7C35">
        <w:rPr>
          <w:rFonts w:ascii="Tahoma" w:hAnsi="Tahoma" w:cs="Tahoma"/>
          <w:color w:val="auto"/>
          <w:sz w:val="22"/>
          <w:szCs w:val="22"/>
        </w:rPr>
        <w:t>, periodo de Evaluación de Desempeño)</w:t>
      </w:r>
    </w:p>
    <w:p w14:paraId="710F0E10" w14:textId="77777777" w:rsidR="00077162" w:rsidRPr="00CA7C35" w:rsidRDefault="00077162" w:rsidP="00CA7C35">
      <w:pPr>
        <w:pStyle w:val="Default"/>
        <w:jc w:val="both"/>
        <w:rPr>
          <w:rFonts w:ascii="Tahoma" w:hAnsi="Tahoma" w:cs="Tahoma"/>
          <w:color w:val="auto"/>
          <w:sz w:val="22"/>
          <w:szCs w:val="22"/>
        </w:rPr>
      </w:pPr>
    </w:p>
    <w:p w14:paraId="699B7EDC" w14:textId="77777777" w:rsidR="00077162" w:rsidRPr="00CA7C35" w:rsidRDefault="00077162" w:rsidP="00CA7C35">
      <w:pPr>
        <w:pStyle w:val="Default"/>
        <w:numPr>
          <w:ilvl w:val="0"/>
          <w:numId w:val="2"/>
        </w:numPr>
        <w:ind w:left="0" w:firstLine="0"/>
        <w:jc w:val="both"/>
        <w:rPr>
          <w:rFonts w:ascii="Tahoma" w:hAnsi="Tahoma" w:cs="Tahoma"/>
          <w:color w:val="auto"/>
          <w:sz w:val="22"/>
          <w:szCs w:val="22"/>
        </w:rPr>
      </w:pPr>
      <w:r w:rsidRPr="00CA7C35">
        <w:rPr>
          <w:rFonts w:ascii="Tahoma" w:hAnsi="Tahoma" w:cs="Tahoma"/>
          <w:color w:val="auto"/>
          <w:sz w:val="22"/>
          <w:szCs w:val="22"/>
        </w:rPr>
        <w:t>Seleccionar</w:t>
      </w:r>
      <w:r w:rsidR="00DB3E97" w:rsidRPr="00CA7C35">
        <w:rPr>
          <w:rFonts w:ascii="Tahoma" w:hAnsi="Tahoma" w:cs="Tahoma"/>
          <w:color w:val="auto"/>
          <w:sz w:val="22"/>
          <w:szCs w:val="22"/>
        </w:rPr>
        <w:t>á</w:t>
      </w:r>
      <w:r w:rsidRPr="00CA7C35">
        <w:rPr>
          <w:rFonts w:ascii="Tahoma" w:hAnsi="Tahoma" w:cs="Tahoma"/>
          <w:color w:val="auto"/>
          <w:sz w:val="22"/>
          <w:szCs w:val="22"/>
        </w:rPr>
        <w:t xml:space="preserve"> del listado a los funcionarios con mayor puntaje obtenido por cada </w:t>
      </w:r>
      <w:r w:rsidR="00C11AD6" w:rsidRPr="00CA7C35">
        <w:rPr>
          <w:rFonts w:ascii="Tahoma" w:hAnsi="Tahoma" w:cs="Tahoma"/>
          <w:color w:val="auto"/>
          <w:sz w:val="22"/>
          <w:szCs w:val="22"/>
        </w:rPr>
        <w:t>subdirección u oficina</w:t>
      </w:r>
      <w:r w:rsidRPr="00CA7C35">
        <w:rPr>
          <w:rFonts w:ascii="Tahoma" w:hAnsi="Tahoma" w:cs="Tahoma"/>
          <w:color w:val="auto"/>
          <w:sz w:val="22"/>
          <w:szCs w:val="22"/>
        </w:rPr>
        <w:t>. Se debe dar puntaje a los criterios establecidos para el mejor funcionario del IDSN, con un puntaje máximo de 50 puntos, de la siguiente forma.</w:t>
      </w:r>
    </w:p>
    <w:p w14:paraId="0D5EB24A" w14:textId="77777777" w:rsidR="00077162" w:rsidRPr="00CA7C35" w:rsidRDefault="00077162" w:rsidP="00CA7C35">
      <w:pPr>
        <w:pStyle w:val="Default"/>
        <w:jc w:val="both"/>
        <w:rPr>
          <w:rFonts w:ascii="Tahoma" w:hAnsi="Tahoma" w:cs="Tahoma"/>
          <w:color w:val="auto"/>
          <w:sz w:val="22"/>
          <w:szCs w:val="22"/>
        </w:rPr>
      </w:pPr>
    </w:p>
    <w:p w14:paraId="04EA77BC" w14:textId="010CFB57" w:rsidR="00077162" w:rsidRPr="00CA7C35" w:rsidRDefault="00077162" w:rsidP="00CA7C35">
      <w:pPr>
        <w:pStyle w:val="Default"/>
        <w:jc w:val="both"/>
        <w:rPr>
          <w:rFonts w:ascii="Tahoma" w:hAnsi="Tahoma" w:cs="Tahoma"/>
          <w:b/>
          <w:color w:val="auto"/>
          <w:sz w:val="22"/>
          <w:szCs w:val="22"/>
        </w:rPr>
      </w:pPr>
      <w:r w:rsidRPr="00CA7C35">
        <w:rPr>
          <w:rFonts w:ascii="Tahoma" w:hAnsi="Tahoma" w:cs="Tahoma"/>
          <w:b/>
          <w:color w:val="auto"/>
          <w:sz w:val="22"/>
          <w:szCs w:val="22"/>
        </w:rPr>
        <w:t>N</w:t>
      </w:r>
      <w:r w:rsidR="00FF587F" w:rsidRPr="00CA7C35">
        <w:rPr>
          <w:rFonts w:ascii="Tahoma" w:hAnsi="Tahoma" w:cs="Tahoma"/>
          <w:b/>
          <w:color w:val="auto"/>
          <w:sz w:val="22"/>
          <w:szCs w:val="22"/>
        </w:rPr>
        <w:t>OTA</w:t>
      </w:r>
      <w:r w:rsidR="00CA7C35">
        <w:rPr>
          <w:rFonts w:ascii="Tahoma" w:hAnsi="Tahoma" w:cs="Tahoma"/>
          <w:b/>
          <w:color w:val="auto"/>
          <w:sz w:val="22"/>
          <w:szCs w:val="22"/>
        </w:rPr>
        <w:t xml:space="preserve"> </w:t>
      </w:r>
      <w:r w:rsidR="00A22F90" w:rsidRPr="00CA7C35">
        <w:rPr>
          <w:rFonts w:ascii="Tahoma" w:hAnsi="Tahoma" w:cs="Tahoma"/>
          <w:b/>
          <w:color w:val="auto"/>
          <w:sz w:val="22"/>
          <w:szCs w:val="22"/>
        </w:rPr>
        <w:t>1</w:t>
      </w:r>
      <w:r w:rsidR="00CA7C35">
        <w:rPr>
          <w:rFonts w:ascii="Tahoma" w:hAnsi="Tahoma" w:cs="Tahoma"/>
          <w:b/>
          <w:color w:val="auto"/>
          <w:sz w:val="22"/>
          <w:szCs w:val="22"/>
        </w:rPr>
        <w:t xml:space="preserve">: </w:t>
      </w:r>
      <w:r w:rsidRPr="00CA7C35">
        <w:rPr>
          <w:rFonts w:ascii="Tahoma" w:hAnsi="Tahoma" w:cs="Tahoma"/>
          <w:b/>
          <w:color w:val="auto"/>
          <w:sz w:val="22"/>
          <w:szCs w:val="22"/>
        </w:rPr>
        <w:t>Para la evaluación se tendrá en cuenta el histórico consolidado como fuente de información.</w:t>
      </w:r>
    </w:p>
    <w:p w14:paraId="07BDEF5E" w14:textId="47C1A483" w:rsidR="00CA7C35" w:rsidRDefault="00CA7C35" w:rsidP="00CA7C35">
      <w:pPr>
        <w:pStyle w:val="Default"/>
        <w:jc w:val="both"/>
        <w:rPr>
          <w:rFonts w:ascii="Tahoma" w:hAnsi="Tahoma" w:cs="Tahoma"/>
          <w:color w:val="auto"/>
          <w:sz w:val="22"/>
          <w:szCs w:val="22"/>
        </w:rPr>
      </w:pPr>
    </w:p>
    <w:p w14:paraId="6AD10264" w14:textId="77777777" w:rsidR="00952101" w:rsidRPr="00CA7C35" w:rsidRDefault="00952101" w:rsidP="00CA7C35">
      <w:pPr>
        <w:pStyle w:val="Default"/>
        <w:jc w:val="both"/>
        <w:rPr>
          <w:rFonts w:ascii="Tahoma" w:hAnsi="Tahoma" w:cs="Tahoma"/>
          <w:color w:val="auto"/>
          <w:sz w:val="22"/>
          <w:szCs w:val="22"/>
        </w:rPr>
      </w:pPr>
    </w:p>
    <w:tbl>
      <w:tblPr>
        <w:tblStyle w:val="Tablaconcuadrcula"/>
        <w:tblW w:w="0" w:type="auto"/>
        <w:tblLook w:val="04A0" w:firstRow="1" w:lastRow="0" w:firstColumn="1" w:lastColumn="0" w:noHBand="0" w:noVBand="1"/>
      </w:tblPr>
      <w:tblGrid>
        <w:gridCol w:w="681"/>
        <w:gridCol w:w="3513"/>
        <w:gridCol w:w="3076"/>
        <w:gridCol w:w="1224"/>
      </w:tblGrid>
      <w:tr w:rsidR="00077162" w:rsidRPr="00CA7C35" w14:paraId="445F00F7" w14:textId="77777777" w:rsidTr="00DB3E97">
        <w:tc>
          <w:tcPr>
            <w:tcW w:w="683" w:type="dxa"/>
          </w:tcPr>
          <w:p w14:paraId="32001946" w14:textId="77777777" w:rsidR="00077162" w:rsidRPr="00CA7C35" w:rsidRDefault="00077162" w:rsidP="00CA7C35">
            <w:pPr>
              <w:pStyle w:val="Default"/>
              <w:jc w:val="both"/>
              <w:rPr>
                <w:rFonts w:ascii="Tahoma" w:hAnsi="Tahoma" w:cs="Tahoma"/>
                <w:b/>
                <w:color w:val="auto"/>
                <w:sz w:val="22"/>
                <w:szCs w:val="22"/>
              </w:rPr>
            </w:pPr>
            <w:proofErr w:type="spellStart"/>
            <w:r w:rsidRPr="00CA7C35">
              <w:rPr>
                <w:rFonts w:ascii="Tahoma" w:hAnsi="Tahoma" w:cs="Tahoma"/>
                <w:b/>
                <w:color w:val="auto"/>
                <w:sz w:val="22"/>
                <w:szCs w:val="22"/>
              </w:rPr>
              <w:t>N</w:t>
            </w:r>
            <w:r w:rsidR="00DB3E97" w:rsidRPr="00CA7C35">
              <w:rPr>
                <w:rFonts w:ascii="Tahoma" w:hAnsi="Tahoma" w:cs="Tahoma"/>
                <w:b/>
                <w:color w:val="auto"/>
                <w:sz w:val="22"/>
                <w:szCs w:val="22"/>
              </w:rPr>
              <w:t>°</w:t>
            </w:r>
            <w:proofErr w:type="spellEnd"/>
          </w:p>
        </w:tc>
        <w:tc>
          <w:tcPr>
            <w:tcW w:w="3536" w:type="dxa"/>
          </w:tcPr>
          <w:p w14:paraId="48D67230" w14:textId="77777777" w:rsidR="00077162" w:rsidRPr="00CA7C35" w:rsidRDefault="00077162" w:rsidP="00CA7C35">
            <w:pPr>
              <w:pStyle w:val="Default"/>
              <w:jc w:val="both"/>
              <w:rPr>
                <w:rFonts w:ascii="Tahoma" w:hAnsi="Tahoma" w:cs="Tahoma"/>
                <w:b/>
                <w:color w:val="auto"/>
                <w:sz w:val="22"/>
                <w:szCs w:val="22"/>
              </w:rPr>
            </w:pPr>
            <w:r w:rsidRPr="00CA7C35">
              <w:rPr>
                <w:rFonts w:ascii="Tahoma" w:hAnsi="Tahoma" w:cs="Tahoma"/>
                <w:b/>
                <w:color w:val="auto"/>
                <w:sz w:val="22"/>
                <w:szCs w:val="22"/>
              </w:rPr>
              <w:t>FACTOR</w:t>
            </w:r>
          </w:p>
        </w:tc>
        <w:tc>
          <w:tcPr>
            <w:tcW w:w="3095" w:type="dxa"/>
          </w:tcPr>
          <w:p w14:paraId="65E77A85" w14:textId="77777777" w:rsidR="00077162" w:rsidRPr="00CA7C35" w:rsidRDefault="00077162" w:rsidP="00CA7C35">
            <w:pPr>
              <w:pStyle w:val="Default"/>
              <w:jc w:val="both"/>
              <w:rPr>
                <w:rFonts w:ascii="Tahoma" w:hAnsi="Tahoma" w:cs="Tahoma"/>
                <w:b/>
                <w:color w:val="auto"/>
                <w:sz w:val="22"/>
                <w:szCs w:val="22"/>
              </w:rPr>
            </w:pPr>
            <w:r w:rsidRPr="00CA7C35">
              <w:rPr>
                <w:rFonts w:ascii="Tahoma" w:hAnsi="Tahoma" w:cs="Tahoma"/>
                <w:b/>
                <w:color w:val="auto"/>
                <w:sz w:val="22"/>
                <w:szCs w:val="22"/>
              </w:rPr>
              <w:t>VARIABLE</w:t>
            </w:r>
          </w:p>
        </w:tc>
        <w:tc>
          <w:tcPr>
            <w:tcW w:w="1180" w:type="dxa"/>
          </w:tcPr>
          <w:p w14:paraId="7C542D69" w14:textId="77777777" w:rsidR="00077162" w:rsidRPr="00CA7C35" w:rsidRDefault="00077162" w:rsidP="00CA7C35">
            <w:pPr>
              <w:pStyle w:val="Default"/>
              <w:jc w:val="both"/>
              <w:rPr>
                <w:rFonts w:ascii="Tahoma" w:hAnsi="Tahoma" w:cs="Tahoma"/>
                <w:b/>
                <w:color w:val="auto"/>
                <w:sz w:val="22"/>
                <w:szCs w:val="22"/>
              </w:rPr>
            </w:pPr>
            <w:r w:rsidRPr="00CA7C35">
              <w:rPr>
                <w:rFonts w:ascii="Tahoma" w:hAnsi="Tahoma" w:cs="Tahoma"/>
                <w:b/>
                <w:color w:val="auto"/>
                <w:sz w:val="22"/>
                <w:szCs w:val="22"/>
              </w:rPr>
              <w:t>PUNTAJE</w:t>
            </w:r>
          </w:p>
        </w:tc>
      </w:tr>
      <w:tr w:rsidR="00077162" w:rsidRPr="00CA7C35" w14:paraId="3287D538" w14:textId="77777777" w:rsidTr="00DB3E97">
        <w:tc>
          <w:tcPr>
            <w:tcW w:w="683" w:type="dxa"/>
          </w:tcPr>
          <w:p w14:paraId="0BB4EC42"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1.</w:t>
            </w:r>
          </w:p>
        </w:tc>
        <w:tc>
          <w:tcPr>
            <w:tcW w:w="3536" w:type="dxa"/>
          </w:tcPr>
          <w:p w14:paraId="36D8625D"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No haber sido seleccionado como mejor funcionario</w:t>
            </w:r>
          </w:p>
        </w:tc>
        <w:tc>
          <w:tcPr>
            <w:tcW w:w="3095" w:type="dxa"/>
          </w:tcPr>
          <w:p w14:paraId="26426114"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Año anterior a la presente vigencia (con el fin de ampliar los rangos de beneficiarios.)</w:t>
            </w:r>
          </w:p>
        </w:tc>
        <w:tc>
          <w:tcPr>
            <w:tcW w:w="1180" w:type="dxa"/>
          </w:tcPr>
          <w:p w14:paraId="5B930731"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10</w:t>
            </w:r>
          </w:p>
        </w:tc>
      </w:tr>
      <w:tr w:rsidR="00077162" w:rsidRPr="00CA7C35" w14:paraId="4823E6EC" w14:textId="77777777" w:rsidTr="00DB3E97">
        <w:tc>
          <w:tcPr>
            <w:tcW w:w="683" w:type="dxa"/>
          </w:tcPr>
          <w:p w14:paraId="200B86D5"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2.</w:t>
            </w:r>
          </w:p>
        </w:tc>
        <w:tc>
          <w:tcPr>
            <w:tcW w:w="3536" w:type="dxa"/>
          </w:tcPr>
          <w:p w14:paraId="754069C6"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Haber sido seleccionado como mejor funcionario</w:t>
            </w:r>
          </w:p>
        </w:tc>
        <w:tc>
          <w:tcPr>
            <w:tcW w:w="3095" w:type="dxa"/>
          </w:tcPr>
          <w:p w14:paraId="4326CD50"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Año anterior a la presente vigencia</w:t>
            </w:r>
          </w:p>
        </w:tc>
        <w:tc>
          <w:tcPr>
            <w:tcW w:w="1180" w:type="dxa"/>
          </w:tcPr>
          <w:p w14:paraId="429F3D9F"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  5</w:t>
            </w:r>
          </w:p>
          <w:p w14:paraId="720BC225" w14:textId="77777777" w:rsidR="00077162" w:rsidRPr="00CA7C35" w:rsidRDefault="00077162" w:rsidP="00CA7C35">
            <w:pPr>
              <w:pStyle w:val="Default"/>
              <w:jc w:val="both"/>
              <w:rPr>
                <w:rFonts w:ascii="Tahoma" w:hAnsi="Tahoma" w:cs="Tahoma"/>
                <w:color w:val="auto"/>
                <w:sz w:val="22"/>
                <w:szCs w:val="22"/>
              </w:rPr>
            </w:pPr>
          </w:p>
        </w:tc>
      </w:tr>
      <w:tr w:rsidR="00077162" w:rsidRPr="00CA7C35" w14:paraId="42A93068" w14:textId="77777777" w:rsidTr="00DB3E97">
        <w:tc>
          <w:tcPr>
            <w:tcW w:w="683" w:type="dxa"/>
            <w:vMerge w:val="restart"/>
          </w:tcPr>
          <w:p w14:paraId="245ED1B7" w14:textId="77777777" w:rsidR="00077162" w:rsidRPr="00CA7C35" w:rsidRDefault="00077162" w:rsidP="00CA7C35">
            <w:pPr>
              <w:pStyle w:val="Default"/>
              <w:jc w:val="both"/>
              <w:rPr>
                <w:rFonts w:ascii="Tahoma" w:hAnsi="Tahoma" w:cs="Tahoma"/>
                <w:color w:val="auto"/>
                <w:sz w:val="22"/>
                <w:szCs w:val="22"/>
              </w:rPr>
            </w:pPr>
          </w:p>
          <w:p w14:paraId="64A0151F"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3.</w:t>
            </w:r>
          </w:p>
        </w:tc>
        <w:tc>
          <w:tcPr>
            <w:tcW w:w="3536" w:type="dxa"/>
            <w:vMerge w:val="restart"/>
          </w:tcPr>
          <w:p w14:paraId="6C573694" w14:textId="77777777" w:rsidR="00077162" w:rsidRPr="00CA7C35" w:rsidRDefault="00077162" w:rsidP="00CA7C35">
            <w:pPr>
              <w:pStyle w:val="Default"/>
              <w:jc w:val="both"/>
              <w:rPr>
                <w:rFonts w:ascii="Tahoma" w:hAnsi="Tahoma" w:cs="Tahoma"/>
                <w:color w:val="auto"/>
                <w:sz w:val="22"/>
                <w:szCs w:val="22"/>
              </w:rPr>
            </w:pPr>
          </w:p>
          <w:p w14:paraId="68D5B051"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Evaluación de </w:t>
            </w:r>
            <w:r w:rsidR="00DB3E97" w:rsidRPr="00CA7C35">
              <w:rPr>
                <w:rFonts w:ascii="Tahoma" w:hAnsi="Tahoma" w:cs="Tahoma"/>
                <w:color w:val="auto"/>
                <w:sz w:val="22"/>
                <w:szCs w:val="22"/>
              </w:rPr>
              <w:t>D</w:t>
            </w:r>
            <w:r w:rsidRPr="00CA7C35">
              <w:rPr>
                <w:rFonts w:ascii="Tahoma" w:hAnsi="Tahoma" w:cs="Tahoma"/>
                <w:color w:val="auto"/>
                <w:sz w:val="22"/>
                <w:szCs w:val="22"/>
              </w:rPr>
              <w:t>esempeño</w:t>
            </w:r>
            <w:r w:rsidR="00DB3E97" w:rsidRPr="00CA7C35">
              <w:rPr>
                <w:rFonts w:ascii="Tahoma" w:hAnsi="Tahoma" w:cs="Tahoma"/>
                <w:color w:val="auto"/>
                <w:sz w:val="22"/>
                <w:szCs w:val="22"/>
              </w:rPr>
              <w:t xml:space="preserve"> Laboral</w:t>
            </w:r>
          </w:p>
        </w:tc>
        <w:tc>
          <w:tcPr>
            <w:tcW w:w="3095" w:type="dxa"/>
          </w:tcPr>
          <w:p w14:paraId="68DA0AA2"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100 puntos</w:t>
            </w:r>
          </w:p>
        </w:tc>
        <w:tc>
          <w:tcPr>
            <w:tcW w:w="1180" w:type="dxa"/>
          </w:tcPr>
          <w:p w14:paraId="0FD6E8AF"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25</w:t>
            </w:r>
          </w:p>
        </w:tc>
      </w:tr>
      <w:tr w:rsidR="00077162" w:rsidRPr="00CA7C35" w14:paraId="184FD3BC" w14:textId="77777777" w:rsidTr="00DB3E97">
        <w:tc>
          <w:tcPr>
            <w:tcW w:w="683" w:type="dxa"/>
            <w:vMerge/>
          </w:tcPr>
          <w:p w14:paraId="6FB2CD69" w14:textId="77777777" w:rsidR="00077162" w:rsidRPr="00CA7C35" w:rsidRDefault="00077162" w:rsidP="00CA7C35">
            <w:pPr>
              <w:pStyle w:val="Default"/>
              <w:jc w:val="both"/>
              <w:rPr>
                <w:rFonts w:ascii="Tahoma" w:hAnsi="Tahoma" w:cs="Tahoma"/>
                <w:color w:val="auto"/>
                <w:sz w:val="22"/>
                <w:szCs w:val="22"/>
              </w:rPr>
            </w:pPr>
          </w:p>
        </w:tc>
        <w:tc>
          <w:tcPr>
            <w:tcW w:w="3536" w:type="dxa"/>
            <w:vMerge/>
          </w:tcPr>
          <w:p w14:paraId="397F27DC" w14:textId="77777777" w:rsidR="00077162" w:rsidRPr="00CA7C35" w:rsidRDefault="00077162" w:rsidP="00CA7C35">
            <w:pPr>
              <w:pStyle w:val="Default"/>
              <w:jc w:val="both"/>
              <w:rPr>
                <w:rFonts w:ascii="Tahoma" w:hAnsi="Tahoma" w:cs="Tahoma"/>
                <w:color w:val="auto"/>
                <w:sz w:val="22"/>
                <w:szCs w:val="22"/>
              </w:rPr>
            </w:pPr>
          </w:p>
        </w:tc>
        <w:tc>
          <w:tcPr>
            <w:tcW w:w="3095" w:type="dxa"/>
          </w:tcPr>
          <w:p w14:paraId="5E29005B"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Entre 99.4 y 95.5 puntos</w:t>
            </w:r>
          </w:p>
        </w:tc>
        <w:tc>
          <w:tcPr>
            <w:tcW w:w="1180" w:type="dxa"/>
          </w:tcPr>
          <w:p w14:paraId="65FF904D"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15</w:t>
            </w:r>
          </w:p>
        </w:tc>
      </w:tr>
      <w:tr w:rsidR="00077162" w:rsidRPr="00CA7C35" w14:paraId="68C34273" w14:textId="77777777" w:rsidTr="00DB3E97">
        <w:tc>
          <w:tcPr>
            <w:tcW w:w="683" w:type="dxa"/>
            <w:vMerge/>
          </w:tcPr>
          <w:p w14:paraId="497A8D24" w14:textId="77777777" w:rsidR="00077162" w:rsidRPr="00CA7C35" w:rsidRDefault="00077162" w:rsidP="00CA7C35">
            <w:pPr>
              <w:pStyle w:val="Default"/>
              <w:jc w:val="both"/>
              <w:rPr>
                <w:rFonts w:ascii="Tahoma" w:hAnsi="Tahoma" w:cs="Tahoma"/>
                <w:color w:val="auto"/>
                <w:sz w:val="22"/>
                <w:szCs w:val="22"/>
              </w:rPr>
            </w:pPr>
          </w:p>
        </w:tc>
        <w:tc>
          <w:tcPr>
            <w:tcW w:w="3536" w:type="dxa"/>
            <w:vMerge/>
          </w:tcPr>
          <w:p w14:paraId="7D85809B" w14:textId="77777777" w:rsidR="00077162" w:rsidRPr="00CA7C35" w:rsidRDefault="00077162" w:rsidP="00CA7C35">
            <w:pPr>
              <w:pStyle w:val="Default"/>
              <w:jc w:val="both"/>
              <w:rPr>
                <w:rFonts w:ascii="Tahoma" w:hAnsi="Tahoma" w:cs="Tahoma"/>
                <w:color w:val="auto"/>
                <w:sz w:val="22"/>
                <w:szCs w:val="22"/>
              </w:rPr>
            </w:pPr>
          </w:p>
        </w:tc>
        <w:tc>
          <w:tcPr>
            <w:tcW w:w="3095" w:type="dxa"/>
          </w:tcPr>
          <w:p w14:paraId="05A3B50C"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Entre 95.4 y 92.5 puntos</w:t>
            </w:r>
          </w:p>
        </w:tc>
        <w:tc>
          <w:tcPr>
            <w:tcW w:w="1180" w:type="dxa"/>
          </w:tcPr>
          <w:p w14:paraId="74652ED9"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10</w:t>
            </w:r>
          </w:p>
        </w:tc>
      </w:tr>
      <w:tr w:rsidR="00077162" w:rsidRPr="00CA7C35" w14:paraId="2F5FC6D0" w14:textId="77777777" w:rsidTr="00DB3E97">
        <w:tc>
          <w:tcPr>
            <w:tcW w:w="683" w:type="dxa"/>
            <w:vMerge/>
          </w:tcPr>
          <w:p w14:paraId="25D92D4A" w14:textId="77777777" w:rsidR="00077162" w:rsidRPr="00CA7C35" w:rsidRDefault="00077162" w:rsidP="00CA7C35">
            <w:pPr>
              <w:pStyle w:val="Default"/>
              <w:jc w:val="both"/>
              <w:rPr>
                <w:rFonts w:ascii="Tahoma" w:hAnsi="Tahoma" w:cs="Tahoma"/>
                <w:color w:val="auto"/>
                <w:sz w:val="22"/>
                <w:szCs w:val="22"/>
              </w:rPr>
            </w:pPr>
          </w:p>
        </w:tc>
        <w:tc>
          <w:tcPr>
            <w:tcW w:w="3536" w:type="dxa"/>
            <w:vMerge/>
          </w:tcPr>
          <w:p w14:paraId="17AB3EDC" w14:textId="77777777" w:rsidR="00077162" w:rsidRPr="00CA7C35" w:rsidRDefault="00077162" w:rsidP="00CA7C35">
            <w:pPr>
              <w:pStyle w:val="Default"/>
              <w:jc w:val="both"/>
              <w:rPr>
                <w:rFonts w:ascii="Tahoma" w:hAnsi="Tahoma" w:cs="Tahoma"/>
                <w:color w:val="auto"/>
                <w:sz w:val="22"/>
                <w:szCs w:val="22"/>
              </w:rPr>
            </w:pPr>
          </w:p>
        </w:tc>
        <w:tc>
          <w:tcPr>
            <w:tcW w:w="3095" w:type="dxa"/>
          </w:tcPr>
          <w:p w14:paraId="1F9742A2"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Entre 92.4 y 90 puntos</w:t>
            </w:r>
          </w:p>
        </w:tc>
        <w:tc>
          <w:tcPr>
            <w:tcW w:w="1180" w:type="dxa"/>
          </w:tcPr>
          <w:p w14:paraId="08E409FC"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 5</w:t>
            </w:r>
          </w:p>
        </w:tc>
      </w:tr>
      <w:tr w:rsidR="00077162" w:rsidRPr="00CA7C35" w14:paraId="47BB5B13" w14:textId="77777777" w:rsidTr="00DB3E97">
        <w:tc>
          <w:tcPr>
            <w:tcW w:w="683" w:type="dxa"/>
          </w:tcPr>
          <w:p w14:paraId="085AF13B"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4.</w:t>
            </w:r>
          </w:p>
        </w:tc>
        <w:tc>
          <w:tcPr>
            <w:tcW w:w="3536" w:type="dxa"/>
          </w:tcPr>
          <w:p w14:paraId="23E52BD8" w14:textId="75670251"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Participación regularmente en representación de los servidores en los Comités de </w:t>
            </w:r>
            <w:r w:rsidR="00C26954" w:rsidRPr="00CA7C35">
              <w:rPr>
                <w:rFonts w:ascii="Tahoma" w:hAnsi="Tahoma" w:cs="Tahoma"/>
                <w:color w:val="auto"/>
                <w:sz w:val="22"/>
                <w:szCs w:val="22"/>
              </w:rPr>
              <w:t>Capacitación, Comité</w:t>
            </w:r>
            <w:r w:rsidRPr="00CA7C35">
              <w:rPr>
                <w:rFonts w:ascii="Tahoma" w:hAnsi="Tahoma" w:cs="Tahoma"/>
                <w:color w:val="auto"/>
                <w:sz w:val="22"/>
                <w:szCs w:val="22"/>
              </w:rPr>
              <w:t xml:space="preserve"> Paritario de Seguridad y Salud en el Trabajo, Comité de Convivencia Laboral y participación en la Brigada de emergencia del IDSN, Comité de </w:t>
            </w:r>
            <w:r w:rsidR="00DB3E97" w:rsidRPr="00CA7C35">
              <w:rPr>
                <w:rFonts w:ascii="Tahoma" w:hAnsi="Tahoma" w:cs="Tahoma"/>
                <w:color w:val="auto"/>
                <w:sz w:val="22"/>
                <w:szCs w:val="22"/>
              </w:rPr>
              <w:t>S</w:t>
            </w:r>
            <w:r w:rsidRPr="00CA7C35">
              <w:rPr>
                <w:rFonts w:ascii="Tahoma" w:hAnsi="Tahoma" w:cs="Tahoma"/>
                <w:color w:val="auto"/>
                <w:sz w:val="22"/>
                <w:szCs w:val="22"/>
              </w:rPr>
              <w:t xml:space="preserve">eguridad </w:t>
            </w:r>
            <w:r w:rsidR="00DB3E97" w:rsidRPr="00CA7C35">
              <w:rPr>
                <w:rFonts w:ascii="Tahoma" w:hAnsi="Tahoma" w:cs="Tahoma"/>
                <w:color w:val="auto"/>
                <w:sz w:val="22"/>
                <w:szCs w:val="22"/>
              </w:rPr>
              <w:t>V</w:t>
            </w:r>
            <w:r w:rsidRPr="00CA7C35">
              <w:rPr>
                <w:rFonts w:ascii="Tahoma" w:hAnsi="Tahoma" w:cs="Tahoma"/>
                <w:color w:val="auto"/>
                <w:sz w:val="22"/>
                <w:szCs w:val="22"/>
              </w:rPr>
              <w:t>ial, información que debe reposar en hoja de vida, para poder constatarla.</w:t>
            </w:r>
          </w:p>
        </w:tc>
        <w:tc>
          <w:tcPr>
            <w:tcW w:w="3095" w:type="dxa"/>
          </w:tcPr>
          <w:p w14:paraId="29CFB4EB"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Año anterior a la presente vigencia con verificación de participación en actas de cumplimiento de participación, las cuales se anexarán para revisión en Comisión de Personal.</w:t>
            </w:r>
          </w:p>
        </w:tc>
        <w:tc>
          <w:tcPr>
            <w:tcW w:w="1180" w:type="dxa"/>
          </w:tcPr>
          <w:p w14:paraId="205C5EBC" w14:textId="77777777" w:rsidR="00077162" w:rsidRPr="00CA7C35" w:rsidRDefault="00077162" w:rsidP="00CA7C35">
            <w:pPr>
              <w:pStyle w:val="Default"/>
              <w:jc w:val="both"/>
              <w:rPr>
                <w:rFonts w:ascii="Tahoma" w:hAnsi="Tahoma" w:cs="Tahoma"/>
                <w:color w:val="auto"/>
                <w:sz w:val="22"/>
                <w:szCs w:val="22"/>
              </w:rPr>
            </w:pPr>
          </w:p>
          <w:p w14:paraId="12AB1117"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10</w:t>
            </w:r>
          </w:p>
        </w:tc>
      </w:tr>
      <w:tr w:rsidR="00077162" w:rsidRPr="00CA7C35" w14:paraId="59BAD8CA" w14:textId="77777777" w:rsidTr="00DB3E97">
        <w:tc>
          <w:tcPr>
            <w:tcW w:w="683" w:type="dxa"/>
          </w:tcPr>
          <w:p w14:paraId="79A1B8D2"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5.</w:t>
            </w:r>
          </w:p>
        </w:tc>
        <w:tc>
          <w:tcPr>
            <w:tcW w:w="3536" w:type="dxa"/>
          </w:tcPr>
          <w:p w14:paraId="4C3C5716" w14:textId="2402CE8A"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Pertenecer al equipo de Auditores Internos del IDSN</w:t>
            </w:r>
            <w:r w:rsidR="00E77B97" w:rsidRPr="00CA7C35">
              <w:rPr>
                <w:rFonts w:ascii="Tahoma" w:hAnsi="Tahoma" w:cs="Tahoma"/>
                <w:color w:val="auto"/>
                <w:sz w:val="22"/>
                <w:szCs w:val="22"/>
              </w:rPr>
              <w:t xml:space="preserve"> </w:t>
            </w:r>
            <w:r w:rsidR="008D5A3D" w:rsidRPr="00CA7C35">
              <w:rPr>
                <w:rFonts w:ascii="Tahoma" w:hAnsi="Tahoma" w:cs="Tahoma"/>
                <w:b/>
                <w:bCs/>
                <w:color w:val="auto"/>
                <w:sz w:val="22"/>
                <w:szCs w:val="22"/>
              </w:rPr>
              <w:t>y que hayan cumplido con las auditorias programadas durante la vigencia 2022.</w:t>
            </w:r>
          </w:p>
        </w:tc>
        <w:tc>
          <w:tcPr>
            <w:tcW w:w="3095" w:type="dxa"/>
          </w:tcPr>
          <w:p w14:paraId="41E5B824" w14:textId="77777777" w:rsidR="00077162" w:rsidRPr="00CA7C35" w:rsidRDefault="00077162" w:rsidP="00CA7C35">
            <w:pPr>
              <w:pStyle w:val="Default"/>
              <w:jc w:val="both"/>
              <w:rPr>
                <w:rFonts w:ascii="Tahoma" w:hAnsi="Tahoma" w:cs="Tahoma"/>
                <w:color w:val="auto"/>
                <w:sz w:val="22"/>
                <w:szCs w:val="22"/>
              </w:rPr>
            </w:pPr>
          </w:p>
          <w:p w14:paraId="24D60C0E" w14:textId="77777777" w:rsidR="00077162" w:rsidRPr="00CA7C35" w:rsidRDefault="00077162" w:rsidP="00CA7C35">
            <w:pPr>
              <w:pStyle w:val="Default"/>
              <w:jc w:val="both"/>
              <w:rPr>
                <w:rFonts w:ascii="Tahoma" w:hAnsi="Tahoma" w:cs="Tahoma"/>
                <w:color w:val="auto"/>
                <w:sz w:val="22"/>
                <w:szCs w:val="22"/>
              </w:rPr>
            </w:pPr>
          </w:p>
        </w:tc>
        <w:tc>
          <w:tcPr>
            <w:tcW w:w="1180" w:type="dxa"/>
          </w:tcPr>
          <w:p w14:paraId="429939CC" w14:textId="77777777" w:rsidR="00077162" w:rsidRPr="00CA7C35" w:rsidRDefault="00077162" w:rsidP="00CA7C35">
            <w:pPr>
              <w:pStyle w:val="Default"/>
              <w:jc w:val="center"/>
              <w:rPr>
                <w:rFonts w:ascii="Tahoma" w:hAnsi="Tahoma" w:cs="Tahoma"/>
                <w:color w:val="auto"/>
                <w:sz w:val="22"/>
                <w:szCs w:val="22"/>
              </w:rPr>
            </w:pPr>
          </w:p>
          <w:p w14:paraId="0B4B103E" w14:textId="77777777" w:rsidR="00077162" w:rsidRPr="00CA7C35" w:rsidRDefault="00DB3E97" w:rsidP="00CA7C35">
            <w:pPr>
              <w:pStyle w:val="Default"/>
              <w:jc w:val="both"/>
              <w:rPr>
                <w:rFonts w:ascii="Tahoma" w:hAnsi="Tahoma" w:cs="Tahoma"/>
                <w:color w:val="auto"/>
                <w:sz w:val="22"/>
                <w:szCs w:val="22"/>
              </w:rPr>
            </w:pPr>
            <w:r w:rsidRPr="00CA7C35">
              <w:rPr>
                <w:rFonts w:ascii="Tahoma" w:hAnsi="Tahoma" w:cs="Tahoma"/>
                <w:color w:val="auto"/>
                <w:sz w:val="22"/>
                <w:szCs w:val="22"/>
              </w:rPr>
              <w:t>10</w:t>
            </w:r>
          </w:p>
        </w:tc>
      </w:tr>
      <w:tr w:rsidR="00DB3E97" w:rsidRPr="00CA7C35" w14:paraId="4A63974B" w14:textId="77777777" w:rsidTr="00DB3E97">
        <w:tc>
          <w:tcPr>
            <w:tcW w:w="683" w:type="dxa"/>
          </w:tcPr>
          <w:p w14:paraId="701B950C" w14:textId="77777777" w:rsidR="00DB3E97" w:rsidRPr="00CA7C35" w:rsidRDefault="00DB3E97" w:rsidP="00CA7C35">
            <w:pPr>
              <w:pStyle w:val="Default"/>
              <w:jc w:val="both"/>
              <w:rPr>
                <w:rFonts w:ascii="Tahoma" w:hAnsi="Tahoma" w:cs="Tahoma"/>
                <w:color w:val="auto"/>
                <w:sz w:val="22"/>
                <w:szCs w:val="22"/>
              </w:rPr>
            </w:pPr>
            <w:r w:rsidRPr="00CA7C35">
              <w:rPr>
                <w:rFonts w:ascii="Tahoma" w:hAnsi="Tahoma" w:cs="Tahoma"/>
                <w:color w:val="auto"/>
                <w:sz w:val="22"/>
                <w:szCs w:val="22"/>
              </w:rPr>
              <w:t>6.</w:t>
            </w:r>
          </w:p>
        </w:tc>
        <w:tc>
          <w:tcPr>
            <w:tcW w:w="3536" w:type="dxa"/>
          </w:tcPr>
          <w:p w14:paraId="6D31DB20" w14:textId="77777777" w:rsidR="00DB3E97" w:rsidRPr="00CA7C35" w:rsidRDefault="00DB3E97"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Pertenecer al Comité de Bienestar </w:t>
            </w:r>
            <w:proofErr w:type="spellStart"/>
            <w:r w:rsidRPr="00CA7C35">
              <w:rPr>
                <w:rFonts w:ascii="Tahoma" w:hAnsi="Tahoma" w:cs="Tahoma"/>
                <w:color w:val="auto"/>
                <w:sz w:val="22"/>
                <w:szCs w:val="22"/>
              </w:rPr>
              <w:t>Social</w:t>
            </w:r>
            <w:r w:rsidR="008D5A3D" w:rsidRPr="00CA7C35">
              <w:rPr>
                <w:rFonts w:ascii="Tahoma" w:hAnsi="Tahoma" w:cs="Tahoma"/>
                <w:b/>
                <w:bCs/>
                <w:color w:val="auto"/>
                <w:sz w:val="22"/>
                <w:szCs w:val="22"/>
              </w:rPr>
              <w:t>y</w:t>
            </w:r>
            <w:proofErr w:type="spellEnd"/>
            <w:r w:rsidR="008D5A3D" w:rsidRPr="00CA7C35">
              <w:rPr>
                <w:rFonts w:ascii="Tahoma" w:hAnsi="Tahoma" w:cs="Tahoma"/>
                <w:b/>
                <w:bCs/>
                <w:color w:val="auto"/>
                <w:sz w:val="22"/>
                <w:szCs w:val="22"/>
              </w:rPr>
              <w:t xml:space="preserve"> que hayan apoyado en la ejecución de las actividades de Bienestar Social Vigencia 2022.</w:t>
            </w:r>
          </w:p>
        </w:tc>
        <w:tc>
          <w:tcPr>
            <w:tcW w:w="3095" w:type="dxa"/>
          </w:tcPr>
          <w:p w14:paraId="2CB05EE0" w14:textId="77777777" w:rsidR="00DB3E97" w:rsidRPr="00CA7C35" w:rsidRDefault="00DB3E97" w:rsidP="00CA7C35">
            <w:pPr>
              <w:pStyle w:val="Default"/>
              <w:jc w:val="both"/>
              <w:rPr>
                <w:rFonts w:ascii="Tahoma" w:hAnsi="Tahoma" w:cs="Tahoma"/>
                <w:color w:val="auto"/>
                <w:sz w:val="22"/>
                <w:szCs w:val="22"/>
              </w:rPr>
            </w:pPr>
          </w:p>
        </w:tc>
        <w:tc>
          <w:tcPr>
            <w:tcW w:w="1180" w:type="dxa"/>
          </w:tcPr>
          <w:p w14:paraId="053481C8" w14:textId="77777777" w:rsidR="00DB3E97" w:rsidRPr="00CA7C35" w:rsidRDefault="00DB3E97" w:rsidP="00CA7C35">
            <w:pPr>
              <w:pStyle w:val="Default"/>
              <w:rPr>
                <w:rFonts w:ascii="Tahoma" w:hAnsi="Tahoma" w:cs="Tahoma"/>
                <w:color w:val="auto"/>
                <w:sz w:val="22"/>
                <w:szCs w:val="22"/>
              </w:rPr>
            </w:pPr>
            <w:r w:rsidRPr="00CA7C35">
              <w:rPr>
                <w:rFonts w:ascii="Tahoma" w:hAnsi="Tahoma" w:cs="Tahoma"/>
                <w:color w:val="auto"/>
                <w:sz w:val="22"/>
                <w:szCs w:val="22"/>
              </w:rPr>
              <w:t>10</w:t>
            </w:r>
          </w:p>
        </w:tc>
      </w:tr>
    </w:tbl>
    <w:p w14:paraId="69AFF694" w14:textId="4899E8BC" w:rsidR="00C26954" w:rsidRDefault="00C26954" w:rsidP="00CA7C35">
      <w:pPr>
        <w:pStyle w:val="Default"/>
        <w:jc w:val="both"/>
        <w:rPr>
          <w:rFonts w:ascii="Tahoma" w:hAnsi="Tahoma" w:cs="Tahoma"/>
          <w:color w:val="auto"/>
          <w:sz w:val="22"/>
          <w:szCs w:val="22"/>
        </w:rPr>
      </w:pPr>
    </w:p>
    <w:p w14:paraId="538245EE" w14:textId="77777777" w:rsidR="00952101" w:rsidRPr="00CA7C35" w:rsidRDefault="00952101" w:rsidP="00CA7C35">
      <w:pPr>
        <w:pStyle w:val="Default"/>
        <w:jc w:val="both"/>
        <w:rPr>
          <w:rFonts w:ascii="Tahoma" w:hAnsi="Tahoma" w:cs="Tahoma"/>
          <w:color w:val="auto"/>
          <w:sz w:val="22"/>
          <w:szCs w:val="22"/>
        </w:rPr>
      </w:pPr>
    </w:p>
    <w:p w14:paraId="1E937FE8" w14:textId="3EF72955" w:rsidR="00C26954" w:rsidRPr="00CA7C35" w:rsidRDefault="00CA7C35"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t>NOTA</w:t>
      </w:r>
      <w:r>
        <w:rPr>
          <w:rFonts w:ascii="Tahoma" w:hAnsi="Tahoma" w:cs="Tahoma"/>
          <w:b/>
          <w:bCs/>
          <w:color w:val="auto"/>
          <w:sz w:val="22"/>
          <w:szCs w:val="22"/>
        </w:rPr>
        <w:t xml:space="preserve"> </w:t>
      </w:r>
      <w:r w:rsidR="00A22F90" w:rsidRPr="00CA7C35">
        <w:rPr>
          <w:rFonts w:ascii="Tahoma" w:hAnsi="Tahoma" w:cs="Tahoma"/>
          <w:b/>
          <w:bCs/>
          <w:color w:val="auto"/>
          <w:sz w:val="22"/>
          <w:szCs w:val="22"/>
        </w:rPr>
        <w:t>2</w:t>
      </w:r>
      <w:r w:rsidR="00C26954" w:rsidRPr="00CA7C35">
        <w:rPr>
          <w:rFonts w:ascii="Tahoma" w:hAnsi="Tahoma" w:cs="Tahoma"/>
          <w:b/>
          <w:bCs/>
          <w:color w:val="auto"/>
          <w:sz w:val="22"/>
          <w:szCs w:val="22"/>
        </w:rPr>
        <w:t>:</w:t>
      </w:r>
      <w:r>
        <w:rPr>
          <w:rFonts w:ascii="Tahoma" w:hAnsi="Tahoma" w:cs="Tahoma"/>
          <w:b/>
          <w:bCs/>
          <w:color w:val="auto"/>
          <w:sz w:val="22"/>
          <w:szCs w:val="22"/>
        </w:rPr>
        <w:t xml:space="preserve"> </w:t>
      </w:r>
      <w:r w:rsidR="00714376" w:rsidRPr="00CA7C35">
        <w:rPr>
          <w:rFonts w:ascii="Tahoma" w:hAnsi="Tahoma" w:cs="Tahoma"/>
          <w:b/>
          <w:bCs/>
          <w:color w:val="auto"/>
          <w:sz w:val="22"/>
          <w:szCs w:val="22"/>
        </w:rPr>
        <w:t>“</w:t>
      </w:r>
      <w:r w:rsidR="00C26954" w:rsidRPr="00CA7C35">
        <w:rPr>
          <w:rFonts w:ascii="Tahoma" w:hAnsi="Tahoma" w:cs="Tahoma"/>
          <w:b/>
          <w:bCs/>
          <w:color w:val="auto"/>
          <w:sz w:val="22"/>
          <w:szCs w:val="22"/>
        </w:rPr>
        <w:t xml:space="preserve">Ningún funcionario podrá acceder a más de </w:t>
      </w:r>
      <w:r w:rsidR="00B63779" w:rsidRPr="00CA7C35">
        <w:rPr>
          <w:rFonts w:ascii="Tahoma" w:hAnsi="Tahoma" w:cs="Tahoma"/>
          <w:b/>
          <w:bCs/>
          <w:color w:val="auto"/>
          <w:sz w:val="22"/>
          <w:szCs w:val="22"/>
        </w:rPr>
        <w:t>20</w:t>
      </w:r>
      <w:r w:rsidR="00C26954" w:rsidRPr="00CA7C35">
        <w:rPr>
          <w:rFonts w:ascii="Tahoma" w:hAnsi="Tahoma" w:cs="Tahoma"/>
          <w:b/>
          <w:bCs/>
          <w:color w:val="auto"/>
          <w:sz w:val="22"/>
          <w:szCs w:val="22"/>
        </w:rPr>
        <w:t xml:space="preserve"> puntos por su participación </w:t>
      </w:r>
      <w:r w:rsidR="008C26DA" w:rsidRPr="00CA7C35">
        <w:rPr>
          <w:rFonts w:ascii="Tahoma" w:hAnsi="Tahoma" w:cs="Tahoma"/>
          <w:b/>
          <w:bCs/>
          <w:color w:val="auto"/>
          <w:sz w:val="22"/>
          <w:szCs w:val="22"/>
        </w:rPr>
        <w:t>en</w:t>
      </w:r>
      <w:r w:rsidR="00E77B97" w:rsidRPr="00CA7C35">
        <w:rPr>
          <w:rFonts w:ascii="Tahoma" w:hAnsi="Tahoma" w:cs="Tahoma"/>
          <w:b/>
          <w:bCs/>
          <w:color w:val="auto"/>
          <w:sz w:val="22"/>
          <w:szCs w:val="22"/>
        </w:rPr>
        <w:t xml:space="preserve"> </w:t>
      </w:r>
      <w:r w:rsidR="008C26DA" w:rsidRPr="00CA7C35">
        <w:rPr>
          <w:rFonts w:ascii="Tahoma" w:hAnsi="Tahoma" w:cs="Tahoma"/>
          <w:b/>
          <w:bCs/>
          <w:color w:val="auto"/>
          <w:sz w:val="22"/>
          <w:szCs w:val="22"/>
        </w:rPr>
        <w:t>C</w:t>
      </w:r>
      <w:r w:rsidR="00C26954" w:rsidRPr="00CA7C35">
        <w:rPr>
          <w:rFonts w:ascii="Tahoma" w:hAnsi="Tahoma" w:cs="Tahoma"/>
          <w:b/>
          <w:bCs/>
          <w:color w:val="auto"/>
          <w:sz w:val="22"/>
          <w:szCs w:val="22"/>
        </w:rPr>
        <w:t xml:space="preserve">omités descritos en </w:t>
      </w:r>
      <w:r w:rsidR="00B63779" w:rsidRPr="00CA7C35">
        <w:rPr>
          <w:rFonts w:ascii="Tahoma" w:hAnsi="Tahoma" w:cs="Tahoma"/>
          <w:b/>
          <w:bCs/>
          <w:color w:val="auto"/>
          <w:sz w:val="22"/>
          <w:szCs w:val="22"/>
        </w:rPr>
        <w:t>los</w:t>
      </w:r>
      <w:r w:rsidR="00C26954" w:rsidRPr="00CA7C35">
        <w:rPr>
          <w:rFonts w:ascii="Tahoma" w:hAnsi="Tahoma" w:cs="Tahoma"/>
          <w:b/>
          <w:bCs/>
          <w:color w:val="auto"/>
          <w:sz w:val="22"/>
          <w:szCs w:val="22"/>
        </w:rPr>
        <w:t xml:space="preserve"> punto</w:t>
      </w:r>
      <w:r w:rsidR="00B63779" w:rsidRPr="00CA7C35">
        <w:rPr>
          <w:rFonts w:ascii="Tahoma" w:hAnsi="Tahoma" w:cs="Tahoma"/>
          <w:b/>
          <w:bCs/>
          <w:color w:val="auto"/>
          <w:sz w:val="22"/>
          <w:szCs w:val="22"/>
        </w:rPr>
        <w:t>s</w:t>
      </w:r>
      <w:r w:rsidR="00C26954" w:rsidRPr="00CA7C35">
        <w:rPr>
          <w:rFonts w:ascii="Tahoma" w:hAnsi="Tahoma" w:cs="Tahoma"/>
          <w:b/>
          <w:bCs/>
          <w:color w:val="auto"/>
          <w:sz w:val="22"/>
          <w:szCs w:val="22"/>
        </w:rPr>
        <w:t xml:space="preserve"> 4, 5 y 6</w:t>
      </w:r>
      <w:r w:rsidR="00714376" w:rsidRPr="00CA7C35">
        <w:rPr>
          <w:rFonts w:ascii="Tahoma" w:hAnsi="Tahoma" w:cs="Tahoma"/>
          <w:b/>
          <w:bCs/>
          <w:color w:val="auto"/>
          <w:sz w:val="22"/>
          <w:szCs w:val="22"/>
        </w:rPr>
        <w:t>”.</w:t>
      </w:r>
    </w:p>
    <w:p w14:paraId="1B9EAF97" w14:textId="77777777" w:rsidR="00294CF9" w:rsidRPr="00CA7C35" w:rsidRDefault="00294CF9" w:rsidP="00CA7C35">
      <w:pPr>
        <w:pStyle w:val="Default"/>
        <w:jc w:val="both"/>
        <w:rPr>
          <w:rFonts w:ascii="Tahoma" w:hAnsi="Tahoma" w:cs="Tahoma"/>
          <w:color w:val="auto"/>
          <w:sz w:val="22"/>
          <w:szCs w:val="22"/>
        </w:rPr>
      </w:pPr>
    </w:p>
    <w:p w14:paraId="31C2F232" w14:textId="77777777" w:rsidR="00C26954" w:rsidRPr="00CA7C35" w:rsidRDefault="00C26954" w:rsidP="00CA7C35">
      <w:pPr>
        <w:pStyle w:val="Default"/>
        <w:jc w:val="both"/>
        <w:rPr>
          <w:rFonts w:ascii="Tahoma" w:hAnsi="Tahoma" w:cs="Tahoma"/>
          <w:color w:val="auto"/>
          <w:sz w:val="22"/>
          <w:szCs w:val="22"/>
        </w:rPr>
      </w:pPr>
    </w:p>
    <w:p w14:paraId="1ED246CD"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La Comisión de personal evaluará el informe y dejará constancia en acta suscrita de manera conjunta con </w:t>
      </w:r>
      <w:r w:rsidR="002F5716" w:rsidRPr="00CA7C35">
        <w:rPr>
          <w:rFonts w:ascii="Tahoma" w:hAnsi="Tahoma" w:cs="Tahoma"/>
          <w:color w:val="auto"/>
          <w:sz w:val="22"/>
          <w:szCs w:val="22"/>
        </w:rPr>
        <w:t>la Asesora</w:t>
      </w:r>
      <w:r w:rsidRPr="00CA7C35">
        <w:rPr>
          <w:rFonts w:ascii="Tahoma" w:hAnsi="Tahoma" w:cs="Tahoma"/>
          <w:color w:val="auto"/>
          <w:sz w:val="22"/>
          <w:szCs w:val="22"/>
        </w:rPr>
        <w:t xml:space="preserve"> de </w:t>
      </w:r>
      <w:r w:rsidR="002F5716" w:rsidRPr="00CA7C35">
        <w:rPr>
          <w:rFonts w:ascii="Tahoma" w:hAnsi="Tahoma" w:cs="Tahoma"/>
          <w:color w:val="auto"/>
          <w:sz w:val="22"/>
          <w:szCs w:val="22"/>
        </w:rPr>
        <w:t>G</w:t>
      </w:r>
      <w:r w:rsidRPr="00CA7C35">
        <w:rPr>
          <w:rFonts w:ascii="Tahoma" w:hAnsi="Tahoma" w:cs="Tahoma"/>
          <w:color w:val="auto"/>
          <w:sz w:val="22"/>
          <w:szCs w:val="22"/>
        </w:rPr>
        <w:t xml:space="preserve">estión de </w:t>
      </w:r>
      <w:r w:rsidR="0065612D" w:rsidRPr="00CA7C35">
        <w:rPr>
          <w:rFonts w:ascii="Tahoma" w:hAnsi="Tahoma" w:cs="Tahoma"/>
          <w:color w:val="auto"/>
          <w:sz w:val="22"/>
          <w:szCs w:val="22"/>
        </w:rPr>
        <w:t>T</w:t>
      </w:r>
      <w:r w:rsidRPr="00CA7C35">
        <w:rPr>
          <w:rFonts w:ascii="Tahoma" w:hAnsi="Tahoma" w:cs="Tahoma"/>
          <w:color w:val="auto"/>
          <w:sz w:val="22"/>
          <w:szCs w:val="22"/>
        </w:rPr>
        <w:t xml:space="preserve">alento </w:t>
      </w:r>
      <w:r w:rsidR="0065612D" w:rsidRPr="00CA7C35">
        <w:rPr>
          <w:rFonts w:ascii="Tahoma" w:hAnsi="Tahoma" w:cs="Tahoma"/>
          <w:color w:val="auto"/>
          <w:sz w:val="22"/>
          <w:szCs w:val="22"/>
        </w:rPr>
        <w:t>H</w:t>
      </w:r>
      <w:r w:rsidRPr="00CA7C35">
        <w:rPr>
          <w:rFonts w:ascii="Tahoma" w:hAnsi="Tahoma" w:cs="Tahoma"/>
          <w:color w:val="auto"/>
          <w:sz w:val="22"/>
          <w:szCs w:val="22"/>
        </w:rPr>
        <w:t>umano de aquellos funcionarios que han sido postulados, para ser beneficiarios de el Plan de Incentivos de la vigencia, el acta se presentará a la Dirección para conocer si se cuenta con el respaldo o no de la decisión tomada por la Comisión de Personal.</w:t>
      </w:r>
    </w:p>
    <w:p w14:paraId="03F2E9C3" w14:textId="77777777" w:rsidR="00BC3108" w:rsidRPr="00CA7C35" w:rsidRDefault="00BC3108" w:rsidP="00CA7C35">
      <w:pPr>
        <w:pStyle w:val="Default"/>
        <w:jc w:val="both"/>
        <w:rPr>
          <w:rFonts w:ascii="Tahoma" w:hAnsi="Tahoma" w:cs="Tahoma"/>
          <w:color w:val="auto"/>
          <w:sz w:val="22"/>
          <w:szCs w:val="22"/>
        </w:rPr>
      </w:pPr>
    </w:p>
    <w:p w14:paraId="18FE95AA"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Una vez avalada la decisión por parte de la Dirección, se comunicará la decisión a través de acto administrativo a los funcionarios que resulten elegidos.</w:t>
      </w:r>
    </w:p>
    <w:p w14:paraId="79C05A98" w14:textId="77777777" w:rsidR="00BC3108" w:rsidRPr="00CA7C35" w:rsidRDefault="00BC3108" w:rsidP="00CA7C35">
      <w:pPr>
        <w:pStyle w:val="Default"/>
        <w:jc w:val="both"/>
        <w:rPr>
          <w:rFonts w:ascii="Tahoma" w:hAnsi="Tahoma" w:cs="Tahoma"/>
          <w:color w:val="auto"/>
          <w:sz w:val="22"/>
          <w:szCs w:val="22"/>
        </w:rPr>
      </w:pPr>
    </w:p>
    <w:p w14:paraId="63607021" w14:textId="77777777" w:rsidR="00077162" w:rsidRPr="00CA7C35" w:rsidRDefault="00BC3108"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Los </w:t>
      </w:r>
      <w:r w:rsidR="00077162" w:rsidRPr="00CA7C35">
        <w:rPr>
          <w:rFonts w:ascii="Tahoma" w:hAnsi="Tahoma" w:cs="Tahoma"/>
          <w:color w:val="auto"/>
          <w:sz w:val="22"/>
          <w:szCs w:val="22"/>
        </w:rPr>
        <w:t>incentivo</w:t>
      </w:r>
      <w:r w:rsidRPr="00CA7C35">
        <w:rPr>
          <w:rFonts w:ascii="Tahoma" w:hAnsi="Tahoma" w:cs="Tahoma"/>
          <w:color w:val="auto"/>
          <w:sz w:val="22"/>
          <w:szCs w:val="22"/>
        </w:rPr>
        <w:t>s</w:t>
      </w:r>
      <w:r w:rsidR="00077162" w:rsidRPr="00CA7C35">
        <w:rPr>
          <w:rFonts w:ascii="Tahoma" w:hAnsi="Tahoma" w:cs="Tahoma"/>
          <w:color w:val="auto"/>
          <w:sz w:val="22"/>
          <w:szCs w:val="22"/>
        </w:rPr>
        <w:t xml:space="preserve"> consistirá</w:t>
      </w:r>
      <w:r w:rsidRPr="00CA7C35">
        <w:rPr>
          <w:rFonts w:ascii="Tahoma" w:hAnsi="Tahoma" w:cs="Tahoma"/>
          <w:color w:val="auto"/>
          <w:sz w:val="22"/>
          <w:szCs w:val="22"/>
        </w:rPr>
        <w:t>n</w:t>
      </w:r>
      <w:r w:rsidR="00077162" w:rsidRPr="00CA7C35">
        <w:rPr>
          <w:rFonts w:ascii="Tahoma" w:hAnsi="Tahoma" w:cs="Tahoma"/>
          <w:color w:val="auto"/>
          <w:sz w:val="22"/>
          <w:szCs w:val="22"/>
        </w:rPr>
        <w:t xml:space="preserve"> y podrá ser escogido por el funcionario así:</w:t>
      </w:r>
    </w:p>
    <w:p w14:paraId="05BA8605" w14:textId="77777777" w:rsidR="00077162" w:rsidRPr="00CA7C35" w:rsidRDefault="00077162" w:rsidP="00CA7C35">
      <w:pPr>
        <w:pStyle w:val="Default"/>
        <w:jc w:val="both"/>
        <w:rPr>
          <w:rFonts w:ascii="Tahoma" w:hAnsi="Tahoma" w:cs="Tahoma"/>
          <w:color w:val="auto"/>
          <w:sz w:val="22"/>
          <w:szCs w:val="22"/>
        </w:rPr>
      </w:pPr>
    </w:p>
    <w:p w14:paraId="5FB43419" w14:textId="1C948ED7" w:rsidR="00B8584B" w:rsidRDefault="00077162" w:rsidP="00CA7C35">
      <w:pPr>
        <w:spacing w:after="0" w:afterAutospacing="0" w:line="240" w:lineRule="auto"/>
        <w:jc w:val="both"/>
        <w:rPr>
          <w:rFonts w:ascii="Tahoma" w:hAnsi="Tahoma" w:cs="Tahoma"/>
        </w:rPr>
      </w:pPr>
      <w:r w:rsidRPr="00CA7C35">
        <w:rPr>
          <w:rFonts w:ascii="Tahoma" w:hAnsi="Tahoma" w:cs="Tahoma"/>
        </w:rPr>
        <w:t xml:space="preserve">Tres (3) días laborales libres, los cuales, deberán ser disfrutados de acuerdo a la necesidad del beneficiado, </w:t>
      </w:r>
      <w:r w:rsidR="00320CB5" w:rsidRPr="00CA7C35">
        <w:rPr>
          <w:rFonts w:ascii="Tahoma" w:hAnsi="Tahoma" w:cs="Tahoma"/>
        </w:rPr>
        <w:t>concertados</w:t>
      </w:r>
      <w:r w:rsidRPr="00CA7C35">
        <w:rPr>
          <w:rFonts w:ascii="Tahoma" w:hAnsi="Tahoma" w:cs="Tahoma"/>
        </w:rPr>
        <w:t xml:space="preserve"> con la aprobación de su jefe inmediato y </w:t>
      </w:r>
      <w:r w:rsidR="00320CB5" w:rsidRPr="00CA7C35">
        <w:rPr>
          <w:rFonts w:ascii="Tahoma" w:hAnsi="Tahoma" w:cs="Tahoma"/>
        </w:rPr>
        <w:t xml:space="preserve">aprobación </w:t>
      </w:r>
      <w:r w:rsidRPr="00CA7C35">
        <w:rPr>
          <w:rFonts w:ascii="Tahoma" w:hAnsi="Tahoma" w:cs="Tahoma"/>
        </w:rPr>
        <w:t xml:space="preserve">de Dirección, para no interrumpir el normal desarrollo de las actividades de cada dependencia, </w:t>
      </w:r>
      <w:bookmarkStart w:id="0" w:name="_Hlk93757388"/>
      <w:r w:rsidRPr="00CA7C35">
        <w:rPr>
          <w:rFonts w:ascii="Tahoma" w:hAnsi="Tahoma" w:cs="Tahoma"/>
        </w:rPr>
        <w:t>o</w:t>
      </w:r>
      <w:bookmarkEnd w:id="0"/>
      <w:r w:rsidRPr="00CA7C35">
        <w:rPr>
          <w:rFonts w:ascii="Tahoma" w:hAnsi="Tahoma" w:cs="Tahoma"/>
        </w:rPr>
        <w:t xml:space="preserve"> un reconocimiento institucional de su labor, dado a conocer a través de un medio de comunicación local o regional</w:t>
      </w:r>
      <w:r w:rsidR="00F03768" w:rsidRPr="00CA7C35">
        <w:rPr>
          <w:rFonts w:ascii="Tahoma" w:hAnsi="Tahoma" w:cs="Tahoma"/>
        </w:rPr>
        <w:t>.</w:t>
      </w:r>
    </w:p>
    <w:p w14:paraId="0A388F99" w14:textId="77777777" w:rsidR="00CA7C35" w:rsidRPr="00CA7C35" w:rsidRDefault="00CA7C35" w:rsidP="00CA7C35">
      <w:pPr>
        <w:spacing w:after="0" w:afterAutospacing="0" w:line="240" w:lineRule="auto"/>
        <w:jc w:val="both"/>
        <w:rPr>
          <w:rFonts w:ascii="Tahoma" w:hAnsi="Tahoma" w:cs="Tahoma"/>
          <w:highlight w:val="green"/>
        </w:rPr>
      </w:pPr>
    </w:p>
    <w:p w14:paraId="1F3F8B76" w14:textId="36E98A9E" w:rsidR="00077162" w:rsidRPr="00CA7C35" w:rsidRDefault="0065612D" w:rsidP="00CA7C35">
      <w:pPr>
        <w:spacing w:after="0" w:afterAutospacing="0" w:line="240" w:lineRule="auto"/>
        <w:jc w:val="both"/>
        <w:rPr>
          <w:rFonts w:ascii="Tahoma" w:eastAsia="Times New Roman" w:hAnsi="Tahoma" w:cs="Tahoma"/>
          <w:b/>
          <w:lang w:val="es-CO"/>
        </w:rPr>
      </w:pPr>
      <w:r w:rsidRPr="00CA7C35">
        <w:rPr>
          <w:rFonts w:ascii="Tahoma" w:hAnsi="Tahoma" w:cs="Tahoma"/>
          <w:b/>
        </w:rPr>
        <w:t xml:space="preserve">NOTA </w:t>
      </w:r>
      <w:r w:rsidR="00A22F90" w:rsidRPr="00CA7C35">
        <w:rPr>
          <w:rFonts w:ascii="Tahoma" w:hAnsi="Tahoma" w:cs="Tahoma"/>
          <w:b/>
        </w:rPr>
        <w:t>3</w:t>
      </w:r>
      <w:r w:rsidRPr="00CA7C35">
        <w:rPr>
          <w:rFonts w:ascii="Tahoma" w:hAnsi="Tahoma" w:cs="Tahoma"/>
          <w:b/>
        </w:rPr>
        <w:t>: Los Estímulos e Incentivos para la vigencia 202</w:t>
      </w:r>
      <w:r w:rsidR="00867C98" w:rsidRPr="00CA7C35">
        <w:rPr>
          <w:rFonts w:ascii="Tahoma" w:hAnsi="Tahoma" w:cs="Tahoma"/>
          <w:b/>
        </w:rPr>
        <w:t>3</w:t>
      </w:r>
      <w:r w:rsidRPr="00CA7C35">
        <w:rPr>
          <w:rFonts w:ascii="Tahoma" w:hAnsi="Tahoma" w:cs="Tahoma"/>
          <w:b/>
        </w:rPr>
        <w:t xml:space="preserve"> no </w:t>
      </w:r>
      <w:r w:rsidRPr="00CA7C35">
        <w:rPr>
          <w:rFonts w:ascii="Tahoma" w:eastAsia="Times New Roman" w:hAnsi="Tahoma" w:cs="Tahoma"/>
          <w:b/>
          <w:lang w:val="es-CO"/>
        </w:rPr>
        <w:t>podrán ser acumulables con otro tipo de reconocimiento como día de la familia, antigüedad entre otros y deberá tomarse dentro de la misma vigencia, máximo hasta el 3</w:t>
      </w:r>
      <w:r w:rsidR="005252BE" w:rsidRPr="00CA7C35">
        <w:rPr>
          <w:rFonts w:ascii="Tahoma" w:eastAsia="Times New Roman" w:hAnsi="Tahoma" w:cs="Tahoma"/>
          <w:b/>
          <w:lang w:val="es-CO"/>
        </w:rPr>
        <w:t>0</w:t>
      </w:r>
      <w:r w:rsidRPr="00CA7C35">
        <w:rPr>
          <w:rFonts w:ascii="Tahoma" w:eastAsia="Times New Roman" w:hAnsi="Tahoma" w:cs="Tahoma"/>
          <w:b/>
          <w:lang w:val="es-CO"/>
        </w:rPr>
        <w:t xml:space="preserve"> de </w:t>
      </w:r>
      <w:r w:rsidR="005252BE" w:rsidRPr="00CA7C35">
        <w:rPr>
          <w:rFonts w:ascii="Tahoma" w:eastAsia="Times New Roman" w:hAnsi="Tahoma" w:cs="Tahoma"/>
          <w:b/>
          <w:lang w:val="es-CO"/>
        </w:rPr>
        <w:t>noviembre</w:t>
      </w:r>
      <w:r w:rsidRPr="00CA7C35">
        <w:rPr>
          <w:rFonts w:ascii="Tahoma" w:eastAsia="Times New Roman" w:hAnsi="Tahoma" w:cs="Tahoma"/>
          <w:b/>
          <w:lang w:val="es-CO"/>
        </w:rPr>
        <w:t xml:space="preserve"> de 202</w:t>
      </w:r>
      <w:r w:rsidR="00867C98" w:rsidRPr="00CA7C35">
        <w:rPr>
          <w:rFonts w:ascii="Tahoma" w:eastAsia="Times New Roman" w:hAnsi="Tahoma" w:cs="Tahoma"/>
          <w:b/>
          <w:lang w:val="es-CO"/>
        </w:rPr>
        <w:t>3</w:t>
      </w:r>
      <w:r w:rsidRPr="00CA7C35">
        <w:rPr>
          <w:rFonts w:ascii="Tahoma" w:eastAsia="Times New Roman" w:hAnsi="Tahoma" w:cs="Tahoma"/>
          <w:b/>
          <w:lang w:val="es-CO"/>
        </w:rPr>
        <w:t>.</w:t>
      </w:r>
    </w:p>
    <w:p w14:paraId="3877A56B" w14:textId="085AE835" w:rsidR="00CA7C35" w:rsidRDefault="00CA7C35" w:rsidP="00CA7C35">
      <w:pPr>
        <w:spacing w:after="0" w:afterAutospacing="0" w:line="240" w:lineRule="auto"/>
        <w:jc w:val="both"/>
        <w:rPr>
          <w:rFonts w:ascii="Tahoma" w:eastAsia="Times New Roman" w:hAnsi="Tahoma" w:cs="Tahoma"/>
          <w:lang w:val="es-CO"/>
        </w:rPr>
      </w:pPr>
    </w:p>
    <w:p w14:paraId="228AF9B2" w14:textId="77777777" w:rsidR="00952101" w:rsidRDefault="00952101" w:rsidP="00CA7C35">
      <w:pPr>
        <w:spacing w:after="0" w:afterAutospacing="0" w:line="240" w:lineRule="auto"/>
        <w:jc w:val="both"/>
        <w:rPr>
          <w:rFonts w:ascii="Tahoma" w:eastAsia="Times New Roman" w:hAnsi="Tahoma" w:cs="Tahoma"/>
          <w:lang w:val="es-CO"/>
        </w:rPr>
      </w:pPr>
    </w:p>
    <w:p w14:paraId="63D5E251" w14:textId="77777777" w:rsidR="00077162" w:rsidRPr="00CA7C35" w:rsidRDefault="00077162"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t>PROCEDIMIENTO PARA DIRIMIR EMPATES:</w:t>
      </w:r>
    </w:p>
    <w:p w14:paraId="1F581CF6" w14:textId="77777777" w:rsidR="00077162" w:rsidRPr="00CA7C35" w:rsidRDefault="00077162" w:rsidP="00CA7C35">
      <w:pPr>
        <w:pStyle w:val="Default"/>
        <w:jc w:val="both"/>
        <w:rPr>
          <w:rFonts w:ascii="Tahoma" w:hAnsi="Tahoma" w:cs="Tahoma"/>
          <w:color w:val="auto"/>
          <w:sz w:val="22"/>
          <w:szCs w:val="22"/>
        </w:rPr>
      </w:pPr>
    </w:p>
    <w:p w14:paraId="125BD38D"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En el evento de presentarse empate en el puntaje obtenido por dos o más servidores públicos y que corresponda al primer lugar de la Selección del mejor funcionario de cada nivel jerárquico de la Entidad, la comisión de personal, llevará a cabo una evaluación en la que se tendrán en cuenta:</w:t>
      </w:r>
    </w:p>
    <w:p w14:paraId="67CF74F4" w14:textId="77777777" w:rsidR="0093042F" w:rsidRPr="00CA7C35" w:rsidRDefault="0093042F" w:rsidP="00CA7C35">
      <w:pPr>
        <w:pStyle w:val="Default"/>
        <w:jc w:val="both"/>
        <w:rPr>
          <w:rFonts w:ascii="Tahoma" w:hAnsi="Tahoma" w:cs="Tahoma"/>
          <w:color w:val="auto"/>
          <w:sz w:val="22"/>
          <w:szCs w:val="22"/>
        </w:rPr>
      </w:pPr>
    </w:p>
    <w:p w14:paraId="1CC69F57" w14:textId="77777777" w:rsidR="00077162" w:rsidRPr="00CA7C35" w:rsidRDefault="00077162" w:rsidP="00CA7C35">
      <w:pPr>
        <w:pStyle w:val="Default"/>
        <w:numPr>
          <w:ilvl w:val="0"/>
          <w:numId w:val="4"/>
        </w:numPr>
        <w:ind w:left="0" w:firstLine="0"/>
        <w:jc w:val="both"/>
        <w:rPr>
          <w:rFonts w:ascii="Tahoma" w:hAnsi="Tahoma" w:cs="Tahoma"/>
          <w:color w:val="auto"/>
          <w:sz w:val="22"/>
          <w:szCs w:val="22"/>
        </w:rPr>
      </w:pPr>
      <w:r w:rsidRPr="00CA7C35">
        <w:rPr>
          <w:rFonts w:ascii="Tahoma" w:hAnsi="Tahoma" w:cs="Tahoma"/>
          <w:color w:val="auto"/>
          <w:sz w:val="22"/>
          <w:szCs w:val="22"/>
        </w:rPr>
        <w:t>Los aportes destacados que hubiese realizado el servidor público que sean demostrables y hagan parte de su hoja de vida.</w:t>
      </w:r>
    </w:p>
    <w:p w14:paraId="0ADB9943" w14:textId="77777777" w:rsidR="00B8584B" w:rsidRPr="00CA7C35" w:rsidRDefault="00C26954" w:rsidP="00CA7C35">
      <w:pPr>
        <w:pStyle w:val="Default"/>
        <w:numPr>
          <w:ilvl w:val="0"/>
          <w:numId w:val="4"/>
        </w:numPr>
        <w:ind w:left="0" w:firstLine="0"/>
        <w:jc w:val="both"/>
        <w:rPr>
          <w:rFonts w:ascii="Tahoma" w:hAnsi="Tahoma" w:cs="Tahoma"/>
          <w:color w:val="auto"/>
          <w:sz w:val="22"/>
          <w:szCs w:val="22"/>
        </w:rPr>
      </w:pPr>
      <w:r w:rsidRPr="00CA7C35">
        <w:rPr>
          <w:rFonts w:ascii="Tahoma" w:hAnsi="Tahoma" w:cs="Tahoma"/>
          <w:color w:val="auto"/>
          <w:sz w:val="22"/>
          <w:szCs w:val="22"/>
        </w:rPr>
        <w:t xml:space="preserve"> Cursos, diplomados o cualquier educación no formal realizados en la vigencia con intensidad mínima 40 horas,</w:t>
      </w:r>
      <w:r w:rsidR="00776FE8" w:rsidRPr="00CA7C35">
        <w:rPr>
          <w:rFonts w:ascii="Tahoma" w:hAnsi="Tahoma" w:cs="Tahoma"/>
          <w:color w:val="auto"/>
          <w:sz w:val="22"/>
          <w:szCs w:val="22"/>
        </w:rPr>
        <w:t xml:space="preserve"> los cuales deben ser temas a </w:t>
      </w:r>
      <w:r w:rsidR="00F03768" w:rsidRPr="00CA7C35">
        <w:rPr>
          <w:rFonts w:ascii="Tahoma" w:hAnsi="Tahoma" w:cs="Tahoma"/>
          <w:color w:val="auto"/>
          <w:sz w:val="22"/>
          <w:szCs w:val="22"/>
        </w:rPr>
        <w:t>fines a</w:t>
      </w:r>
      <w:r w:rsidR="00776FE8" w:rsidRPr="00CA7C35">
        <w:rPr>
          <w:rFonts w:ascii="Tahoma" w:hAnsi="Tahoma" w:cs="Tahoma"/>
          <w:color w:val="auto"/>
          <w:sz w:val="22"/>
          <w:szCs w:val="22"/>
        </w:rPr>
        <w:t xml:space="preserve"> l</w:t>
      </w:r>
      <w:r w:rsidR="00F03768" w:rsidRPr="00CA7C35">
        <w:rPr>
          <w:rFonts w:ascii="Tahoma" w:hAnsi="Tahoma" w:cs="Tahoma"/>
          <w:color w:val="auto"/>
          <w:sz w:val="22"/>
          <w:szCs w:val="22"/>
        </w:rPr>
        <w:t>as funciones que</w:t>
      </w:r>
      <w:r w:rsidR="00776FE8" w:rsidRPr="00CA7C35">
        <w:rPr>
          <w:rFonts w:ascii="Tahoma" w:hAnsi="Tahoma" w:cs="Tahoma"/>
          <w:color w:val="auto"/>
          <w:sz w:val="22"/>
          <w:szCs w:val="22"/>
        </w:rPr>
        <w:t xml:space="preserve"> desempeña</w:t>
      </w:r>
      <w:r w:rsidRPr="00CA7C35">
        <w:rPr>
          <w:rFonts w:ascii="Tahoma" w:hAnsi="Tahoma" w:cs="Tahoma"/>
          <w:color w:val="auto"/>
          <w:sz w:val="22"/>
          <w:szCs w:val="22"/>
        </w:rPr>
        <w:t xml:space="preserve">. </w:t>
      </w:r>
    </w:p>
    <w:p w14:paraId="25934BD9" w14:textId="77777777" w:rsidR="00077162" w:rsidRPr="00CA7C35" w:rsidRDefault="00077162" w:rsidP="00CA7C35">
      <w:pPr>
        <w:pStyle w:val="Default"/>
        <w:jc w:val="both"/>
        <w:rPr>
          <w:rFonts w:ascii="Tahoma" w:hAnsi="Tahoma" w:cs="Tahoma"/>
          <w:color w:val="auto"/>
          <w:sz w:val="22"/>
          <w:szCs w:val="22"/>
        </w:rPr>
      </w:pPr>
    </w:p>
    <w:p w14:paraId="1ED199A1" w14:textId="77777777" w:rsidR="00077162" w:rsidRPr="00CA7C35" w:rsidRDefault="00077162" w:rsidP="00CA7C35">
      <w:pPr>
        <w:pStyle w:val="NormalWeb"/>
        <w:spacing w:before="0" w:beforeAutospacing="0" w:after="0" w:afterAutospacing="0"/>
        <w:jc w:val="both"/>
        <w:rPr>
          <w:rFonts w:ascii="Tahoma" w:hAnsi="Tahoma" w:cs="Tahoma"/>
          <w:sz w:val="22"/>
          <w:szCs w:val="22"/>
        </w:rPr>
      </w:pPr>
      <w:r w:rsidRPr="00CA7C35">
        <w:rPr>
          <w:rFonts w:ascii="Tahoma" w:hAnsi="Tahoma" w:cs="Tahoma"/>
          <w:sz w:val="22"/>
          <w:szCs w:val="22"/>
        </w:rPr>
        <w:t xml:space="preserve">En caso de persistir el empate </w:t>
      </w:r>
      <w:r w:rsidR="002841CD" w:rsidRPr="00CA7C35">
        <w:rPr>
          <w:rFonts w:ascii="Tahoma" w:hAnsi="Tahoma" w:cs="Tahoma"/>
          <w:sz w:val="22"/>
          <w:szCs w:val="22"/>
        </w:rPr>
        <w:t>el</w:t>
      </w:r>
      <w:r w:rsidRPr="00CA7C35">
        <w:rPr>
          <w:rFonts w:ascii="Tahoma" w:hAnsi="Tahoma" w:cs="Tahoma"/>
          <w:sz w:val="22"/>
          <w:szCs w:val="22"/>
        </w:rPr>
        <w:t xml:space="preserve"> </w:t>
      </w:r>
      <w:proofErr w:type="gramStart"/>
      <w:r w:rsidRPr="00CA7C35">
        <w:rPr>
          <w:rFonts w:ascii="Tahoma" w:hAnsi="Tahoma" w:cs="Tahoma"/>
          <w:sz w:val="22"/>
          <w:szCs w:val="22"/>
        </w:rPr>
        <w:t>Jefe</w:t>
      </w:r>
      <w:proofErr w:type="gramEnd"/>
      <w:r w:rsidRPr="00CA7C35">
        <w:rPr>
          <w:rFonts w:ascii="Tahoma" w:hAnsi="Tahoma" w:cs="Tahoma"/>
          <w:sz w:val="22"/>
          <w:szCs w:val="22"/>
        </w:rPr>
        <w:t xml:space="preserve"> de Control Interno del IDSN, dirimirá el desempate, de conformidad con lo dispuesto en el primer inciso del numeral 1 del artículo 16 de la Ley 909 de 2004, así:</w:t>
      </w:r>
    </w:p>
    <w:p w14:paraId="69FF6823" w14:textId="77777777" w:rsidR="00077162" w:rsidRPr="00CA7C35" w:rsidRDefault="00077162" w:rsidP="00CA7C35">
      <w:pPr>
        <w:pStyle w:val="NormalWeb"/>
        <w:spacing w:before="0" w:beforeAutospacing="0" w:after="0" w:afterAutospacing="0"/>
        <w:jc w:val="both"/>
        <w:rPr>
          <w:rFonts w:ascii="Tahoma" w:hAnsi="Tahoma" w:cs="Tahoma"/>
          <w:sz w:val="22"/>
          <w:szCs w:val="22"/>
        </w:rPr>
      </w:pPr>
    </w:p>
    <w:p w14:paraId="064AFED4" w14:textId="77777777" w:rsidR="00077162" w:rsidRPr="00CA7C35" w:rsidRDefault="00077162" w:rsidP="00CA7C35">
      <w:pPr>
        <w:pStyle w:val="NormalWeb"/>
        <w:spacing w:before="0" w:beforeAutospacing="0" w:after="0" w:afterAutospacing="0"/>
        <w:jc w:val="both"/>
        <w:rPr>
          <w:rFonts w:ascii="Tahoma" w:hAnsi="Tahoma" w:cs="Tahoma"/>
          <w:i/>
          <w:iCs/>
          <w:color w:val="000000"/>
          <w:sz w:val="22"/>
          <w:szCs w:val="22"/>
          <w:u w:val="single"/>
        </w:rPr>
      </w:pPr>
      <w:r w:rsidRPr="00CA7C35">
        <w:rPr>
          <w:rFonts w:ascii="Tahoma" w:hAnsi="Tahoma" w:cs="Tahoma"/>
          <w:i/>
          <w:iCs/>
          <w:sz w:val="22"/>
          <w:szCs w:val="22"/>
          <w:u w:val="single"/>
        </w:rPr>
        <w:t>” Artículo</w:t>
      </w:r>
      <w:r w:rsidRPr="00CA7C35">
        <w:rPr>
          <w:rFonts w:ascii="Tahoma" w:hAnsi="Tahoma" w:cs="Tahoma"/>
          <w:b/>
          <w:bCs/>
          <w:i/>
          <w:iCs/>
          <w:color w:val="000000"/>
          <w:sz w:val="22"/>
          <w:szCs w:val="22"/>
          <w:u w:val="single"/>
        </w:rPr>
        <w:t xml:space="preserve"> 16.</w:t>
      </w:r>
      <w:r w:rsidRPr="00CA7C35">
        <w:rPr>
          <w:rFonts w:ascii="Tahoma" w:hAnsi="Tahoma" w:cs="Tahoma"/>
          <w:i/>
          <w:iCs/>
          <w:color w:val="000000"/>
          <w:sz w:val="22"/>
          <w:szCs w:val="22"/>
          <w:u w:val="single"/>
        </w:rPr>
        <w:t xml:space="preserve"> Las Comisiones de Personal. </w:t>
      </w:r>
    </w:p>
    <w:p w14:paraId="061EC504" w14:textId="77777777" w:rsidR="00077162" w:rsidRPr="00CA7C35" w:rsidRDefault="00077162" w:rsidP="00CA7C35">
      <w:pPr>
        <w:spacing w:after="0" w:afterAutospacing="0" w:line="240" w:lineRule="auto"/>
        <w:jc w:val="both"/>
        <w:rPr>
          <w:rFonts w:ascii="Tahoma" w:eastAsia="Times New Roman" w:hAnsi="Tahoma" w:cs="Tahoma"/>
          <w:i/>
          <w:iCs/>
          <w:color w:val="000000"/>
          <w:u w:val="single"/>
          <w:lang w:val="es-CO" w:eastAsia="es-CO"/>
        </w:rPr>
      </w:pPr>
    </w:p>
    <w:p w14:paraId="6578CE31" w14:textId="77777777" w:rsidR="00077162" w:rsidRPr="00CA7C35" w:rsidRDefault="00077162" w:rsidP="00CA7C35">
      <w:pPr>
        <w:spacing w:after="0" w:afterAutospacing="0" w:line="240" w:lineRule="auto"/>
        <w:jc w:val="both"/>
        <w:rPr>
          <w:rFonts w:ascii="Tahoma" w:eastAsia="Times New Roman" w:hAnsi="Tahoma" w:cs="Tahoma"/>
          <w:i/>
          <w:iCs/>
          <w:color w:val="000000"/>
          <w:u w:val="single"/>
          <w:lang w:val="es-CO" w:eastAsia="es-CO"/>
        </w:rPr>
      </w:pPr>
      <w:r w:rsidRPr="00CA7C35">
        <w:rPr>
          <w:rFonts w:ascii="Tahoma" w:eastAsia="Times New Roman" w:hAnsi="Tahoma" w:cs="Tahoma"/>
          <w:i/>
          <w:iCs/>
          <w:color w:val="000000"/>
          <w:u w:val="single"/>
          <w:lang w:val="es-CO" w:eastAsia="es-CO"/>
        </w:rPr>
        <w:t>1. En todos los organismos y entidades reguladas por esta ley deberá existir una Comisión de Personal, conformada por dos (2) representantes de la entidad u organismo designados por el nominador o por quien haga sus veces y dos (2) representantes de los empleados quienes deben ser de carrera administrativa y elegidos por votación directa de los empleados. En igual forma, se integrarán Comisiones de Personal en cada una de las dependencias regionales o seccionales de las entidades. </w:t>
      </w:r>
    </w:p>
    <w:p w14:paraId="668B204A" w14:textId="77777777" w:rsidR="00077162" w:rsidRPr="00CA7C35" w:rsidRDefault="00077162" w:rsidP="00CA7C35">
      <w:pPr>
        <w:spacing w:after="0" w:afterAutospacing="0" w:line="240" w:lineRule="auto"/>
        <w:jc w:val="both"/>
        <w:rPr>
          <w:rFonts w:ascii="Tahoma" w:eastAsia="Times New Roman" w:hAnsi="Tahoma" w:cs="Tahoma"/>
          <w:i/>
          <w:iCs/>
          <w:color w:val="000000"/>
          <w:u w:val="single"/>
          <w:lang w:val="es-CO" w:eastAsia="es-CO"/>
        </w:rPr>
      </w:pPr>
    </w:p>
    <w:p w14:paraId="0262A5B5" w14:textId="77777777" w:rsidR="00077162" w:rsidRPr="00CA7C35" w:rsidRDefault="00077162" w:rsidP="00CA7C35">
      <w:pPr>
        <w:spacing w:after="0" w:afterAutospacing="0" w:line="240" w:lineRule="auto"/>
        <w:jc w:val="both"/>
        <w:rPr>
          <w:rFonts w:ascii="Tahoma" w:eastAsia="Times New Roman" w:hAnsi="Tahoma" w:cs="Tahoma"/>
          <w:i/>
          <w:iCs/>
          <w:color w:val="000000"/>
          <w:u w:val="single"/>
          <w:lang w:val="es-CO" w:eastAsia="es-CO"/>
        </w:rPr>
      </w:pPr>
      <w:r w:rsidRPr="00CA7C35">
        <w:rPr>
          <w:rFonts w:ascii="Tahoma" w:eastAsia="Times New Roman" w:hAnsi="Tahoma" w:cs="Tahoma"/>
          <w:i/>
          <w:iCs/>
          <w:color w:val="000000"/>
          <w:u w:val="single"/>
          <w:lang w:val="es-CO" w:eastAsia="es-CO"/>
        </w:rPr>
        <w:t xml:space="preserve">Las decisiones de la Comisión se tomarán por mayoría absoluta. En caso de empate se repetirá nuevamente la votación y en caso de persistir, este se dirimirá por el </w:t>
      </w:r>
      <w:proofErr w:type="gramStart"/>
      <w:r w:rsidRPr="00CA7C35">
        <w:rPr>
          <w:rFonts w:ascii="Tahoma" w:eastAsia="Times New Roman" w:hAnsi="Tahoma" w:cs="Tahoma"/>
          <w:i/>
          <w:iCs/>
          <w:color w:val="000000"/>
          <w:u w:val="single"/>
          <w:lang w:val="es-CO" w:eastAsia="es-CO"/>
        </w:rPr>
        <w:t>Jefe</w:t>
      </w:r>
      <w:proofErr w:type="gramEnd"/>
      <w:r w:rsidRPr="00CA7C35">
        <w:rPr>
          <w:rFonts w:ascii="Tahoma" w:eastAsia="Times New Roman" w:hAnsi="Tahoma" w:cs="Tahoma"/>
          <w:i/>
          <w:iCs/>
          <w:color w:val="000000"/>
          <w:u w:val="single"/>
          <w:lang w:val="es-CO" w:eastAsia="es-CO"/>
        </w:rPr>
        <w:t xml:space="preserve"> de Control Interno </w:t>
      </w:r>
      <w:r w:rsidR="002841CD" w:rsidRPr="00CA7C35">
        <w:rPr>
          <w:rFonts w:ascii="Tahoma" w:eastAsia="Times New Roman" w:hAnsi="Tahoma" w:cs="Tahoma"/>
          <w:i/>
          <w:iCs/>
          <w:color w:val="000000"/>
          <w:u w:val="single"/>
          <w:lang w:val="es-CO" w:eastAsia="es-CO"/>
        </w:rPr>
        <w:t xml:space="preserve">de Gestión </w:t>
      </w:r>
      <w:r w:rsidRPr="00CA7C35">
        <w:rPr>
          <w:rFonts w:ascii="Tahoma" w:eastAsia="Times New Roman" w:hAnsi="Tahoma" w:cs="Tahoma"/>
          <w:i/>
          <w:iCs/>
          <w:color w:val="000000"/>
          <w:u w:val="single"/>
          <w:lang w:val="es-CO" w:eastAsia="es-CO"/>
        </w:rPr>
        <w:t>de la respectiva entidad. </w:t>
      </w:r>
    </w:p>
    <w:p w14:paraId="1D7BB6AC" w14:textId="77777777" w:rsidR="00077162" w:rsidRPr="00CA7C35" w:rsidRDefault="00077162" w:rsidP="00CA7C35">
      <w:pPr>
        <w:spacing w:after="0" w:afterAutospacing="0" w:line="240" w:lineRule="auto"/>
        <w:jc w:val="both"/>
        <w:rPr>
          <w:rFonts w:ascii="Tahoma" w:eastAsia="Times New Roman" w:hAnsi="Tahoma" w:cs="Tahoma"/>
          <w:i/>
          <w:iCs/>
          <w:color w:val="000000"/>
          <w:u w:val="single"/>
          <w:lang w:val="es-CO" w:eastAsia="es-CO"/>
        </w:rPr>
      </w:pPr>
    </w:p>
    <w:p w14:paraId="2E1B9484" w14:textId="77777777" w:rsidR="00077162" w:rsidRPr="00CA7C35" w:rsidRDefault="00077162" w:rsidP="00CA7C35">
      <w:pPr>
        <w:spacing w:after="0" w:afterAutospacing="0" w:line="240" w:lineRule="auto"/>
        <w:jc w:val="both"/>
        <w:rPr>
          <w:rFonts w:ascii="Tahoma" w:eastAsia="Times New Roman" w:hAnsi="Tahoma" w:cs="Tahoma"/>
          <w:i/>
          <w:iCs/>
          <w:color w:val="000000"/>
          <w:u w:val="single"/>
          <w:lang w:val="es-CO" w:eastAsia="es-CO"/>
        </w:rPr>
      </w:pPr>
      <w:r w:rsidRPr="00CA7C35">
        <w:rPr>
          <w:rFonts w:ascii="Tahoma" w:eastAsia="Times New Roman" w:hAnsi="Tahoma" w:cs="Tahoma"/>
          <w:i/>
          <w:iCs/>
          <w:color w:val="000000"/>
          <w:u w:val="single"/>
          <w:lang w:val="es-CO" w:eastAsia="es-CO"/>
        </w:rPr>
        <w:t>Esta Comisión se reunirá por lo menos una vez al mes y será convocada por cualquiera de sus integrantes o por el jefe de personal de la entidad u organismo o quien haga sus veces, quien será el secretario de la misma y llevará en estricto orden y rigurosidad las Actas de las reuniones. </w:t>
      </w:r>
    </w:p>
    <w:p w14:paraId="731D66FD" w14:textId="77777777" w:rsidR="00077162" w:rsidRPr="00CA7C35" w:rsidRDefault="00077162" w:rsidP="00CA7C35">
      <w:pPr>
        <w:spacing w:after="0" w:afterAutospacing="0" w:line="240" w:lineRule="auto"/>
        <w:jc w:val="both"/>
        <w:rPr>
          <w:rFonts w:ascii="Tahoma" w:eastAsia="Times New Roman" w:hAnsi="Tahoma" w:cs="Tahoma"/>
          <w:i/>
          <w:iCs/>
          <w:color w:val="000000"/>
          <w:u w:val="single"/>
          <w:lang w:val="es-CO" w:eastAsia="es-CO"/>
        </w:rPr>
      </w:pPr>
    </w:p>
    <w:p w14:paraId="4A04EC59" w14:textId="77777777" w:rsidR="00077162" w:rsidRPr="00CA7C35" w:rsidRDefault="00077162" w:rsidP="00CA7C35">
      <w:pPr>
        <w:spacing w:after="0" w:afterAutospacing="0" w:line="240" w:lineRule="auto"/>
        <w:jc w:val="both"/>
        <w:rPr>
          <w:rFonts w:ascii="Tahoma" w:eastAsia="Times New Roman" w:hAnsi="Tahoma" w:cs="Tahoma"/>
          <w:color w:val="000000"/>
          <w:lang w:val="es-CO" w:eastAsia="es-CO"/>
        </w:rPr>
      </w:pPr>
      <w:r w:rsidRPr="00CA7C35">
        <w:rPr>
          <w:rFonts w:ascii="Tahoma" w:eastAsia="Times New Roman" w:hAnsi="Tahoma" w:cs="Tahoma"/>
          <w:i/>
          <w:iCs/>
          <w:color w:val="000000"/>
          <w:u w:val="single"/>
          <w:lang w:val="es-CO" w:eastAsia="es-CO"/>
        </w:rPr>
        <w:t>La Comisión elegirá de su seno un presidente</w:t>
      </w:r>
      <w:r w:rsidRPr="00CA7C35">
        <w:rPr>
          <w:rFonts w:ascii="Tahoma" w:eastAsia="Times New Roman" w:hAnsi="Tahoma" w:cs="Tahoma"/>
          <w:color w:val="000000"/>
          <w:lang w:val="es-CO" w:eastAsia="es-CO"/>
        </w:rPr>
        <w:t>.</w:t>
      </w:r>
      <w:r w:rsidRPr="00CA7C35">
        <w:rPr>
          <w:rFonts w:ascii="Tahoma" w:hAnsi="Tahoma" w:cs="Tahoma"/>
        </w:rPr>
        <w:t>”</w:t>
      </w:r>
    </w:p>
    <w:p w14:paraId="39EBF6A9" w14:textId="77777777" w:rsidR="00077162" w:rsidRPr="00CA7C35" w:rsidRDefault="00077162" w:rsidP="00CA7C35">
      <w:pPr>
        <w:pStyle w:val="Default"/>
        <w:jc w:val="both"/>
        <w:rPr>
          <w:rFonts w:ascii="Tahoma" w:hAnsi="Tahoma" w:cs="Tahoma"/>
          <w:color w:val="auto"/>
          <w:sz w:val="22"/>
          <w:szCs w:val="22"/>
        </w:rPr>
      </w:pPr>
    </w:p>
    <w:p w14:paraId="2C62938D"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lastRenderedPageBreak/>
        <w:t xml:space="preserve">Condiciones de los Incentivos y reconocimientos. La entrega de incentivos y reconocimientos previstos en este documento estarán sujetos a las siguientes condiciones: </w:t>
      </w:r>
    </w:p>
    <w:p w14:paraId="5CC3601D" w14:textId="77777777" w:rsidR="00077162" w:rsidRPr="00CA7C35" w:rsidRDefault="00077162" w:rsidP="00CA7C35">
      <w:pPr>
        <w:pStyle w:val="Default"/>
        <w:jc w:val="both"/>
        <w:rPr>
          <w:rFonts w:ascii="Tahoma" w:hAnsi="Tahoma" w:cs="Tahoma"/>
          <w:color w:val="auto"/>
          <w:sz w:val="22"/>
          <w:szCs w:val="22"/>
        </w:rPr>
      </w:pPr>
    </w:p>
    <w:p w14:paraId="4E4B14D9"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En ningún caso el Instituto Departamental de Salud de Nariño entregará sumas de dinero en efectivo o cheque a los empleados beneficiados de los incentivos. </w:t>
      </w:r>
    </w:p>
    <w:p w14:paraId="316B9A48" w14:textId="77777777" w:rsidR="00077162" w:rsidRPr="00CA7C35" w:rsidRDefault="00077162" w:rsidP="00CA7C35">
      <w:pPr>
        <w:pStyle w:val="Default"/>
        <w:jc w:val="both"/>
        <w:rPr>
          <w:rFonts w:ascii="Tahoma" w:hAnsi="Tahoma" w:cs="Tahoma"/>
          <w:color w:val="auto"/>
          <w:sz w:val="22"/>
          <w:szCs w:val="22"/>
        </w:rPr>
      </w:pPr>
    </w:p>
    <w:p w14:paraId="080A80A5"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Los incentivos tienen el carácter de personal e intransferibles. </w:t>
      </w:r>
    </w:p>
    <w:p w14:paraId="15F5EE2B" w14:textId="77777777" w:rsidR="00077162" w:rsidRPr="00CA7C35" w:rsidRDefault="00077162" w:rsidP="00CA7C35">
      <w:pPr>
        <w:pStyle w:val="Default"/>
        <w:jc w:val="both"/>
        <w:rPr>
          <w:rFonts w:ascii="Tahoma" w:hAnsi="Tahoma" w:cs="Tahoma"/>
          <w:color w:val="auto"/>
          <w:sz w:val="22"/>
          <w:szCs w:val="22"/>
        </w:rPr>
      </w:pPr>
    </w:p>
    <w:p w14:paraId="16BEB241"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Para hacer efectivos los incentivos, corresponde al empleado ganador efectuar los trámites previos al reconocimiento del mismo, durante el año fiscal de la nominación.  </w:t>
      </w:r>
    </w:p>
    <w:p w14:paraId="2CC917CB" w14:textId="77777777" w:rsidR="00077162" w:rsidRPr="00CA7C35" w:rsidRDefault="00077162" w:rsidP="00CA7C35">
      <w:pPr>
        <w:pStyle w:val="Default"/>
        <w:jc w:val="both"/>
        <w:rPr>
          <w:rFonts w:ascii="Tahoma" w:hAnsi="Tahoma" w:cs="Tahoma"/>
          <w:color w:val="auto"/>
          <w:sz w:val="22"/>
          <w:szCs w:val="22"/>
        </w:rPr>
      </w:pPr>
    </w:p>
    <w:p w14:paraId="39A298B8"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En todo caso, los empleados a quienes se les otorgue el beneficio de incentivo deberán de manera completa y oportuna anexar los soportes que sean necesarios para que la administración ordene el reconocimiento del incentivo. </w:t>
      </w:r>
    </w:p>
    <w:p w14:paraId="2DC999BF" w14:textId="77777777" w:rsidR="00077162" w:rsidRPr="00CA7C35" w:rsidRDefault="00077162" w:rsidP="00CA7C35">
      <w:pPr>
        <w:pStyle w:val="Default"/>
        <w:jc w:val="both"/>
        <w:rPr>
          <w:rFonts w:ascii="Tahoma" w:hAnsi="Tahoma" w:cs="Tahoma"/>
          <w:color w:val="auto"/>
          <w:sz w:val="22"/>
          <w:szCs w:val="22"/>
        </w:rPr>
      </w:pPr>
    </w:p>
    <w:p w14:paraId="2A1BF221"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Forma del Reconocimiento. - Los incentivos y reconocimientos del Plan Anual de Incentivos de la vigencia, se har</w:t>
      </w:r>
      <w:r w:rsidR="00BB0A33" w:rsidRPr="00CA7C35">
        <w:rPr>
          <w:rFonts w:ascii="Tahoma" w:hAnsi="Tahoma" w:cs="Tahoma"/>
          <w:color w:val="auto"/>
          <w:sz w:val="22"/>
          <w:szCs w:val="22"/>
        </w:rPr>
        <w:t xml:space="preserve">á mediante acto administrativo 31 mes de mayo </w:t>
      </w:r>
      <w:r w:rsidR="00D066DA" w:rsidRPr="00CA7C35">
        <w:rPr>
          <w:rFonts w:ascii="Tahoma" w:hAnsi="Tahoma" w:cs="Tahoma"/>
          <w:color w:val="auto"/>
          <w:sz w:val="22"/>
          <w:szCs w:val="22"/>
        </w:rPr>
        <w:t>de la vigencia</w:t>
      </w:r>
      <w:r w:rsidR="00BB7C03" w:rsidRPr="00CA7C35">
        <w:rPr>
          <w:rFonts w:ascii="Tahoma" w:hAnsi="Tahoma" w:cs="Tahoma"/>
          <w:color w:val="auto"/>
          <w:sz w:val="22"/>
          <w:szCs w:val="22"/>
        </w:rPr>
        <w:t xml:space="preserve">. </w:t>
      </w:r>
      <w:r w:rsidRPr="00CA7C35">
        <w:rPr>
          <w:rFonts w:ascii="Tahoma" w:hAnsi="Tahoma" w:cs="Tahoma"/>
          <w:color w:val="auto"/>
          <w:sz w:val="22"/>
          <w:szCs w:val="22"/>
        </w:rPr>
        <w:t>Con el fin de dar viabilidad y deberá estar debidamente motivado, y contra ellos no procede recurso alguno, el acto administrativo será dado a conocer a todos los funcionarios del IDSN.</w:t>
      </w:r>
    </w:p>
    <w:p w14:paraId="0D24A93E" w14:textId="77777777" w:rsidR="00077162" w:rsidRPr="00CA7C35" w:rsidRDefault="00077162" w:rsidP="00CA7C35">
      <w:pPr>
        <w:pStyle w:val="Default"/>
        <w:jc w:val="both"/>
        <w:rPr>
          <w:rFonts w:ascii="Tahoma" w:hAnsi="Tahoma" w:cs="Tahoma"/>
          <w:color w:val="auto"/>
          <w:sz w:val="22"/>
          <w:szCs w:val="22"/>
        </w:rPr>
      </w:pPr>
    </w:p>
    <w:p w14:paraId="30DB56B2" w14:textId="77777777" w:rsidR="00077162" w:rsidRPr="00CA7C35" w:rsidRDefault="00077162" w:rsidP="00CA7C35">
      <w:pPr>
        <w:pStyle w:val="Default"/>
        <w:jc w:val="both"/>
        <w:rPr>
          <w:rFonts w:ascii="Tahoma" w:hAnsi="Tahoma" w:cs="Tahoma"/>
          <w:color w:val="auto"/>
          <w:sz w:val="22"/>
          <w:szCs w:val="22"/>
        </w:rPr>
      </w:pPr>
    </w:p>
    <w:p w14:paraId="6999C6AC" w14:textId="77777777" w:rsidR="00077162" w:rsidRPr="00CA7C35" w:rsidRDefault="00AD6028"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t xml:space="preserve">6.1.2. </w:t>
      </w:r>
      <w:r w:rsidR="00077162" w:rsidRPr="00CA7C35">
        <w:rPr>
          <w:rFonts w:ascii="Tahoma" w:hAnsi="Tahoma" w:cs="Tahoma"/>
          <w:b/>
          <w:bCs/>
          <w:color w:val="auto"/>
          <w:sz w:val="22"/>
          <w:szCs w:val="22"/>
        </w:rPr>
        <w:t>PARA LOS EQUIPOS DE TRABAJO SE ADOPTARÁ LO SIGUIENTE:</w:t>
      </w:r>
    </w:p>
    <w:p w14:paraId="4B67B6C9" w14:textId="77777777" w:rsidR="00077162" w:rsidRPr="00CA7C35" w:rsidRDefault="00077162" w:rsidP="00CA7C35">
      <w:pPr>
        <w:pStyle w:val="Default"/>
        <w:jc w:val="both"/>
        <w:rPr>
          <w:rFonts w:ascii="Tahoma" w:hAnsi="Tahoma" w:cs="Tahoma"/>
          <w:b/>
          <w:bCs/>
          <w:color w:val="auto"/>
          <w:sz w:val="22"/>
          <w:szCs w:val="22"/>
        </w:rPr>
      </w:pPr>
    </w:p>
    <w:p w14:paraId="64DC11FC"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Se realizará a través del cumplimiento de los objetivos de trabajo.</w:t>
      </w:r>
    </w:p>
    <w:p w14:paraId="69AAEFFF" w14:textId="77777777" w:rsidR="00077162" w:rsidRPr="00CA7C35" w:rsidRDefault="00077162" w:rsidP="00CA7C35">
      <w:pPr>
        <w:pStyle w:val="Default"/>
        <w:jc w:val="both"/>
        <w:rPr>
          <w:rFonts w:ascii="Tahoma" w:hAnsi="Tahoma" w:cs="Tahoma"/>
          <w:color w:val="auto"/>
          <w:sz w:val="22"/>
          <w:szCs w:val="22"/>
        </w:rPr>
      </w:pPr>
    </w:p>
    <w:p w14:paraId="5DC608B7" w14:textId="77777777" w:rsidR="00077162" w:rsidRPr="00CA7C35" w:rsidRDefault="00077162"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t>PROCEDIMIENTO</w:t>
      </w:r>
    </w:p>
    <w:p w14:paraId="114930B8" w14:textId="77777777" w:rsidR="00077162" w:rsidRPr="00CA7C35" w:rsidRDefault="00077162" w:rsidP="00CA7C35">
      <w:pPr>
        <w:pStyle w:val="Default"/>
        <w:jc w:val="both"/>
        <w:rPr>
          <w:rFonts w:ascii="Tahoma" w:hAnsi="Tahoma" w:cs="Tahoma"/>
          <w:b/>
          <w:bCs/>
          <w:color w:val="auto"/>
          <w:sz w:val="22"/>
          <w:szCs w:val="22"/>
        </w:rPr>
      </w:pPr>
    </w:p>
    <w:p w14:paraId="3FDECD53"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Para la selección de los equipos de trabajo que serán objeto de incentivos se tendrán en cuenta los equipos de trabajo misionales y de apoyo.</w:t>
      </w:r>
    </w:p>
    <w:p w14:paraId="6177B1C2"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Para la selección de los equipos de trabajo que serán objeto de incentivos se tendrán en cuenta como mínimo las siguientes reglas generales:</w:t>
      </w:r>
    </w:p>
    <w:p w14:paraId="47EB39B1" w14:textId="77777777" w:rsidR="00B83B88" w:rsidRPr="00CA7C35" w:rsidRDefault="00B83B88" w:rsidP="00CA7C35">
      <w:pPr>
        <w:pStyle w:val="Default"/>
        <w:jc w:val="both"/>
        <w:rPr>
          <w:rFonts w:ascii="Tahoma" w:hAnsi="Tahoma" w:cs="Tahoma"/>
          <w:color w:val="auto"/>
          <w:sz w:val="22"/>
          <w:szCs w:val="22"/>
        </w:rPr>
      </w:pPr>
    </w:p>
    <w:p w14:paraId="76A46BEC" w14:textId="77777777" w:rsidR="00077162" w:rsidRPr="00CA7C35" w:rsidRDefault="00077162" w:rsidP="00CA7C35">
      <w:pPr>
        <w:pStyle w:val="Default"/>
        <w:numPr>
          <w:ilvl w:val="0"/>
          <w:numId w:val="5"/>
        </w:numPr>
        <w:ind w:left="0" w:firstLine="0"/>
        <w:jc w:val="both"/>
        <w:rPr>
          <w:rFonts w:ascii="Tahoma" w:hAnsi="Tahoma" w:cs="Tahoma"/>
          <w:color w:val="auto"/>
          <w:sz w:val="22"/>
          <w:szCs w:val="22"/>
        </w:rPr>
      </w:pPr>
      <w:r w:rsidRPr="00CA7C35">
        <w:rPr>
          <w:rFonts w:ascii="Tahoma" w:hAnsi="Tahoma" w:cs="Tahoma"/>
          <w:color w:val="auto"/>
          <w:sz w:val="22"/>
          <w:szCs w:val="22"/>
        </w:rPr>
        <w:t xml:space="preserve"> Los equipos de trabajo deberán realizar su inscripción </w:t>
      </w:r>
      <w:r w:rsidRPr="00CA7C35">
        <w:rPr>
          <w:rFonts w:ascii="Tahoma" w:hAnsi="Tahoma" w:cs="Tahoma"/>
          <w:b/>
          <w:color w:val="auto"/>
          <w:sz w:val="22"/>
          <w:szCs w:val="22"/>
        </w:rPr>
        <w:t>hasta el día 15 de FEBRERO de cada vigencia</w:t>
      </w:r>
      <w:r w:rsidRPr="00CA7C35">
        <w:rPr>
          <w:rFonts w:ascii="Tahoma" w:hAnsi="Tahoma" w:cs="Tahoma"/>
          <w:color w:val="auto"/>
          <w:sz w:val="22"/>
          <w:szCs w:val="22"/>
        </w:rPr>
        <w:t xml:space="preserve">, en la oficina de Planeación, a quien delegue el jefe de planeación,  anexando el proyecto a desarrollar, el equipo de trabajo debe ser únicamente inscritos en  Carrera;  no necesariamente de la misma dependencia,   proyecto, el cual,  debe ser concluido </w:t>
      </w:r>
      <w:r w:rsidRPr="00CA7C35">
        <w:rPr>
          <w:rFonts w:ascii="Tahoma" w:hAnsi="Tahoma" w:cs="Tahoma"/>
          <w:b/>
          <w:color w:val="auto"/>
          <w:sz w:val="22"/>
          <w:szCs w:val="22"/>
        </w:rPr>
        <w:t>hasta el 31 de JULIO</w:t>
      </w:r>
      <w:r w:rsidRPr="00CA7C35">
        <w:rPr>
          <w:rFonts w:ascii="Tahoma" w:hAnsi="Tahoma" w:cs="Tahoma"/>
          <w:color w:val="auto"/>
          <w:sz w:val="22"/>
          <w:szCs w:val="22"/>
        </w:rPr>
        <w:t xml:space="preserve"> de cada vigencia, y deberá demostrar el  valor agregado, y los beneficios que se podrán obtener en su aplicación,  y serán seleccionados en estricto orden de mérito, con base en el informe que entregue  el  jurado calificador.</w:t>
      </w:r>
    </w:p>
    <w:p w14:paraId="1CCD3333" w14:textId="77777777" w:rsidR="00B83B88" w:rsidRPr="00CA7C35" w:rsidRDefault="00B83B88" w:rsidP="00CA7C35">
      <w:pPr>
        <w:pStyle w:val="Default"/>
        <w:jc w:val="both"/>
        <w:rPr>
          <w:rFonts w:ascii="Tahoma" w:hAnsi="Tahoma" w:cs="Tahoma"/>
          <w:color w:val="auto"/>
          <w:sz w:val="22"/>
          <w:szCs w:val="22"/>
        </w:rPr>
      </w:pPr>
    </w:p>
    <w:p w14:paraId="0731E5C0" w14:textId="77777777" w:rsidR="00B83B88" w:rsidRPr="00CA7C35" w:rsidRDefault="00077162" w:rsidP="00CA7C35">
      <w:pPr>
        <w:pStyle w:val="Default"/>
        <w:numPr>
          <w:ilvl w:val="0"/>
          <w:numId w:val="5"/>
        </w:numPr>
        <w:ind w:left="0" w:firstLine="0"/>
        <w:jc w:val="both"/>
        <w:rPr>
          <w:rFonts w:ascii="Tahoma" w:hAnsi="Tahoma" w:cs="Tahoma"/>
          <w:color w:val="auto"/>
          <w:sz w:val="22"/>
          <w:szCs w:val="22"/>
        </w:rPr>
      </w:pPr>
      <w:r w:rsidRPr="00CA7C35">
        <w:rPr>
          <w:rFonts w:ascii="Tahoma" w:hAnsi="Tahoma" w:cs="Tahoma"/>
          <w:color w:val="auto"/>
          <w:sz w:val="22"/>
          <w:szCs w:val="22"/>
        </w:rPr>
        <w:t xml:space="preserve">La Dirección en compañía de la oficina de Planeación, procederá a más tardar </w:t>
      </w:r>
      <w:r w:rsidRPr="00CA7C35">
        <w:rPr>
          <w:rFonts w:ascii="Tahoma" w:hAnsi="Tahoma" w:cs="Tahoma"/>
          <w:b/>
          <w:color w:val="auto"/>
          <w:sz w:val="22"/>
          <w:szCs w:val="22"/>
        </w:rPr>
        <w:t>hasta el 15 de AGOSTO</w:t>
      </w:r>
      <w:r w:rsidRPr="00CA7C35">
        <w:rPr>
          <w:rFonts w:ascii="Tahoma" w:hAnsi="Tahoma" w:cs="Tahoma"/>
          <w:color w:val="auto"/>
          <w:sz w:val="22"/>
          <w:szCs w:val="22"/>
        </w:rPr>
        <w:t>, evaluar la gestión de los equipos de trabajo de la vigencia inmediatamente anterior, en comité técnico según los parámetros anteriormente establecidos y asignará los incentivos pecuniarios así:</w:t>
      </w:r>
    </w:p>
    <w:p w14:paraId="2047AF66" w14:textId="77777777" w:rsidR="007755E9" w:rsidRPr="00CA7C35" w:rsidRDefault="007755E9" w:rsidP="00CA7C35">
      <w:pPr>
        <w:pStyle w:val="Default"/>
        <w:jc w:val="both"/>
        <w:rPr>
          <w:rFonts w:ascii="Tahoma" w:hAnsi="Tahoma" w:cs="Tahoma"/>
          <w:color w:val="auto"/>
          <w:sz w:val="22"/>
          <w:szCs w:val="22"/>
        </w:rPr>
      </w:pPr>
    </w:p>
    <w:p w14:paraId="79209BD1" w14:textId="77777777" w:rsidR="00077162" w:rsidRPr="00CA7C35" w:rsidRDefault="007B6AF1" w:rsidP="00CA7C35">
      <w:pPr>
        <w:pStyle w:val="Default"/>
        <w:jc w:val="both"/>
        <w:rPr>
          <w:rFonts w:ascii="Tahoma" w:hAnsi="Tahoma" w:cs="Tahoma"/>
          <w:b/>
          <w:color w:val="auto"/>
          <w:sz w:val="22"/>
          <w:szCs w:val="22"/>
          <w:u w:val="single"/>
        </w:rPr>
      </w:pPr>
      <w:r w:rsidRPr="00CA7C35">
        <w:rPr>
          <w:rFonts w:ascii="Tahoma" w:hAnsi="Tahoma" w:cs="Tahoma"/>
          <w:b/>
          <w:color w:val="auto"/>
          <w:sz w:val="22"/>
          <w:szCs w:val="22"/>
          <w:u w:val="single"/>
        </w:rPr>
        <w:t>A LOS MEJORES EQUIPOS MISIONAL Y DE APOYO:</w:t>
      </w:r>
    </w:p>
    <w:p w14:paraId="730690DE" w14:textId="77777777" w:rsidR="00077162" w:rsidRPr="00CA7C35" w:rsidRDefault="00077162" w:rsidP="00CA7C35">
      <w:pPr>
        <w:pStyle w:val="Default"/>
        <w:jc w:val="both"/>
        <w:rPr>
          <w:rFonts w:ascii="Tahoma" w:hAnsi="Tahoma" w:cs="Tahoma"/>
          <w:color w:val="auto"/>
          <w:sz w:val="22"/>
          <w:szCs w:val="22"/>
        </w:rPr>
      </w:pPr>
    </w:p>
    <w:p w14:paraId="5DF07CDF" w14:textId="3B8A366D" w:rsidR="00077162" w:rsidRPr="00CA7C35" w:rsidRDefault="004A2A09" w:rsidP="00CA7C35">
      <w:pPr>
        <w:pStyle w:val="Default"/>
        <w:jc w:val="both"/>
        <w:rPr>
          <w:rFonts w:ascii="Tahoma" w:hAnsi="Tahoma" w:cs="Tahoma"/>
          <w:b/>
          <w:bCs/>
          <w:color w:val="FF0000"/>
          <w:sz w:val="22"/>
          <w:szCs w:val="22"/>
          <w:u w:val="single"/>
        </w:rPr>
      </w:pPr>
      <w:r w:rsidRPr="00CA7C35">
        <w:rPr>
          <w:rFonts w:ascii="Tahoma" w:hAnsi="Tahoma" w:cs="Tahoma"/>
          <w:color w:val="auto"/>
          <w:sz w:val="22"/>
          <w:szCs w:val="22"/>
        </w:rPr>
        <w:t>S</w:t>
      </w:r>
      <w:r w:rsidR="00077162" w:rsidRPr="00CA7C35">
        <w:rPr>
          <w:rFonts w:ascii="Tahoma" w:hAnsi="Tahoma" w:cs="Tahoma"/>
          <w:color w:val="auto"/>
          <w:sz w:val="22"/>
          <w:szCs w:val="22"/>
        </w:rPr>
        <w:t>e entrega</w:t>
      </w:r>
      <w:r w:rsidR="00190BC9" w:rsidRPr="00CA7C35">
        <w:rPr>
          <w:rFonts w:ascii="Tahoma" w:hAnsi="Tahoma" w:cs="Tahoma"/>
          <w:color w:val="auto"/>
          <w:sz w:val="22"/>
          <w:szCs w:val="22"/>
        </w:rPr>
        <w:t xml:space="preserve">rá al primer puesto, </w:t>
      </w:r>
      <w:r w:rsidR="00190BC9" w:rsidRPr="00CA7C35">
        <w:rPr>
          <w:rFonts w:ascii="Tahoma" w:hAnsi="Tahoma" w:cs="Tahoma"/>
          <w:b/>
          <w:bCs/>
          <w:color w:val="auto"/>
          <w:sz w:val="22"/>
          <w:szCs w:val="22"/>
          <w:u w:val="single"/>
        </w:rPr>
        <w:t>un incentivo</w:t>
      </w:r>
      <w:r w:rsidR="00E77B97" w:rsidRPr="00CA7C35">
        <w:rPr>
          <w:rFonts w:ascii="Tahoma" w:hAnsi="Tahoma" w:cs="Tahoma"/>
          <w:b/>
          <w:bCs/>
          <w:color w:val="auto"/>
          <w:sz w:val="22"/>
          <w:szCs w:val="22"/>
          <w:u w:val="single"/>
        </w:rPr>
        <w:t xml:space="preserve"> </w:t>
      </w:r>
      <w:r w:rsidR="006C5AE4" w:rsidRPr="00CA7C35">
        <w:rPr>
          <w:rFonts w:ascii="Tahoma" w:hAnsi="Tahoma" w:cs="Tahoma"/>
          <w:b/>
          <w:bCs/>
          <w:color w:val="auto"/>
          <w:sz w:val="22"/>
          <w:szCs w:val="22"/>
          <w:u w:val="single"/>
        </w:rPr>
        <w:t>pecuniario</w:t>
      </w:r>
      <w:r w:rsidR="006C5AE4" w:rsidRPr="00CA7C35">
        <w:rPr>
          <w:rFonts w:ascii="Tahoma" w:hAnsi="Tahoma" w:cs="Tahoma"/>
          <w:color w:val="auto"/>
          <w:sz w:val="22"/>
          <w:szCs w:val="22"/>
        </w:rPr>
        <w:t xml:space="preserve"> </w:t>
      </w:r>
      <w:r w:rsidR="006C5AE4" w:rsidRPr="00CA7C35">
        <w:rPr>
          <w:rFonts w:ascii="Tahoma" w:hAnsi="Tahoma" w:cs="Tahoma"/>
          <w:b/>
          <w:bCs/>
          <w:color w:val="auto"/>
          <w:sz w:val="22"/>
          <w:szCs w:val="22"/>
        </w:rPr>
        <w:t>consistente en almuerzo o cena especial, a los mejores equipos misionales y de apoyo</w:t>
      </w:r>
      <w:r w:rsidRPr="00CA7C35">
        <w:rPr>
          <w:rFonts w:ascii="Tahoma" w:hAnsi="Tahoma" w:cs="Tahoma"/>
          <w:color w:val="auto"/>
          <w:sz w:val="22"/>
          <w:szCs w:val="22"/>
        </w:rPr>
        <w:t>.</w:t>
      </w:r>
      <w:r w:rsidR="00E77B97" w:rsidRPr="00CA7C35">
        <w:rPr>
          <w:rFonts w:ascii="Tahoma" w:hAnsi="Tahoma" w:cs="Tahoma"/>
          <w:color w:val="auto"/>
          <w:sz w:val="22"/>
          <w:szCs w:val="22"/>
        </w:rPr>
        <w:t xml:space="preserve"> </w:t>
      </w:r>
      <w:r w:rsidR="002910B6" w:rsidRPr="00CA7C35">
        <w:rPr>
          <w:rFonts w:ascii="Tahoma" w:hAnsi="Tahoma" w:cs="Tahoma"/>
          <w:color w:val="auto"/>
          <w:sz w:val="22"/>
          <w:szCs w:val="22"/>
        </w:rPr>
        <w:t xml:space="preserve">(El otorgamiento </w:t>
      </w:r>
      <w:r w:rsidR="002910B6" w:rsidRPr="00CA7C35">
        <w:rPr>
          <w:rFonts w:ascii="Tahoma" w:hAnsi="Tahoma" w:cs="Tahoma"/>
          <w:color w:val="auto"/>
          <w:sz w:val="22"/>
          <w:szCs w:val="22"/>
        </w:rPr>
        <w:lastRenderedPageBreak/>
        <w:t xml:space="preserve">de este Incentivo pecuniario, </w:t>
      </w:r>
      <w:r w:rsidR="005D4981" w:rsidRPr="00CA7C35">
        <w:rPr>
          <w:rFonts w:ascii="Tahoma" w:hAnsi="Tahoma" w:cs="Tahoma"/>
          <w:b/>
          <w:bCs/>
          <w:color w:val="auto"/>
          <w:sz w:val="22"/>
          <w:szCs w:val="22"/>
        </w:rPr>
        <w:t>es aplicable</w:t>
      </w:r>
      <w:r w:rsidR="002910B6" w:rsidRPr="00CA7C35">
        <w:rPr>
          <w:rFonts w:ascii="Tahoma" w:hAnsi="Tahoma" w:cs="Tahoma"/>
          <w:b/>
          <w:bCs/>
          <w:color w:val="auto"/>
          <w:sz w:val="22"/>
          <w:szCs w:val="22"/>
        </w:rPr>
        <w:t xml:space="preserve"> a los funcionarios </w:t>
      </w:r>
      <w:r w:rsidR="005D4981" w:rsidRPr="00CA7C35">
        <w:rPr>
          <w:rFonts w:ascii="Tahoma" w:hAnsi="Tahoma" w:cs="Tahoma"/>
          <w:b/>
          <w:bCs/>
          <w:color w:val="auto"/>
          <w:sz w:val="22"/>
          <w:szCs w:val="22"/>
        </w:rPr>
        <w:t>de carrera administrativa y a los de libre nombramiento y remoción pertenecientes a los</w:t>
      </w:r>
      <w:r w:rsidR="00E77B97" w:rsidRPr="00CA7C35">
        <w:rPr>
          <w:rFonts w:ascii="Tahoma" w:hAnsi="Tahoma" w:cs="Tahoma"/>
          <w:b/>
          <w:bCs/>
          <w:color w:val="auto"/>
          <w:sz w:val="22"/>
          <w:szCs w:val="22"/>
        </w:rPr>
        <w:t xml:space="preserve"> </w:t>
      </w:r>
      <w:r w:rsidR="005D4981" w:rsidRPr="00CA7C35">
        <w:rPr>
          <w:rFonts w:ascii="Tahoma" w:hAnsi="Tahoma" w:cs="Tahoma"/>
          <w:b/>
          <w:bCs/>
          <w:color w:val="auto"/>
          <w:sz w:val="22"/>
          <w:szCs w:val="22"/>
          <w:u w:val="single"/>
        </w:rPr>
        <w:t>niveles</w:t>
      </w:r>
      <w:r w:rsidR="00E77B97" w:rsidRPr="00CA7C35">
        <w:rPr>
          <w:rFonts w:ascii="Tahoma" w:hAnsi="Tahoma" w:cs="Tahoma"/>
          <w:b/>
          <w:bCs/>
          <w:color w:val="auto"/>
          <w:sz w:val="22"/>
          <w:szCs w:val="22"/>
          <w:u w:val="single"/>
        </w:rPr>
        <w:t xml:space="preserve">: </w:t>
      </w:r>
      <w:r w:rsidR="005D4981" w:rsidRPr="00CA7C35">
        <w:rPr>
          <w:rFonts w:ascii="Tahoma" w:hAnsi="Tahoma" w:cs="Tahoma"/>
          <w:b/>
          <w:bCs/>
          <w:color w:val="auto"/>
          <w:sz w:val="22"/>
          <w:szCs w:val="22"/>
          <w:u w:val="single"/>
        </w:rPr>
        <w:t>profesional, técnico y asistencial.)</w:t>
      </w:r>
    </w:p>
    <w:p w14:paraId="6DF36A53" w14:textId="77777777" w:rsidR="00AA483A" w:rsidRPr="00CA7C35" w:rsidRDefault="00AA483A" w:rsidP="00CA7C35">
      <w:pPr>
        <w:pStyle w:val="Default"/>
        <w:jc w:val="both"/>
        <w:rPr>
          <w:rFonts w:ascii="Tahoma" w:hAnsi="Tahoma" w:cs="Tahoma"/>
          <w:b/>
          <w:bCs/>
          <w:color w:val="auto"/>
          <w:sz w:val="22"/>
          <w:szCs w:val="22"/>
          <w:u w:val="single"/>
        </w:rPr>
      </w:pPr>
    </w:p>
    <w:p w14:paraId="2E42E0E6" w14:textId="77777777" w:rsidR="00077162" w:rsidRPr="00CA7C35" w:rsidRDefault="00077162" w:rsidP="00CA7C35">
      <w:pPr>
        <w:pStyle w:val="Default"/>
        <w:numPr>
          <w:ilvl w:val="0"/>
          <w:numId w:val="6"/>
        </w:numPr>
        <w:ind w:left="0" w:firstLine="0"/>
        <w:jc w:val="both"/>
        <w:rPr>
          <w:rFonts w:ascii="Tahoma" w:hAnsi="Tahoma" w:cs="Tahoma"/>
          <w:b/>
          <w:color w:val="auto"/>
          <w:sz w:val="22"/>
          <w:szCs w:val="22"/>
        </w:rPr>
      </w:pPr>
      <w:r w:rsidRPr="00CA7C35">
        <w:rPr>
          <w:rFonts w:ascii="Tahoma" w:hAnsi="Tahoma" w:cs="Tahoma"/>
          <w:color w:val="auto"/>
          <w:sz w:val="22"/>
          <w:szCs w:val="22"/>
        </w:rPr>
        <w:t xml:space="preserve">Al segundo puesto, un </w:t>
      </w:r>
      <w:r w:rsidR="002910B6" w:rsidRPr="00CA7C35">
        <w:rPr>
          <w:rFonts w:ascii="Tahoma" w:hAnsi="Tahoma" w:cs="Tahoma"/>
          <w:color w:val="auto"/>
          <w:sz w:val="22"/>
          <w:szCs w:val="22"/>
        </w:rPr>
        <w:t>incentivo</w:t>
      </w:r>
      <w:r w:rsidRPr="00CA7C35">
        <w:rPr>
          <w:rFonts w:ascii="Tahoma" w:hAnsi="Tahoma" w:cs="Tahoma"/>
          <w:color w:val="auto"/>
          <w:sz w:val="22"/>
          <w:szCs w:val="22"/>
        </w:rPr>
        <w:t xml:space="preserve"> no pecuniario de dos días de permiso concertados con el </w:t>
      </w:r>
      <w:proofErr w:type="gramStart"/>
      <w:r w:rsidRPr="00CA7C35">
        <w:rPr>
          <w:rFonts w:ascii="Tahoma" w:hAnsi="Tahoma" w:cs="Tahoma"/>
          <w:color w:val="auto"/>
          <w:sz w:val="22"/>
          <w:szCs w:val="22"/>
        </w:rPr>
        <w:t>Jefe</w:t>
      </w:r>
      <w:proofErr w:type="gramEnd"/>
      <w:r w:rsidRPr="00CA7C35">
        <w:rPr>
          <w:rFonts w:ascii="Tahoma" w:hAnsi="Tahoma" w:cs="Tahoma"/>
          <w:color w:val="auto"/>
          <w:sz w:val="22"/>
          <w:szCs w:val="22"/>
        </w:rPr>
        <w:t xml:space="preserve"> Inmediato, a los equipos, misional y de apoyo</w:t>
      </w:r>
      <w:r w:rsidR="00C53824" w:rsidRPr="00CA7C35">
        <w:rPr>
          <w:rFonts w:ascii="Tahoma" w:hAnsi="Tahoma" w:cs="Tahoma"/>
          <w:color w:val="auto"/>
          <w:sz w:val="22"/>
          <w:szCs w:val="22"/>
        </w:rPr>
        <w:t xml:space="preserve">. </w:t>
      </w:r>
    </w:p>
    <w:p w14:paraId="56BA9D03" w14:textId="77777777" w:rsidR="00AA483A" w:rsidRPr="00CA7C35" w:rsidRDefault="00AA483A" w:rsidP="00CA7C35">
      <w:pPr>
        <w:pStyle w:val="Default"/>
        <w:jc w:val="both"/>
        <w:rPr>
          <w:rFonts w:ascii="Tahoma" w:hAnsi="Tahoma" w:cs="Tahoma"/>
          <w:color w:val="auto"/>
          <w:sz w:val="22"/>
          <w:szCs w:val="22"/>
        </w:rPr>
      </w:pPr>
    </w:p>
    <w:p w14:paraId="5026648A" w14:textId="77777777" w:rsidR="00892034" w:rsidRPr="00CA7C35" w:rsidRDefault="00077162" w:rsidP="00CA7C35">
      <w:pPr>
        <w:pStyle w:val="Default"/>
        <w:numPr>
          <w:ilvl w:val="0"/>
          <w:numId w:val="6"/>
        </w:numPr>
        <w:ind w:left="0" w:firstLine="0"/>
        <w:jc w:val="both"/>
        <w:rPr>
          <w:rFonts w:ascii="Tahoma" w:hAnsi="Tahoma" w:cs="Tahoma"/>
          <w:b/>
          <w:color w:val="auto"/>
          <w:sz w:val="22"/>
          <w:szCs w:val="22"/>
        </w:rPr>
      </w:pPr>
      <w:r w:rsidRPr="00CA7C35">
        <w:rPr>
          <w:rFonts w:ascii="Tahoma" w:hAnsi="Tahoma" w:cs="Tahoma"/>
          <w:color w:val="auto"/>
          <w:sz w:val="22"/>
          <w:szCs w:val="22"/>
        </w:rPr>
        <w:t xml:space="preserve">Al tercer puesto, un único incentivo </w:t>
      </w:r>
      <w:r w:rsidR="002910B6" w:rsidRPr="00CA7C35">
        <w:rPr>
          <w:rFonts w:ascii="Tahoma" w:hAnsi="Tahoma" w:cs="Tahoma"/>
          <w:color w:val="auto"/>
          <w:sz w:val="22"/>
          <w:szCs w:val="22"/>
        </w:rPr>
        <w:t xml:space="preserve">no pecuniario de un día de permiso </w:t>
      </w:r>
      <w:r w:rsidRPr="00CA7C35">
        <w:rPr>
          <w:rFonts w:ascii="Tahoma" w:hAnsi="Tahoma" w:cs="Tahoma"/>
          <w:color w:val="auto"/>
          <w:sz w:val="22"/>
          <w:szCs w:val="22"/>
        </w:rPr>
        <w:t xml:space="preserve">concertado con el </w:t>
      </w:r>
      <w:proofErr w:type="gramStart"/>
      <w:r w:rsidRPr="00CA7C35">
        <w:rPr>
          <w:rFonts w:ascii="Tahoma" w:hAnsi="Tahoma" w:cs="Tahoma"/>
          <w:color w:val="auto"/>
          <w:sz w:val="22"/>
          <w:szCs w:val="22"/>
        </w:rPr>
        <w:t>Jefe</w:t>
      </w:r>
      <w:proofErr w:type="gramEnd"/>
      <w:r w:rsidRPr="00CA7C35">
        <w:rPr>
          <w:rFonts w:ascii="Tahoma" w:hAnsi="Tahoma" w:cs="Tahoma"/>
          <w:color w:val="auto"/>
          <w:sz w:val="22"/>
          <w:szCs w:val="22"/>
        </w:rPr>
        <w:t xml:space="preserve"> Inmediato, tanto para el equipo misional y de apoyo.</w:t>
      </w:r>
    </w:p>
    <w:p w14:paraId="6BEBE3E9" w14:textId="77777777" w:rsidR="00077162" w:rsidRPr="00CA7C35" w:rsidRDefault="00077162" w:rsidP="00CA7C35">
      <w:pPr>
        <w:pStyle w:val="Default"/>
        <w:jc w:val="both"/>
        <w:rPr>
          <w:rFonts w:ascii="Tahoma" w:hAnsi="Tahoma" w:cs="Tahoma"/>
          <w:color w:val="auto"/>
          <w:sz w:val="22"/>
          <w:szCs w:val="22"/>
        </w:rPr>
      </w:pPr>
    </w:p>
    <w:p w14:paraId="5393636B" w14:textId="322F52D0" w:rsidR="00077162" w:rsidRPr="00CA7C35" w:rsidRDefault="00AA483A" w:rsidP="00CA7C35">
      <w:pPr>
        <w:spacing w:after="0" w:afterAutospacing="0" w:line="240" w:lineRule="auto"/>
        <w:jc w:val="both"/>
        <w:rPr>
          <w:rFonts w:ascii="Tahoma" w:hAnsi="Tahoma" w:cs="Tahoma"/>
          <w:b/>
        </w:rPr>
      </w:pPr>
      <w:bookmarkStart w:id="1" w:name="_Hlk120719715"/>
      <w:r w:rsidRPr="00CA7C35">
        <w:rPr>
          <w:rFonts w:ascii="Tahoma" w:hAnsi="Tahoma" w:cs="Tahoma"/>
          <w:b/>
        </w:rPr>
        <w:t xml:space="preserve">NOTA </w:t>
      </w:r>
      <w:r w:rsidR="00CA7C35" w:rsidRPr="00CA7C35">
        <w:rPr>
          <w:rFonts w:ascii="Tahoma" w:hAnsi="Tahoma" w:cs="Tahoma"/>
          <w:b/>
        </w:rPr>
        <w:t>4</w:t>
      </w:r>
      <w:r w:rsidRPr="00CA7C35">
        <w:rPr>
          <w:rFonts w:ascii="Tahoma" w:hAnsi="Tahoma" w:cs="Tahoma"/>
          <w:b/>
        </w:rPr>
        <w:t>: Los Estímulos e Incentivos para la vigencia 202</w:t>
      </w:r>
      <w:r w:rsidR="001C164D" w:rsidRPr="00CA7C35">
        <w:rPr>
          <w:rFonts w:ascii="Tahoma" w:hAnsi="Tahoma" w:cs="Tahoma"/>
          <w:b/>
        </w:rPr>
        <w:t>3</w:t>
      </w:r>
      <w:r w:rsidRPr="00CA7C35">
        <w:rPr>
          <w:rFonts w:ascii="Tahoma" w:hAnsi="Tahoma" w:cs="Tahoma"/>
          <w:b/>
        </w:rPr>
        <w:t xml:space="preserve"> no podrán ser acumulables con otro tipo de reconocimiento</w:t>
      </w:r>
      <w:r w:rsidR="00E71F94" w:rsidRPr="00CA7C35">
        <w:rPr>
          <w:rFonts w:ascii="Tahoma" w:hAnsi="Tahoma" w:cs="Tahoma"/>
          <w:b/>
        </w:rPr>
        <w:t xml:space="preserve">, excepto el día de la </w:t>
      </w:r>
      <w:r w:rsidR="00052112" w:rsidRPr="00CA7C35">
        <w:rPr>
          <w:rFonts w:ascii="Tahoma" w:hAnsi="Tahoma" w:cs="Tahoma"/>
          <w:b/>
        </w:rPr>
        <w:t xml:space="preserve">familia </w:t>
      </w:r>
      <w:r w:rsidRPr="00CA7C35">
        <w:rPr>
          <w:rFonts w:ascii="Tahoma" w:hAnsi="Tahoma" w:cs="Tahoma"/>
          <w:b/>
        </w:rPr>
        <w:t>y deberá tomar</w:t>
      </w:r>
      <w:r w:rsidR="00052112" w:rsidRPr="00CA7C35">
        <w:rPr>
          <w:rFonts w:ascii="Tahoma" w:hAnsi="Tahoma" w:cs="Tahoma"/>
          <w:b/>
        </w:rPr>
        <w:t xml:space="preserve">se hasta el 30 de noviembre </w:t>
      </w:r>
      <w:r w:rsidRPr="00CA7C35">
        <w:rPr>
          <w:rFonts w:ascii="Tahoma" w:hAnsi="Tahoma" w:cs="Tahoma"/>
          <w:b/>
        </w:rPr>
        <w:t xml:space="preserve">de la </w:t>
      </w:r>
      <w:r w:rsidR="00052112" w:rsidRPr="00CA7C35">
        <w:rPr>
          <w:rFonts w:ascii="Tahoma" w:hAnsi="Tahoma" w:cs="Tahoma"/>
          <w:b/>
        </w:rPr>
        <w:t>presente</w:t>
      </w:r>
      <w:r w:rsidRPr="00CA7C35">
        <w:rPr>
          <w:rFonts w:ascii="Tahoma" w:hAnsi="Tahoma" w:cs="Tahoma"/>
          <w:b/>
        </w:rPr>
        <w:t xml:space="preserve"> vigencia</w:t>
      </w:r>
      <w:r w:rsidR="00190BC9" w:rsidRPr="00CA7C35">
        <w:rPr>
          <w:rFonts w:ascii="Tahoma" w:hAnsi="Tahoma" w:cs="Tahoma"/>
          <w:b/>
        </w:rPr>
        <w:t>.</w:t>
      </w:r>
    </w:p>
    <w:p w14:paraId="5C88C908" w14:textId="77777777" w:rsidR="00CA7C35" w:rsidRPr="00CA7C35" w:rsidRDefault="00CA7C35" w:rsidP="00CA7C35">
      <w:pPr>
        <w:spacing w:after="0" w:afterAutospacing="0" w:line="240" w:lineRule="auto"/>
        <w:jc w:val="both"/>
        <w:rPr>
          <w:rFonts w:ascii="Tahoma" w:hAnsi="Tahoma" w:cs="Tahoma"/>
        </w:rPr>
      </w:pPr>
    </w:p>
    <w:bookmarkEnd w:id="1"/>
    <w:p w14:paraId="5859F0C9" w14:textId="56CF5A88" w:rsidR="00077162" w:rsidRPr="00CA7C35" w:rsidRDefault="00E77B97" w:rsidP="00CA7C35">
      <w:pPr>
        <w:pStyle w:val="Default"/>
        <w:jc w:val="both"/>
        <w:rPr>
          <w:rFonts w:ascii="Tahoma" w:hAnsi="Tahoma" w:cs="Tahoma"/>
          <w:color w:val="auto"/>
          <w:sz w:val="22"/>
          <w:szCs w:val="22"/>
        </w:rPr>
      </w:pPr>
      <w:r w:rsidRPr="00CA7C35">
        <w:rPr>
          <w:rFonts w:ascii="Tahoma" w:hAnsi="Tahoma" w:cs="Tahoma"/>
          <w:b/>
          <w:bCs/>
          <w:color w:val="auto"/>
          <w:sz w:val="22"/>
          <w:szCs w:val="22"/>
        </w:rPr>
        <w:t xml:space="preserve">CONDICIONES: </w:t>
      </w:r>
      <w:r w:rsidR="00077162" w:rsidRPr="00CA7C35">
        <w:rPr>
          <w:rFonts w:ascii="Tahoma" w:hAnsi="Tahoma" w:cs="Tahoma"/>
          <w:color w:val="auto"/>
          <w:sz w:val="22"/>
          <w:szCs w:val="22"/>
        </w:rPr>
        <w:t xml:space="preserve">La entrega de incentivos y reconocimientos previstos para el grupo de trabajo, estará sujetos a las siguientes condiciones: </w:t>
      </w:r>
    </w:p>
    <w:p w14:paraId="0D7744F6" w14:textId="77777777" w:rsidR="00077162" w:rsidRPr="00CA7C35" w:rsidRDefault="00077162" w:rsidP="00CA7C35">
      <w:pPr>
        <w:pStyle w:val="Default"/>
        <w:jc w:val="both"/>
        <w:rPr>
          <w:rFonts w:ascii="Tahoma" w:hAnsi="Tahoma" w:cs="Tahoma"/>
          <w:color w:val="auto"/>
          <w:sz w:val="22"/>
          <w:szCs w:val="22"/>
        </w:rPr>
      </w:pPr>
    </w:p>
    <w:p w14:paraId="339D4119"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Para hacer efectivos los incentivos, corresponde al grupo ganador efectuar los trámites previos al reconocimiento del mismo.</w:t>
      </w:r>
    </w:p>
    <w:p w14:paraId="32D72A9C" w14:textId="77777777" w:rsidR="00077162" w:rsidRPr="00CA7C35" w:rsidRDefault="00077162" w:rsidP="00CA7C35">
      <w:pPr>
        <w:pStyle w:val="Default"/>
        <w:jc w:val="both"/>
        <w:rPr>
          <w:rFonts w:ascii="Tahoma" w:hAnsi="Tahoma" w:cs="Tahoma"/>
          <w:color w:val="auto"/>
          <w:sz w:val="22"/>
          <w:szCs w:val="22"/>
        </w:rPr>
      </w:pPr>
    </w:p>
    <w:p w14:paraId="038A63F0"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En todo caso, el grupo de trabajo acreedor al premio deberá, de manera completa y oportuna, anexar los soportes que sean necesarios para que la administración ordene el reconocimiento del incentivo. </w:t>
      </w:r>
    </w:p>
    <w:p w14:paraId="6F28A9AE" w14:textId="77777777" w:rsidR="00077162" w:rsidRPr="00CA7C35" w:rsidRDefault="00077162" w:rsidP="00CA7C35">
      <w:pPr>
        <w:pStyle w:val="Default"/>
        <w:jc w:val="both"/>
        <w:rPr>
          <w:rFonts w:ascii="Tahoma" w:hAnsi="Tahoma" w:cs="Tahoma"/>
          <w:color w:val="auto"/>
          <w:sz w:val="22"/>
          <w:szCs w:val="22"/>
        </w:rPr>
      </w:pPr>
    </w:p>
    <w:p w14:paraId="235A3FBA" w14:textId="77777777" w:rsidR="00077162" w:rsidRPr="00CA7C35" w:rsidRDefault="00077162" w:rsidP="00CA7C35">
      <w:pPr>
        <w:pStyle w:val="Default"/>
        <w:jc w:val="both"/>
        <w:rPr>
          <w:rFonts w:ascii="Tahoma" w:hAnsi="Tahoma" w:cs="Tahoma"/>
          <w:color w:val="auto"/>
          <w:sz w:val="22"/>
          <w:szCs w:val="22"/>
        </w:rPr>
      </w:pPr>
    </w:p>
    <w:p w14:paraId="584B997C" w14:textId="77777777" w:rsidR="00077162" w:rsidRPr="00CA7C35" w:rsidRDefault="007B6AF1"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t xml:space="preserve">6.2 </w:t>
      </w:r>
      <w:r w:rsidR="00077162" w:rsidRPr="00CA7C35">
        <w:rPr>
          <w:rFonts w:ascii="Tahoma" w:hAnsi="Tahoma" w:cs="Tahoma"/>
          <w:b/>
          <w:bCs/>
          <w:color w:val="auto"/>
          <w:sz w:val="22"/>
          <w:szCs w:val="22"/>
        </w:rPr>
        <w:t>DE LOS ESTÍMULOS:</w:t>
      </w:r>
    </w:p>
    <w:p w14:paraId="674C1EDC" w14:textId="77777777" w:rsidR="00077162" w:rsidRPr="00CA7C35" w:rsidRDefault="00077162" w:rsidP="00CA7C35">
      <w:pPr>
        <w:pStyle w:val="Default"/>
        <w:jc w:val="both"/>
        <w:rPr>
          <w:rFonts w:ascii="Tahoma" w:hAnsi="Tahoma" w:cs="Tahoma"/>
          <w:color w:val="auto"/>
          <w:sz w:val="22"/>
          <w:szCs w:val="22"/>
        </w:rPr>
      </w:pPr>
    </w:p>
    <w:p w14:paraId="6E48BE94"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Se entiende por programa de estímulo la exaltación a la generación de ideas innovadoras, a la antigüedad laboral y a las calidades deportivas, culturales y humanas, orientadas a elevar los niveles de pertenencia de los servidores públicos del Instituto Departamental de Salud de Nariño.</w:t>
      </w:r>
    </w:p>
    <w:p w14:paraId="77C419BD" w14:textId="77777777" w:rsidR="00077162" w:rsidRPr="00CA7C35" w:rsidRDefault="00077162" w:rsidP="00CA7C35">
      <w:pPr>
        <w:pStyle w:val="Default"/>
        <w:jc w:val="both"/>
        <w:rPr>
          <w:rFonts w:ascii="Tahoma" w:hAnsi="Tahoma" w:cs="Tahoma"/>
          <w:color w:val="auto"/>
          <w:sz w:val="22"/>
          <w:szCs w:val="22"/>
        </w:rPr>
      </w:pPr>
    </w:p>
    <w:p w14:paraId="391C701B"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b/>
          <w:color w:val="auto"/>
          <w:sz w:val="22"/>
          <w:szCs w:val="22"/>
        </w:rPr>
        <w:t>MODALIDADES DE ESTIMULO:</w:t>
      </w:r>
      <w:r w:rsidRPr="00CA7C35">
        <w:rPr>
          <w:rFonts w:ascii="Tahoma" w:hAnsi="Tahoma" w:cs="Tahoma"/>
          <w:color w:val="auto"/>
          <w:sz w:val="22"/>
          <w:szCs w:val="22"/>
        </w:rPr>
        <w:t xml:space="preserve"> Los estímulos en el IDSN, se encuentran contemplados en cinco modalidades. </w:t>
      </w:r>
    </w:p>
    <w:p w14:paraId="13058CCF" w14:textId="77777777" w:rsidR="00077162" w:rsidRPr="00CA7C35" w:rsidRDefault="00077162" w:rsidP="00CA7C35">
      <w:pPr>
        <w:pStyle w:val="Default"/>
        <w:jc w:val="both"/>
        <w:rPr>
          <w:rFonts w:ascii="Tahoma" w:hAnsi="Tahoma" w:cs="Tahoma"/>
          <w:color w:val="auto"/>
          <w:sz w:val="22"/>
          <w:szCs w:val="22"/>
        </w:rPr>
      </w:pPr>
    </w:p>
    <w:p w14:paraId="56F7A23C" w14:textId="77777777" w:rsidR="00077162" w:rsidRPr="00CA7C35" w:rsidRDefault="000F7AA0" w:rsidP="00CA7C35">
      <w:pPr>
        <w:pStyle w:val="Default"/>
        <w:jc w:val="both"/>
        <w:rPr>
          <w:rFonts w:ascii="Tahoma" w:hAnsi="Tahoma" w:cs="Tahoma"/>
          <w:b/>
          <w:color w:val="auto"/>
          <w:sz w:val="22"/>
          <w:szCs w:val="22"/>
          <w:u w:val="single"/>
        </w:rPr>
      </w:pPr>
      <w:r w:rsidRPr="00CA7C35">
        <w:rPr>
          <w:rFonts w:ascii="Tahoma" w:hAnsi="Tahoma" w:cs="Tahoma"/>
          <w:b/>
          <w:color w:val="auto"/>
          <w:sz w:val="22"/>
          <w:szCs w:val="22"/>
          <w:u w:val="single"/>
        </w:rPr>
        <w:t>6.2.</w:t>
      </w:r>
      <w:proofErr w:type="gramStart"/>
      <w:r w:rsidRPr="00CA7C35">
        <w:rPr>
          <w:rFonts w:ascii="Tahoma" w:hAnsi="Tahoma" w:cs="Tahoma"/>
          <w:b/>
          <w:color w:val="auto"/>
          <w:sz w:val="22"/>
          <w:szCs w:val="22"/>
          <w:u w:val="single"/>
        </w:rPr>
        <w:t>1</w:t>
      </w:r>
      <w:r w:rsidR="00B408F6" w:rsidRPr="00CA7C35">
        <w:rPr>
          <w:rFonts w:ascii="Tahoma" w:hAnsi="Tahoma" w:cs="Tahoma"/>
          <w:b/>
          <w:color w:val="auto"/>
          <w:sz w:val="22"/>
          <w:szCs w:val="22"/>
          <w:u w:val="single"/>
        </w:rPr>
        <w:t>.</w:t>
      </w:r>
      <w:r w:rsidR="00077162" w:rsidRPr="00CA7C35">
        <w:rPr>
          <w:rFonts w:ascii="Tahoma" w:hAnsi="Tahoma" w:cs="Tahoma"/>
          <w:b/>
          <w:color w:val="auto"/>
          <w:sz w:val="22"/>
          <w:szCs w:val="22"/>
          <w:u w:val="single"/>
        </w:rPr>
        <w:t>Estímulo</w:t>
      </w:r>
      <w:proofErr w:type="gramEnd"/>
      <w:r w:rsidR="00077162" w:rsidRPr="00CA7C35">
        <w:rPr>
          <w:rFonts w:ascii="Tahoma" w:hAnsi="Tahoma" w:cs="Tahoma"/>
          <w:b/>
          <w:color w:val="auto"/>
          <w:sz w:val="22"/>
          <w:szCs w:val="22"/>
          <w:u w:val="single"/>
        </w:rPr>
        <w:t xml:space="preserve"> a la Innovación y Creatividad:</w:t>
      </w:r>
    </w:p>
    <w:p w14:paraId="7517CB1C" w14:textId="77777777" w:rsidR="00077162" w:rsidRPr="00CA7C35" w:rsidRDefault="00077162" w:rsidP="00CA7C35">
      <w:pPr>
        <w:pStyle w:val="Default"/>
        <w:jc w:val="both"/>
        <w:rPr>
          <w:rFonts w:ascii="Tahoma" w:hAnsi="Tahoma" w:cs="Tahoma"/>
          <w:color w:val="auto"/>
          <w:sz w:val="22"/>
          <w:szCs w:val="22"/>
        </w:rPr>
      </w:pPr>
    </w:p>
    <w:p w14:paraId="2CD7DFEB" w14:textId="0FC7DA32" w:rsidR="00E77BC8" w:rsidRPr="00CA7C35" w:rsidRDefault="00077162" w:rsidP="00CA7C35">
      <w:pPr>
        <w:pStyle w:val="Default"/>
        <w:jc w:val="both"/>
        <w:rPr>
          <w:rFonts w:ascii="Tahoma" w:hAnsi="Tahoma" w:cs="Tahoma"/>
          <w:b/>
          <w:color w:val="auto"/>
          <w:sz w:val="22"/>
          <w:szCs w:val="22"/>
        </w:rPr>
      </w:pPr>
      <w:r w:rsidRPr="00CA7C35">
        <w:rPr>
          <w:rFonts w:ascii="Tahoma" w:hAnsi="Tahoma" w:cs="Tahoma"/>
          <w:b/>
          <w:color w:val="auto"/>
          <w:sz w:val="22"/>
          <w:szCs w:val="22"/>
        </w:rPr>
        <w:t>DEFINICIÓN</w:t>
      </w:r>
      <w:r w:rsidR="00952101">
        <w:rPr>
          <w:rFonts w:ascii="Tahoma" w:hAnsi="Tahoma" w:cs="Tahoma"/>
          <w:b/>
          <w:color w:val="auto"/>
          <w:sz w:val="22"/>
          <w:szCs w:val="22"/>
        </w:rPr>
        <w:t xml:space="preserve"> </w:t>
      </w:r>
    </w:p>
    <w:p w14:paraId="70B5FFD4" w14:textId="010A6F42" w:rsidR="00077162" w:rsidRPr="00CA7C35" w:rsidRDefault="00077162" w:rsidP="00CA7C35">
      <w:pPr>
        <w:pStyle w:val="Default"/>
        <w:jc w:val="both"/>
        <w:rPr>
          <w:rFonts w:ascii="Tahoma" w:hAnsi="Tahoma" w:cs="Tahoma"/>
          <w:b/>
          <w:color w:val="auto"/>
          <w:sz w:val="22"/>
          <w:szCs w:val="22"/>
        </w:rPr>
      </w:pPr>
      <w:r w:rsidRPr="00CA7C35">
        <w:rPr>
          <w:rFonts w:ascii="Tahoma" w:hAnsi="Tahoma" w:cs="Tahoma"/>
          <w:b/>
          <w:color w:val="auto"/>
          <w:sz w:val="22"/>
          <w:szCs w:val="22"/>
        </w:rPr>
        <w:t>INNOVACIÓN:</w:t>
      </w:r>
      <w:r w:rsidR="00952101">
        <w:rPr>
          <w:rFonts w:ascii="Tahoma" w:hAnsi="Tahoma" w:cs="Tahoma"/>
          <w:b/>
          <w:color w:val="auto"/>
          <w:sz w:val="22"/>
          <w:szCs w:val="22"/>
        </w:rPr>
        <w:t xml:space="preserve"> </w:t>
      </w:r>
      <w:r w:rsidRPr="00CA7C35">
        <w:rPr>
          <w:rFonts w:ascii="Tahoma" w:hAnsi="Tahoma" w:cs="Tahoma"/>
          <w:sz w:val="22"/>
          <w:szCs w:val="22"/>
        </w:rPr>
        <w:t>Cambio</w:t>
      </w:r>
      <w:r w:rsidRPr="00CA7C35">
        <w:rPr>
          <w:rFonts w:ascii="Tahoma" w:hAnsi="Tahoma" w:cs="Tahoma"/>
          <w:color w:val="auto"/>
          <w:sz w:val="22"/>
          <w:szCs w:val="22"/>
        </w:rPr>
        <w:t xml:space="preserve"> que introduce novedades:</w:t>
      </w:r>
      <w:r w:rsidRPr="00CA7C35">
        <w:rPr>
          <w:rFonts w:ascii="Tahoma" w:hAnsi="Tahoma" w:cs="Tahoma"/>
          <w:sz w:val="22"/>
          <w:szCs w:val="22"/>
        </w:rPr>
        <w:t> </w:t>
      </w:r>
      <w:r w:rsidRPr="00CA7C35">
        <w:rPr>
          <w:rFonts w:ascii="Tahoma" w:hAnsi="Tahoma" w:cs="Tahoma"/>
          <w:color w:val="auto"/>
          <w:sz w:val="22"/>
          <w:szCs w:val="22"/>
        </w:rPr>
        <w:t>innovación tecnológica.</w:t>
      </w:r>
    </w:p>
    <w:p w14:paraId="11245078"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b/>
          <w:color w:val="auto"/>
          <w:sz w:val="22"/>
          <w:szCs w:val="22"/>
        </w:rPr>
        <w:t>CREATIVIDAD:</w:t>
      </w:r>
      <w:r w:rsidRPr="00CA7C35">
        <w:rPr>
          <w:rFonts w:ascii="Tahoma" w:hAnsi="Tahoma" w:cs="Tahoma"/>
          <w:color w:val="auto"/>
          <w:sz w:val="22"/>
          <w:szCs w:val="22"/>
        </w:rPr>
        <w:t xml:space="preserve"> Facultad de crear:</w:t>
      </w:r>
      <w:r w:rsidRPr="00CA7C35">
        <w:rPr>
          <w:rFonts w:ascii="Tahoma" w:hAnsi="Tahoma" w:cs="Tahoma"/>
          <w:sz w:val="22"/>
          <w:szCs w:val="22"/>
        </w:rPr>
        <w:t> </w:t>
      </w:r>
      <w:r w:rsidRPr="00CA7C35">
        <w:rPr>
          <w:rFonts w:ascii="Tahoma" w:hAnsi="Tahoma" w:cs="Tahoma"/>
          <w:color w:val="auto"/>
          <w:sz w:val="22"/>
          <w:szCs w:val="22"/>
        </w:rPr>
        <w:t>generar.</w:t>
      </w:r>
    </w:p>
    <w:p w14:paraId="392FC72A" w14:textId="77777777" w:rsidR="00077162" w:rsidRPr="00CA7C35" w:rsidRDefault="00077162" w:rsidP="00CA7C35">
      <w:pPr>
        <w:pStyle w:val="Default"/>
        <w:jc w:val="both"/>
        <w:rPr>
          <w:rFonts w:ascii="Tahoma" w:hAnsi="Tahoma" w:cs="Tahoma"/>
          <w:color w:val="auto"/>
          <w:sz w:val="22"/>
          <w:szCs w:val="22"/>
        </w:rPr>
      </w:pPr>
    </w:p>
    <w:p w14:paraId="78F8593E"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 Aquellos servidores públicos que por cada uno de los niveles jerárquicos y por cada área (Dirección, Subdirección de Salud Pública, Subdirección de Calidad y Aseguramiento, Oficina de Planeación, Oficina Jurídica, Oficina de Control Interno de Gestión</w:t>
      </w:r>
      <w:r w:rsidR="007755E9" w:rsidRPr="00CA7C35">
        <w:rPr>
          <w:rFonts w:ascii="Tahoma" w:hAnsi="Tahoma" w:cs="Tahoma"/>
          <w:color w:val="auto"/>
          <w:sz w:val="22"/>
          <w:szCs w:val="22"/>
        </w:rPr>
        <w:t>, Oficina de Control Interno Disciplinario</w:t>
      </w:r>
      <w:r w:rsidRPr="00CA7C35">
        <w:rPr>
          <w:rFonts w:ascii="Tahoma" w:hAnsi="Tahoma" w:cs="Tahoma"/>
          <w:color w:val="auto"/>
          <w:sz w:val="22"/>
          <w:szCs w:val="22"/>
        </w:rPr>
        <w:t xml:space="preserve"> y Secretaria General) a los cuales sus jefes inmediatos les reconozcan creatividad e innovación en el desarrollo de sus funciones, tendrán derecho a disfrutar de un día laboral cuando este lo requiera, es de resaltar que esta creatividad e innovación se deberá reflejar en los productos obtenidos que cada servidor público entregue al jefe correspondiente y que apalanquen la gestión efectiva de los procesos o resultados de gestión. Los criterios se definirán así:</w:t>
      </w:r>
    </w:p>
    <w:p w14:paraId="6A848832" w14:textId="77777777" w:rsidR="00077162" w:rsidRPr="00CA7C35" w:rsidRDefault="00077162" w:rsidP="00CA7C35">
      <w:pPr>
        <w:pStyle w:val="Default"/>
        <w:jc w:val="both"/>
        <w:rPr>
          <w:rFonts w:ascii="Tahoma" w:hAnsi="Tahoma" w:cs="Tahoma"/>
          <w:color w:val="auto"/>
          <w:sz w:val="22"/>
          <w:szCs w:val="22"/>
        </w:rPr>
      </w:pPr>
    </w:p>
    <w:p w14:paraId="7969DCEC"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lastRenderedPageBreak/>
        <w:t>El funcionario que postule su nombre para acceder a este est</w:t>
      </w:r>
      <w:r w:rsidR="007755E9" w:rsidRPr="00CA7C35">
        <w:rPr>
          <w:rFonts w:ascii="Tahoma" w:hAnsi="Tahoma" w:cs="Tahoma"/>
          <w:color w:val="auto"/>
          <w:sz w:val="22"/>
          <w:szCs w:val="22"/>
        </w:rPr>
        <w:t>í</w:t>
      </w:r>
      <w:r w:rsidRPr="00CA7C35">
        <w:rPr>
          <w:rFonts w:ascii="Tahoma" w:hAnsi="Tahoma" w:cs="Tahoma"/>
          <w:color w:val="auto"/>
          <w:sz w:val="22"/>
          <w:szCs w:val="22"/>
        </w:rPr>
        <w:t>mulo, debe ser adscrito a Carrera Administrativa se inscribirá hasta el día 30 de abril de cada vigencia.</w:t>
      </w:r>
    </w:p>
    <w:p w14:paraId="6D4D461D" w14:textId="77777777" w:rsidR="007755E9" w:rsidRPr="00CA7C35" w:rsidRDefault="007755E9" w:rsidP="00CA7C35">
      <w:pPr>
        <w:pStyle w:val="Default"/>
        <w:jc w:val="both"/>
        <w:rPr>
          <w:rFonts w:ascii="Tahoma" w:hAnsi="Tahoma" w:cs="Tahoma"/>
          <w:color w:val="auto"/>
          <w:sz w:val="22"/>
          <w:szCs w:val="22"/>
        </w:rPr>
      </w:pPr>
    </w:p>
    <w:p w14:paraId="4887B474"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El proyecto de innovación o creatividad debe estar evidenciado en su hoja de vida, y si es un funcionario de libre nombramiento</w:t>
      </w:r>
      <w:r w:rsidR="007755E9" w:rsidRPr="00CA7C35">
        <w:rPr>
          <w:rFonts w:ascii="Tahoma" w:hAnsi="Tahoma" w:cs="Tahoma"/>
          <w:color w:val="auto"/>
          <w:sz w:val="22"/>
          <w:szCs w:val="22"/>
        </w:rPr>
        <w:t xml:space="preserve"> y remoción</w:t>
      </w:r>
      <w:r w:rsidRPr="00CA7C35">
        <w:rPr>
          <w:rFonts w:ascii="Tahoma" w:hAnsi="Tahoma" w:cs="Tahoma"/>
          <w:color w:val="auto"/>
          <w:sz w:val="22"/>
          <w:szCs w:val="22"/>
        </w:rPr>
        <w:t>, debe evidenciarse en su Acuerdo de Gestión.</w:t>
      </w:r>
    </w:p>
    <w:p w14:paraId="1922B1F7" w14:textId="77777777" w:rsidR="001D4B2B" w:rsidRPr="00CA7C35" w:rsidRDefault="001D4B2B" w:rsidP="00CA7C35">
      <w:pPr>
        <w:pStyle w:val="Default"/>
        <w:jc w:val="both"/>
        <w:rPr>
          <w:rFonts w:ascii="Tahoma" w:hAnsi="Tahoma" w:cs="Tahoma"/>
          <w:color w:val="auto"/>
          <w:sz w:val="22"/>
          <w:szCs w:val="22"/>
        </w:rPr>
      </w:pPr>
    </w:p>
    <w:p w14:paraId="631212D1"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Debe ser soportado con documento oficial interno o externo que demuestre la innovación o creatividad en el desarrollo de sus funciones, o en su puesto de trabajo, dependencia o directamente como beneficio del IDSN.</w:t>
      </w:r>
    </w:p>
    <w:p w14:paraId="4768BDB5" w14:textId="77777777" w:rsidR="00077162" w:rsidRPr="00CA7C35" w:rsidRDefault="00077162" w:rsidP="00CA7C35">
      <w:pPr>
        <w:pStyle w:val="Default"/>
        <w:jc w:val="both"/>
        <w:rPr>
          <w:rFonts w:ascii="Tahoma" w:hAnsi="Tahoma" w:cs="Tahoma"/>
          <w:color w:val="auto"/>
          <w:sz w:val="22"/>
          <w:szCs w:val="22"/>
        </w:rPr>
      </w:pPr>
    </w:p>
    <w:p w14:paraId="1842A42B" w14:textId="2A883644" w:rsidR="00077162" w:rsidRPr="00CA7C35" w:rsidRDefault="00CA7C35"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t>Nota</w:t>
      </w:r>
      <w:r w:rsidR="00A22F90" w:rsidRPr="00CA7C35">
        <w:rPr>
          <w:rFonts w:ascii="Tahoma" w:hAnsi="Tahoma" w:cs="Tahoma"/>
          <w:b/>
          <w:bCs/>
          <w:color w:val="auto"/>
          <w:sz w:val="22"/>
          <w:szCs w:val="22"/>
        </w:rPr>
        <w:t xml:space="preserve"> </w:t>
      </w:r>
      <w:r w:rsidRPr="00CA7C35">
        <w:rPr>
          <w:rFonts w:ascii="Tahoma" w:hAnsi="Tahoma" w:cs="Tahoma"/>
          <w:b/>
          <w:bCs/>
          <w:color w:val="auto"/>
          <w:sz w:val="22"/>
          <w:szCs w:val="22"/>
        </w:rPr>
        <w:t>5:</w:t>
      </w:r>
      <w:r>
        <w:rPr>
          <w:rFonts w:ascii="Tahoma" w:hAnsi="Tahoma" w:cs="Tahoma"/>
          <w:b/>
          <w:bCs/>
          <w:color w:val="auto"/>
          <w:sz w:val="22"/>
          <w:szCs w:val="22"/>
        </w:rPr>
        <w:t xml:space="preserve"> E</w:t>
      </w:r>
      <w:r w:rsidRPr="00CA7C35">
        <w:rPr>
          <w:rFonts w:ascii="Tahoma" w:hAnsi="Tahoma" w:cs="Tahoma"/>
          <w:b/>
          <w:bCs/>
          <w:color w:val="auto"/>
          <w:sz w:val="22"/>
          <w:szCs w:val="22"/>
        </w:rPr>
        <w:t>l estímulo no podrá ser acumulable con otros estímulos, excepto el día de la familia y deberá tomarse hasta el 30 de noviembre de cada vigencia.</w:t>
      </w:r>
    </w:p>
    <w:p w14:paraId="2857DF8B" w14:textId="77777777" w:rsidR="00B408F6" w:rsidRPr="00CA7C35" w:rsidRDefault="00B408F6" w:rsidP="00CA7C35">
      <w:pPr>
        <w:pStyle w:val="Default"/>
        <w:jc w:val="both"/>
        <w:rPr>
          <w:rFonts w:ascii="Tahoma" w:hAnsi="Tahoma" w:cs="Tahoma"/>
          <w:color w:val="auto"/>
          <w:sz w:val="22"/>
          <w:szCs w:val="22"/>
        </w:rPr>
      </w:pPr>
    </w:p>
    <w:p w14:paraId="4E2798C2" w14:textId="77777777" w:rsidR="00B408F6" w:rsidRPr="00CA7C35" w:rsidRDefault="00B408F6" w:rsidP="00CA7C35">
      <w:pPr>
        <w:pStyle w:val="Default"/>
        <w:jc w:val="both"/>
        <w:rPr>
          <w:rFonts w:ascii="Tahoma" w:hAnsi="Tahoma" w:cs="Tahoma"/>
          <w:color w:val="auto"/>
          <w:sz w:val="22"/>
          <w:szCs w:val="22"/>
        </w:rPr>
      </w:pPr>
    </w:p>
    <w:p w14:paraId="601C2C55" w14:textId="77777777" w:rsidR="00077162" w:rsidRPr="00CA7C35" w:rsidRDefault="000F7AA0" w:rsidP="00CA7C35">
      <w:pPr>
        <w:pStyle w:val="Default"/>
        <w:jc w:val="both"/>
        <w:rPr>
          <w:rFonts w:ascii="Tahoma" w:hAnsi="Tahoma" w:cs="Tahoma"/>
          <w:color w:val="auto"/>
          <w:sz w:val="22"/>
          <w:szCs w:val="22"/>
        </w:rPr>
      </w:pPr>
      <w:r w:rsidRPr="00CA7C35">
        <w:rPr>
          <w:rFonts w:ascii="Tahoma" w:hAnsi="Tahoma" w:cs="Tahoma"/>
          <w:b/>
          <w:color w:val="auto"/>
          <w:sz w:val="22"/>
          <w:szCs w:val="22"/>
          <w:u w:val="single"/>
        </w:rPr>
        <w:t xml:space="preserve">6.2.2 </w:t>
      </w:r>
      <w:r w:rsidR="00077162" w:rsidRPr="00CA7C35">
        <w:rPr>
          <w:rFonts w:ascii="Tahoma" w:hAnsi="Tahoma" w:cs="Tahoma"/>
          <w:b/>
          <w:color w:val="auto"/>
          <w:sz w:val="22"/>
          <w:szCs w:val="22"/>
          <w:u w:val="single"/>
        </w:rPr>
        <w:t>Estímulo a la Antigüedad Laboral:</w:t>
      </w:r>
      <w:r w:rsidR="00077162" w:rsidRPr="00CA7C35">
        <w:rPr>
          <w:rFonts w:ascii="Tahoma" w:hAnsi="Tahoma" w:cs="Tahoma"/>
          <w:color w:val="auto"/>
          <w:sz w:val="22"/>
          <w:szCs w:val="22"/>
        </w:rPr>
        <w:t xml:space="preserve"> Los estímulos se otorgarán de la siguiente manera:</w:t>
      </w:r>
    </w:p>
    <w:p w14:paraId="33DD9B43" w14:textId="77777777" w:rsidR="00077162" w:rsidRPr="00CA7C35" w:rsidRDefault="00077162" w:rsidP="00CA7C35">
      <w:pPr>
        <w:pStyle w:val="Default"/>
        <w:jc w:val="both"/>
        <w:rPr>
          <w:rFonts w:ascii="Tahoma" w:hAnsi="Tahoma" w:cs="Tahoma"/>
          <w:color w:val="auto"/>
          <w:sz w:val="22"/>
          <w:szCs w:val="22"/>
        </w:rPr>
      </w:pPr>
    </w:p>
    <w:p w14:paraId="579A1FC5"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Quien lleve vinculado a la entidad 6 o más años de servicio tendrá derecho a disfrutar de tres (3) días laborales libres previamente concertados con su jefe inmediato para no afectar la prestación del servicio.</w:t>
      </w:r>
    </w:p>
    <w:p w14:paraId="4EC1BEE1" w14:textId="77777777" w:rsidR="001D4B2B" w:rsidRPr="00CA7C35" w:rsidRDefault="001D4B2B" w:rsidP="00CA7C35">
      <w:pPr>
        <w:pStyle w:val="Default"/>
        <w:jc w:val="both"/>
        <w:rPr>
          <w:rFonts w:ascii="Tahoma" w:hAnsi="Tahoma" w:cs="Tahoma"/>
          <w:color w:val="auto"/>
          <w:sz w:val="22"/>
          <w:szCs w:val="22"/>
        </w:rPr>
      </w:pPr>
    </w:p>
    <w:p w14:paraId="79C4904E"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Quien lleve vinculado a la entidad de 3 a 6 años de servicio tendrá derecho a disfrutar de dos (2) días laborales libres previamente concertados con su jefe inmediato para no afectar la prestación del servicio.</w:t>
      </w:r>
    </w:p>
    <w:p w14:paraId="04E106FC" w14:textId="77777777" w:rsidR="001D4B2B" w:rsidRPr="00CA7C35" w:rsidRDefault="001D4B2B" w:rsidP="00CA7C35">
      <w:pPr>
        <w:pStyle w:val="Default"/>
        <w:jc w:val="both"/>
        <w:rPr>
          <w:rFonts w:ascii="Tahoma" w:hAnsi="Tahoma" w:cs="Tahoma"/>
          <w:color w:val="auto"/>
          <w:sz w:val="22"/>
          <w:szCs w:val="22"/>
        </w:rPr>
      </w:pPr>
    </w:p>
    <w:p w14:paraId="47D5B4C2"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Quien lleve vinculado a la entidad de 1 a 3 años de servicio tendrá derecho a disfrutar de un (1) día laboral libre previamente concertado con su jefe inmediato para no afectar la prestación del servicio.</w:t>
      </w:r>
    </w:p>
    <w:p w14:paraId="6C844DB1" w14:textId="77777777" w:rsidR="00077162" w:rsidRPr="00CA7C35" w:rsidRDefault="00077162" w:rsidP="00CA7C35">
      <w:pPr>
        <w:pStyle w:val="Default"/>
        <w:jc w:val="both"/>
        <w:rPr>
          <w:rFonts w:ascii="Tahoma" w:hAnsi="Tahoma" w:cs="Tahoma"/>
          <w:color w:val="auto"/>
          <w:sz w:val="22"/>
          <w:szCs w:val="22"/>
        </w:rPr>
      </w:pPr>
    </w:p>
    <w:p w14:paraId="2AA569A0" w14:textId="167B9702" w:rsidR="00A22F90" w:rsidRPr="00CA7C35" w:rsidRDefault="00077162" w:rsidP="00CA7C35">
      <w:pPr>
        <w:spacing w:after="0" w:afterAutospacing="0" w:line="240" w:lineRule="auto"/>
        <w:jc w:val="both"/>
        <w:rPr>
          <w:rFonts w:ascii="Tahoma" w:hAnsi="Tahoma" w:cs="Tahoma"/>
        </w:rPr>
      </w:pPr>
      <w:r w:rsidRPr="00CA7C35">
        <w:rPr>
          <w:rFonts w:ascii="Tahoma" w:hAnsi="Tahoma" w:cs="Tahoma"/>
          <w:b/>
          <w:bCs/>
        </w:rPr>
        <w:t>NOTA</w:t>
      </w:r>
      <w:r w:rsidR="00CA7C35">
        <w:rPr>
          <w:rFonts w:ascii="Tahoma" w:hAnsi="Tahoma" w:cs="Tahoma"/>
          <w:b/>
          <w:bCs/>
        </w:rPr>
        <w:t xml:space="preserve"> 6</w:t>
      </w:r>
      <w:r w:rsidRPr="00CA7C35">
        <w:rPr>
          <w:rFonts w:ascii="Tahoma" w:hAnsi="Tahoma" w:cs="Tahoma"/>
          <w:b/>
          <w:bCs/>
        </w:rPr>
        <w:t>:</w:t>
      </w:r>
      <w:r w:rsidR="0004187B" w:rsidRPr="00CA7C35">
        <w:rPr>
          <w:rFonts w:ascii="Tahoma" w:hAnsi="Tahoma" w:cs="Tahoma"/>
          <w:b/>
          <w:bCs/>
        </w:rPr>
        <w:t xml:space="preserve"> </w:t>
      </w:r>
      <w:r w:rsidR="00CA7C35" w:rsidRPr="00CA7C35">
        <w:rPr>
          <w:rFonts w:ascii="Tahoma" w:hAnsi="Tahoma" w:cs="Tahoma"/>
          <w:b/>
          <w:bCs/>
        </w:rPr>
        <w:t>el estímulo no podrá ser acumulable con otros estímulos, excepto el día de la familia y deberá tomarse hasta el 30 de noviembre de cada</w:t>
      </w:r>
      <w:r w:rsidR="0004187B" w:rsidRPr="00CA7C35">
        <w:rPr>
          <w:rFonts w:ascii="Tahoma" w:hAnsi="Tahoma" w:cs="Tahoma"/>
          <w:b/>
          <w:bCs/>
        </w:rPr>
        <w:t xml:space="preserve"> </w:t>
      </w:r>
      <w:r w:rsidR="00CA7C35" w:rsidRPr="00CA7C35">
        <w:rPr>
          <w:rFonts w:ascii="Tahoma" w:hAnsi="Tahoma" w:cs="Tahoma"/>
          <w:b/>
          <w:bCs/>
        </w:rPr>
        <w:t>vigencia</w:t>
      </w:r>
      <w:r w:rsidR="00E32746" w:rsidRPr="00CA7C35">
        <w:rPr>
          <w:rFonts w:ascii="Tahoma" w:hAnsi="Tahoma" w:cs="Tahoma"/>
        </w:rPr>
        <w:t>.</w:t>
      </w:r>
    </w:p>
    <w:p w14:paraId="26D1EF60" w14:textId="44A1AA42" w:rsidR="00077162" w:rsidRDefault="00077162" w:rsidP="00CA7C35">
      <w:pPr>
        <w:pStyle w:val="Default"/>
        <w:jc w:val="both"/>
        <w:rPr>
          <w:rFonts w:ascii="Tahoma" w:hAnsi="Tahoma" w:cs="Tahoma"/>
          <w:b/>
          <w:bCs/>
          <w:i/>
          <w:iCs/>
          <w:color w:val="auto"/>
          <w:sz w:val="22"/>
          <w:szCs w:val="22"/>
        </w:rPr>
      </w:pPr>
    </w:p>
    <w:p w14:paraId="090D8477" w14:textId="77777777" w:rsidR="00952101" w:rsidRPr="00CA7C35" w:rsidRDefault="00952101" w:rsidP="00CA7C35">
      <w:pPr>
        <w:pStyle w:val="Default"/>
        <w:jc w:val="both"/>
        <w:rPr>
          <w:rFonts w:ascii="Tahoma" w:hAnsi="Tahoma" w:cs="Tahoma"/>
          <w:b/>
          <w:bCs/>
          <w:i/>
          <w:iCs/>
          <w:color w:val="auto"/>
          <w:sz w:val="22"/>
          <w:szCs w:val="22"/>
        </w:rPr>
      </w:pPr>
    </w:p>
    <w:p w14:paraId="5ED8FDF4" w14:textId="7F200366" w:rsidR="00077162" w:rsidRPr="00CA7C35" w:rsidRDefault="000F7AA0" w:rsidP="00CA7C35">
      <w:pPr>
        <w:pStyle w:val="Default"/>
        <w:jc w:val="both"/>
        <w:rPr>
          <w:rFonts w:ascii="Tahoma" w:hAnsi="Tahoma" w:cs="Tahoma"/>
          <w:color w:val="auto"/>
          <w:sz w:val="22"/>
          <w:szCs w:val="22"/>
        </w:rPr>
      </w:pPr>
      <w:r w:rsidRPr="00CA7C35">
        <w:rPr>
          <w:rFonts w:ascii="Tahoma" w:hAnsi="Tahoma" w:cs="Tahoma"/>
          <w:b/>
          <w:color w:val="auto"/>
          <w:sz w:val="22"/>
          <w:szCs w:val="22"/>
          <w:u w:val="single"/>
        </w:rPr>
        <w:t xml:space="preserve">6.2.3 </w:t>
      </w:r>
      <w:r w:rsidR="00077162" w:rsidRPr="00CA7C35">
        <w:rPr>
          <w:rFonts w:ascii="Tahoma" w:hAnsi="Tahoma" w:cs="Tahoma"/>
          <w:b/>
          <w:color w:val="auto"/>
          <w:sz w:val="22"/>
          <w:szCs w:val="22"/>
          <w:u w:val="single"/>
        </w:rPr>
        <w:t>Estímulo a las Calidades Deportivas:</w:t>
      </w:r>
      <w:r w:rsidR="00077162" w:rsidRPr="00CA7C35">
        <w:rPr>
          <w:rFonts w:ascii="Tahoma" w:hAnsi="Tahoma" w:cs="Tahoma"/>
          <w:color w:val="auto"/>
          <w:sz w:val="22"/>
          <w:szCs w:val="22"/>
        </w:rPr>
        <w:t xml:space="preserve"> Quienes demuestren calidades deportivas reflejadas en medallas o trofeos, sean de oro, plata o bronce, o que hayan dejado en alto el buen nombre de la </w:t>
      </w:r>
      <w:r w:rsidR="007755E9" w:rsidRPr="00CA7C35">
        <w:rPr>
          <w:rFonts w:ascii="Tahoma" w:hAnsi="Tahoma" w:cs="Tahoma"/>
          <w:color w:val="auto"/>
          <w:sz w:val="22"/>
          <w:szCs w:val="22"/>
        </w:rPr>
        <w:t>I</w:t>
      </w:r>
      <w:r w:rsidR="00077162" w:rsidRPr="00CA7C35">
        <w:rPr>
          <w:rFonts w:ascii="Tahoma" w:hAnsi="Tahoma" w:cs="Tahoma"/>
          <w:color w:val="auto"/>
          <w:sz w:val="22"/>
          <w:szCs w:val="22"/>
        </w:rPr>
        <w:t xml:space="preserve">nstitución, en cualquier disciplina en que hagan parte los equipos que representen al IDSN, se harán acreedores a un día laboral previamente concertado con su jefe inmediato para no afectar la prestación del servicio. La solicitud se deberá hacer a más tardar </w:t>
      </w:r>
      <w:r w:rsidR="00077162" w:rsidRPr="00CA7C35">
        <w:rPr>
          <w:rFonts w:ascii="Tahoma" w:hAnsi="Tahoma" w:cs="Tahoma"/>
          <w:b/>
          <w:bCs/>
          <w:color w:val="auto"/>
          <w:sz w:val="22"/>
          <w:szCs w:val="22"/>
        </w:rPr>
        <w:t xml:space="preserve">hasta el 30 de </w:t>
      </w:r>
      <w:r w:rsidR="000B053C" w:rsidRPr="00CA7C35">
        <w:rPr>
          <w:rFonts w:ascii="Tahoma" w:hAnsi="Tahoma" w:cs="Tahoma"/>
          <w:b/>
          <w:bCs/>
          <w:color w:val="auto"/>
          <w:sz w:val="22"/>
          <w:szCs w:val="22"/>
        </w:rPr>
        <w:t>jun</w:t>
      </w:r>
      <w:r w:rsidR="0004187B" w:rsidRPr="00CA7C35">
        <w:rPr>
          <w:rFonts w:ascii="Tahoma" w:hAnsi="Tahoma" w:cs="Tahoma"/>
          <w:b/>
          <w:bCs/>
          <w:color w:val="auto"/>
          <w:sz w:val="22"/>
          <w:szCs w:val="22"/>
        </w:rPr>
        <w:t>io</w:t>
      </w:r>
      <w:r w:rsidR="00077162" w:rsidRPr="00CA7C35">
        <w:rPr>
          <w:rFonts w:ascii="Tahoma" w:hAnsi="Tahoma" w:cs="Tahoma"/>
          <w:b/>
          <w:bCs/>
          <w:color w:val="auto"/>
          <w:sz w:val="22"/>
          <w:szCs w:val="22"/>
        </w:rPr>
        <w:t xml:space="preserve"> de cada vigencia</w:t>
      </w:r>
      <w:r w:rsidR="00077162" w:rsidRPr="00CA7C35">
        <w:rPr>
          <w:rFonts w:ascii="Tahoma" w:hAnsi="Tahoma" w:cs="Tahoma"/>
          <w:color w:val="auto"/>
          <w:sz w:val="22"/>
          <w:szCs w:val="22"/>
        </w:rPr>
        <w:t xml:space="preserve"> de manera formal por el o los representantes de cada disciplina deportiva y se otorgaran los reconocimientos en evento público.</w:t>
      </w:r>
    </w:p>
    <w:p w14:paraId="45936FCD" w14:textId="77777777" w:rsidR="00077162" w:rsidRPr="00CA7C35" w:rsidRDefault="00077162" w:rsidP="00CA7C35">
      <w:pPr>
        <w:pStyle w:val="Default"/>
        <w:jc w:val="both"/>
        <w:rPr>
          <w:rFonts w:ascii="Tahoma" w:hAnsi="Tahoma" w:cs="Tahoma"/>
          <w:color w:val="auto"/>
          <w:sz w:val="22"/>
          <w:szCs w:val="22"/>
        </w:rPr>
      </w:pPr>
    </w:p>
    <w:p w14:paraId="4434F678" w14:textId="6122E48A" w:rsidR="00077162" w:rsidRPr="00CA7C35" w:rsidRDefault="00077162" w:rsidP="00CA7C35">
      <w:pPr>
        <w:pStyle w:val="Default"/>
        <w:jc w:val="both"/>
        <w:rPr>
          <w:rFonts w:ascii="Tahoma" w:hAnsi="Tahoma" w:cs="Tahoma"/>
          <w:b/>
          <w:bCs/>
          <w:i/>
          <w:iCs/>
          <w:color w:val="auto"/>
          <w:sz w:val="22"/>
          <w:szCs w:val="22"/>
        </w:rPr>
      </w:pPr>
      <w:r w:rsidRPr="00CA7C35">
        <w:rPr>
          <w:rFonts w:ascii="Tahoma" w:hAnsi="Tahoma" w:cs="Tahoma"/>
          <w:b/>
          <w:bCs/>
          <w:iCs/>
          <w:color w:val="auto"/>
          <w:sz w:val="22"/>
          <w:szCs w:val="22"/>
        </w:rPr>
        <w:t>NOTA</w:t>
      </w:r>
      <w:r w:rsidR="00CA7C35">
        <w:rPr>
          <w:rFonts w:ascii="Tahoma" w:hAnsi="Tahoma" w:cs="Tahoma"/>
          <w:b/>
          <w:bCs/>
          <w:iCs/>
          <w:color w:val="auto"/>
          <w:sz w:val="22"/>
          <w:szCs w:val="22"/>
        </w:rPr>
        <w:t xml:space="preserve"> 7</w:t>
      </w:r>
      <w:r w:rsidRPr="00CA7C35">
        <w:rPr>
          <w:rFonts w:ascii="Tahoma" w:hAnsi="Tahoma" w:cs="Tahoma"/>
          <w:b/>
          <w:bCs/>
          <w:iCs/>
          <w:color w:val="auto"/>
          <w:sz w:val="22"/>
          <w:szCs w:val="22"/>
        </w:rPr>
        <w:t>:</w:t>
      </w:r>
      <w:r w:rsidR="00CA7C35">
        <w:rPr>
          <w:rFonts w:ascii="Tahoma" w:hAnsi="Tahoma" w:cs="Tahoma"/>
          <w:b/>
          <w:bCs/>
          <w:iCs/>
          <w:color w:val="auto"/>
          <w:sz w:val="22"/>
          <w:szCs w:val="22"/>
        </w:rPr>
        <w:t xml:space="preserve"> </w:t>
      </w:r>
      <w:r w:rsidR="00CA7C35" w:rsidRPr="00CA7C35">
        <w:rPr>
          <w:rFonts w:ascii="Tahoma" w:hAnsi="Tahoma" w:cs="Tahoma"/>
          <w:b/>
          <w:bCs/>
          <w:iCs/>
          <w:color w:val="auto"/>
          <w:sz w:val="22"/>
          <w:szCs w:val="22"/>
        </w:rPr>
        <w:t>el estímulo no podrá ser acumulable con otros estímulos</w:t>
      </w:r>
      <w:r w:rsidR="00A040BE" w:rsidRPr="00CA7C35">
        <w:rPr>
          <w:rFonts w:ascii="Tahoma" w:hAnsi="Tahoma" w:cs="Tahoma"/>
          <w:b/>
          <w:bCs/>
          <w:iCs/>
          <w:color w:val="auto"/>
          <w:sz w:val="22"/>
          <w:szCs w:val="22"/>
        </w:rPr>
        <w:t xml:space="preserve">, </w:t>
      </w:r>
      <w:r w:rsidR="00CA7C35" w:rsidRPr="00CA7C35">
        <w:rPr>
          <w:rFonts w:ascii="Tahoma" w:hAnsi="Tahoma" w:cs="Tahoma"/>
          <w:b/>
          <w:bCs/>
          <w:iCs/>
          <w:color w:val="auto"/>
          <w:sz w:val="22"/>
          <w:szCs w:val="22"/>
        </w:rPr>
        <w:t>excepto el día de la familia y deberá tomarse hasta el 30 de noviembre de cada vigencia</w:t>
      </w:r>
      <w:r w:rsidRPr="00CA7C35">
        <w:rPr>
          <w:rFonts w:ascii="Tahoma" w:hAnsi="Tahoma" w:cs="Tahoma"/>
          <w:b/>
          <w:bCs/>
          <w:i/>
          <w:iCs/>
          <w:color w:val="auto"/>
          <w:sz w:val="22"/>
          <w:szCs w:val="22"/>
        </w:rPr>
        <w:t>.</w:t>
      </w:r>
    </w:p>
    <w:p w14:paraId="3C5561A6" w14:textId="4C60248B" w:rsidR="00077162" w:rsidRDefault="00077162" w:rsidP="00CA7C35">
      <w:pPr>
        <w:pStyle w:val="Default"/>
        <w:jc w:val="both"/>
        <w:rPr>
          <w:rFonts w:ascii="Tahoma" w:hAnsi="Tahoma" w:cs="Tahoma"/>
          <w:color w:val="auto"/>
          <w:sz w:val="22"/>
          <w:szCs w:val="22"/>
        </w:rPr>
      </w:pPr>
    </w:p>
    <w:p w14:paraId="1F66C509" w14:textId="77777777" w:rsidR="00952101" w:rsidRPr="00CA7C35" w:rsidRDefault="00952101" w:rsidP="00CA7C35">
      <w:pPr>
        <w:pStyle w:val="Default"/>
        <w:jc w:val="both"/>
        <w:rPr>
          <w:rFonts w:ascii="Tahoma" w:hAnsi="Tahoma" w:cs="Tahoma"/>
          <w:color w:val="auto"/>
          <w:sz w:val="22"/>
          <w:szCs w:val="22"/>
        </w:rPr>
      </w:pPr>
    </w:p>
    <w:p w14:paraId="328FF499" w14:textId="77777777" w:rsidR="00077162" w:rsidRPr="00CA7C35" w:rsidRDefault="000F7AA0" w:rsidP="00CA7C35">
      <w:pPr>
        <w:pStyle w:val="Default"/>
        <w:jc w:val="both"/>
        <w:rPr>
          <w:rFonts w:ascii="Tahoma" w:hAnsi="Tahoma" w:cs="Tahoma"/>
          <w:color w:val="auto"/>
          <w:sz w:val="22"/>
          <w:szCs w:val="22"/>
        </w:rPr>
      </w:pPr>
      <w:r w:rsidRPr="00CA7C35">
        <w:rPr>
          <w:rFonts w:ascii="Tahoma" w:hAnsi="Tahoma" w:cs="Tahoma"/>
          <w:b/>
          <w:color w:val="auto"/>
          <w:sz w:val="22"/>
          <w:szCs w:val="22"/>
          <w:u w:val="single"/>
        </w:rPr>
        <w:t xml:space="preserve">6.2.4 </w:t>
      </w:r>
      <w:r w:rsidR="00077162" w:rsidRPr="00CA7C35">
        <w:rPr>
          <w:rFonts w:ascii="Tahoma" w:hAnsi="Tahoma" w:cs="Tahoma"/>
          <w:b/>
          <w:color w:val="auto"/>
          <w:sz w:val="22"/>
          <w:szCs w:val="22"/>
          <w:u w:val="single"/>
        </w:rPr>
        <w:t>Estímulo a los integrantes de las oficinas por trabajo en Equipo en actividades de decoración y/o lúdicas:</w:t>
      </w:r>
      <w:r w:rsidR="00077162" w:rsidRPr="00CA7C35">
        <w:rPr>
          <w:rFonts w:ascii="Tahoma" w:hAnsi="Tahoma" w:cs="Tahoma"/>
          <w:color w:val="auto"/>
          <w:sz w:val="22"/>
          <w:szCs w:val="22"/>
        </w:rPr>
        <w:t xml:space="preserve"> La oficina que participe en los eventos que serán realizados por el Comité de Bienestar Social para incentivar el espíritu en diferentes épocas del año y que obtengan el primer lugar, serán acreedores a un día laboral previamente concertado con su jefe inmediato para no afectar la prestación del servicio </w:t>
      </w:r>
      <w:r w:rsidR="00077162" w:rsidRPr="00CA7C35">
        <w:rPr>
          <w:rFonts w:ascii="Tahoma" w:hAnsi="Tahoma" w:cs="Tahoma"/>
          <w:color w:val="auto"/>
          <w:sz w:val="22"/>
          <w:szCs w:val="22"/>
        </w:rPr>
        <w:lastRenderedPageBreak/>
        <w:t>durante la vigencia</w:t>
      </w:r>
      <w:r w:rsidR="007755E9" w:rsidRPr="00CA7C35">
        <w:rPr>
          <w:rFonts w:ascii="Tahoma" w:hAnsi="Tahoma" w:cs="Tahoma"/>
          <w:color w:val="auto"/>
          <w:sz w:val="22"/>
          <w:szCs w:val="22"/>
        </w:rPr>
        <w:t xml:space="preserve"> y/o un servicio de alimentación (para el equipo ganador) en algún reconocido restaurante de la ciudad.</w:t>
      </w:r>
    </w:p>
    <w:p w14:paraId="57A75C82" w14:textId="77777777" w:rsidR="00077162" w:rsidRPr="00CA7C35" w:rsidRDefault="00077162" w:rsidP="00CA7C35">
      <w:pPr>
        <w:pStyle w:val="Default"/>
        <w:jc w:val="both"/>
        <w:rPr>
          <w:rFonts w:ascii="Tahoma" w:hAnsi="Tahoma" w:cs="Tahoma"/>
          <w:color w:val="auto"/>
          <w:sz w:val="22"/>
          <w:szCs w:val="22"/>
        </w:rPr>
      </w:pPr>
    </w:p>
    <w:p w14:paraId="4A94D9A4" w14:textId="680757C2" w:rsidR="00077162" w:rsidRPr="00CA7C35" w:rsidRDefault="00077162" w:rsidP="00CA7C35">
      <w:pPr>
        <w:pStyle w:val="Default"/>
        <w:jc w:val="both"/>
        <w:rPr>
          <w:rFonts w:ascii="Tahoma" w:hAnsi="Tahoma" w:cs="Tahoma"/>
          <w:b/>
          <w:bCs/>
          <w:iCs/>
          <w:color w:val="auto"/>
          <w:sz w:val="22"/>
          <w:szCs w:val="22"/>
        </w:rPr>
      </w:pPr>
      <w:r w:rsidRPr="00CA7C35">
        <w:rPr>
          <w:rFonts w:ascii="Tahoma" w:hAnsi="Tahoma" w:cs="Tahoma"/>
          <w:b/>
          <w:bCs/>
          <w:iCs/>
          <w:color w:val="auto"/>
          <w:sz w:val="22"/>
          <w:szCs w:val="22"/>
        </w:rPr>
        <w:t>NOTA</w:t>
      </w:r>
      <w:r w:rsidR="00A22F90" w:rsidRPr="00CA7C35">
        <w:rPr>
          <w:rFonts w:ascii="Tahoma" w:hAnsi="Tahoma" w:cs="Tahoma"/>
          <w:b/>
          <w:bCs/>
          <w:iCs/>
          <w:color w:val="auto"/>
          <w:sz w:val="22"/>
          <w:szCs w:val="22"/>
        </w:rPr>
        <w:t xml:space="preserve"> </w:t>
      </w:r>
      <w:r w:rsidR="00952101">
        <w:rPr>
          <w:rFonts w:ascii="Tahoma" w:hAnsi="Tahoma" w:cs="Tahoma"/>
          <w:b/>
          <w:bCs/>
          <w:iCs/>
          <w:color w:val="auto"/>
          <w:sz w:val="22"/>
          <w:szCs w:val="22"/>
        </w:rPr>
        <w:t>8</w:t>
      </w:r>
      <w:r w:rsidR="007755E9" w:rsidRPr="00CA7C35">
        <w:rPr>
          <w:rFonts w:ascii="Tahoma" w:hAnsi="Tahoma" w:cs="Tahoma"/>
          <w:b/>
          <w:bCs/>
          <w:iCs/>
          <w:color w:val="auto"/>
          <w:sz w:val="22"/>
          <w:szCs w:val="22"/>
        </w:rPr>
        <w:t xml:space="preserve">: </w:t>
      </w:r>
      <w:r w:rsidR="00952101" w:rsidRPr="00CA7C35">
        <w:rPr>
          <w:rFonts w:ascii="Tahoma" w:hAnsi="Tahoma" w:cs="Tahoma"/>
          <w:b/>
          <w:bCs/>
          <w:iCs/>
          <w:color w:val="auto"/>
          <w:sz w:val="22"/>
          <w:szCs w:val="22"/>
        </w:rPr>
        <w:t>el estímulo no podrá ser acumulable con otros estímulos</w:t>
      </w:r>
      <w:r w:rsidR="00A040BE" w:rsidRPr="00CA7C35">
        <w:rPr>
          <w:rFonts w:ascii="Tahoma" w:hAnsi="Tahoma" w:cs="Tahoma"/>
          <w:b/>
          <w:bCs/>
          <w:iCs/>
          <w:color w:val="auto"/>
          <w:sz w:val="22"/>
          <w:szCs w:val="22"/>
        </w:rPr>
        <w:t xml:space="preserve">, </w:t>
      </w:r>
      <w:r w:rsidR="00952101" w:rsidRPr="00CA7C35">
        <w:rPr>
          <w:rFonts w:ascii="Tahoma" w:hAnsi="Tahoma" w:cs="Tahoma"/>
          <w:b/>
          <w:bCs/>
          <w:iCs/>
          <w:color w:val="auto"/>
          <w:sz w:val="22"/>
          <w:szCs w:val="22"/>
        </w:rPr>
        <w:t>excepto el día de la familia y deberá tomarse hasta el 30 de noviembre de cada vigencia.</w:t>
      </w:r>
    </w:p>
    <w:p w14:paraId="4B6E506E" w14:textId="77777777" w:rsidR="00077162" w:rsidRPr="00CA7C35" w:rsidRDefault="00077162" w:rsidP="00CA7C35">
      <w:pPr>
        <w:pStyle w:val="Default"/>
        <w:jc w:val="both"/>
        <w:rPr>
          <w:rFonts w:ascii="Tahoma" w:hAnsi="Tahoma" w:cs="Tahoma"/>
          <w:color w:val="auto"/>
          <w:sz w:val="22"/>
          <w:szCs w:val="22"/>
        </w:rPr>
      </w:pPr>
    </w:p>
    <w:p w14:paraId="62105C5B" w14:textId="77777777" w:rsidR="00077162" w:rsidRPr="00CA7C35" w:rsidRDefault="00077162" w:rsidP="00CA7C35">
      <w:pPr>
        <w:pStyle w:val="Default"/>
        <w:jc w:val="both"/>
        <w:rPr>
          <w:rFonts w:ascii="Tahoma" w:hAnsi="Tahoma" w:cs="Tahoma"/>
          <w:color w:val="auto"/>
          <w:sz w:val="22"/>
          <w:szCs w:val="22"/>
        </w:rPr>
      </w:pPr>
    </w:p>
    <w:p w14:paraId="28B40B71" w14:textId="77777777" w:rsidR="00077162" w:rsidRPr="00CA7C35" w:rsidRDefault="000F7AA0" w:rsidP="00CA7C35">
      <w:pPr>
        <w:pStyle w:val="Default"/>
        <w:jc w:val="both"/>
        <w:rPr>
          <w:rFonts w:ascii="Tahoma" w:hAnsi="Tahoma" w:cs="Tahoma"/>
          <w:color w:val="auto"/>
          <w:sz w:val="22"/>
          <w:szCs w:val="22"/>
        </w:rPr>
      </w:pPr>
      <w:r w:rsidRPr="00CA7C35">
        <w:rPr>
          <w:rFonts w:ascii="Tahoma" w:hAnsi="Tahoma" w:cs="Tahoma"/>
          <w:b/>
          <w:color w:val="auto"/>
          <w:sz w:val="22"/>
          <w:szCs w:val="22"/>
          <w:u w:val="single"/>
        </w:rPr>
        <w:t xml:space="preserve">6.2.5 </w:t>
      </w:r>
      <w:r w:rsidR="00077162" w:rsidRPr="00CA7C35">
        <w:rPr>
          <w:rFonts w:ascii="Tahoma" w:hAnsi="Tahoma" w:cs="Tahoma"/>
          <w:b/>
          <w:color w:val="auto"/>
          <w:sz w:val="22"/>
          <w:szCs w:val="22"/>
          <w:u w:val="single"/>
        </w:rPr>
        <w:t>Estímulo a la investigación formal:</w:t>
      </w:r>
      <w:r w:rsidR="00077162" w:rsidRPr="00CA7C35">
        <w:rPr>
          <w:rFonts w:ascii="Tahoma" w:hAnsi="Tahoma" w:cs="Tahoma"/>
          <w:color w:val="auto"/>
          <w:sz w:val="22"/>
          <w:szCs w:val="22"/>
        </w:rPr>
        <w:t xml:space="preserve"> Tendrán derecho a estos reconocimientos, los mejores equipos de trabajo, conformados por todos los servidores públicos vinculados al Instituto Departamental de Salud de Nariño. De igual forma para aquellos funcionarios del Instituto que generen documentos de consulta, investigación o escritos que ameriten su publicación y que correspondan a temas afines a la misión de la entidad, para ello presentarán sus trabajos al </w:t>
      </w:r>
      <w:r w:rsidR="007755E9" w:rsidRPr="00CA7C35">
        <w:rPr>
          <w:rFonts w:ascii="Tahoma" w:hAnsi="Tahoma" w:cs="Tahoma"/>
          <w:color w:val="auto"/>
          <w:sz w:val="22"/>
          <w:szCs w:val="22"/>
        </w:rPr>
        <w:t>C</w:t>
      </w:r>
      <w:r w:rsidR="00077162" w:rsidRPr="00CA7C35">
        <w:rPr>
          <w:rFonts w:ascii="Tahoma" w:hAnsi="Tahoma" w:cs="Tahoma"/>
          <w:color w:val="auto"/>
          <w:sz w:val="22"/>
          <w:szCs w:val="22"/>
        </w:rPr>
        <w:t xml:space="preserve">omité </w:t>
      </w:r>
      <w:r w:rsidR="007755E9" w:rsidRPr="00CA7C35">
        <w:rPr>
          <w:rFonts w:ascii="Tahoma" w:hAnsi="Tahoma" w:cs="Tahoma"/>
          <w:color w:val="auto"/>
          <w:sz w:val="22"/>
          <w:szCs w:val="22"/>
        </w:rPr>
        <w:t>T</w:t>
      </w:r>
      <w:r w:rsidR="00077162" w:rsidRPr="00CA7C35">
        <w:rPr>
          <w:rFonts w:ascii="Tahoma" w:hAnsi="Tahoma" w:cs="Tahoma"/>
          <w:color w:val="auto"/>
          <w:sz w:val="22"/>
          <w:szCs w:val="22"/>
        </w:rPr>
        <w:t>écnico, quienes determinaran si el escrito amerita el estímulo, en cuyo caso  la dirección revisara si se le brinda la financiación al ponente de la publicación del mismo, con el fin de reconocer la participación del (los) funcionarios en el crecimiento y desarrollo institucional. La presentación deberá ser a más tardar hasta el 30 de noviembre de cada vigencia de manera formal.</w:t>
      </w:r>
      <w:r w:rsidR="007755E9" w:rsidRPr="00CA7C35">
        <w:rPr>
          <w:rFonts w:ascii="Tahoma" w:hAnsi="Tahoma" w:cs="Tahoma"/>
          <w:color w:val="auto"/>
          <w:sz w:val="22"/>
          <w:szCs w:val="22"/>
        </w:rPr>
        <w:t xml:space="preserve"> Se reconocerá un estímulo </w:t>
      </w:r>
      <w:r w:rsidR="009E3B7C" w:rsidRPr="00CA7C35">
        <w:rPr>
          <w:rFonts w:ascii="Tahoma" w:hAnsi="Tahoma" w:cs="Tahoma"/>
          <w:color w:val="auto"/>
          <w:sz w:val="22"/>
          <w:szCs w:val="22"/>
        </w:rPr>
        <w:t>a</w:t>
      </w:r>
      <w:r w:rsidR="007755E9" w:rsidRPr="00CA7C35">
        <w:rPr>
          <w:rFonts w:ascii="Tahoma" w:hAnsi="Tahoma" w:cs="Tahoma"/>
          <w:color w:val="auto"/>
          <w:sz w:val="22"/>
          <w:szCs w:val="22"/>
        </w:rPr>
        <w:t xml:space="preserve"> la investigación formal, reflejado en un servicio de alimentación (cena para dos </w:t>
      </w:r>
      <w:r w:rsidR="001D4B2B" w:rsidRPr="00CA7C35">
        <w:rPr>
          <w:rFonts w:ascii="Tahoma" w:hAnsi="Tahoma" w:cs="Tahoma"/>
          <w:color w:val="auto"/>
          <w:sz w:val="22"/>
          <w:szCs w:val="22"/>
        </w:rPr>
        <w:t>personas) en</w:t>
      </w:r>
      <w:r w:rsidR="007755E9" w:rsidRPr="00CA7C35">
        <w:rPr>
          <w:rFonts w:ascii="Tahoma" w:hAnsi="Tahoma" w:cs="Tahoma"/>
          <w:color w:val="auto"/>
          <w:sz w:val="22"/>
          <w:szCs w:val="22"/>
        </w:rPr>
        <w:t xml:space="preserve"> algún reconocido restaurante de la ciudad. </w:t>
      </w:r>
    </w:p>
    <w:p w14:paraId="1E27B59C" w14:textId="77777777" w:rsidR="00077162" w:rsidRPr="00CA7C35" w:rsidRDefault="00077162" w:rsidP="00CA7C35">
      <w:pPr>
        <w:pStyle w:val="Default"/>
        <w:jc w:val="both"/>
        <w:rPr>
          <w:rFonts w:ascii="Tahoma" w:hAnsi="Tahoma" w:cs="Tahoma"/>
          <w:color w:val="auto"/>
          <w:sz w:val="22"/>
          <w:szCs w:val="22"/>
        </w:rPr>
      </w:pPr>
    </w:p>
    <w:p w14:paraId="746EE70D" w14:textId="78C1D2A7" w:rsidR="00077162" w:rsidRPr="00CA7C35" w:rsidRDefault="00077162" w:rsidP="00CA7C35">
      <w:pPr>
        <w:pStyle w:val="Default"/>
        <w:jc w:val="both"/>
        <w:rPr>
          <w:rFonts w:ascii="Tahoma" w:hAnsi="Tahoma" w:cs="Tahoma"/>
          <w:b/>
          <w:bCs/>
          <w:iCs/>
          <w:color w:val="auto"/>
          <w:sz w:val="22"/>
          <w:szCs w:val="22"/>
        </w:rPr>
      </w:pPr>
      <w:r w:rsidRPr="00CA7C35">
        <w:rPr>
          <w:rFonts w:ascii="Tahoma" w:hAnsi="Tahoma" w:cs="Tahoma"/>
          <w:b/>
          <w:bCs/>
          <w:iCs/>
          <w:color w:val="auto"/>
          <w:sz w:val="22"/>
          <w:szCs w:val="22"/>
        </w:rPr>
        <w:t>NOTA</w:t>
      </w:r>
      <w:r w:rsidR="00952101">
        <w:rPr>
          <w:rFonts w:ascii="Tahoma" w:hAnsi="Tahoma" w:cs="Tahoma"/>
          <w:b/>
          <w:bCs/>
          <w:iCs/>
          <w:color w:val="auto"/>
          <w:sz w:val="22"/>
          <w:szCs w:val="22"/>
        </w:rPr>
        <w:t xml:space="preserve"> 9</w:t>
      </w:r>
      <w:r w:rsidRPr="00CA7C35">
        <w:rPr>
          <w:rFonts w:ascii="Tahoma" w:hAnsi="Tahoma" w:cs="Tahoma"/>
          <w:b/>
          <w:bCs/>
          <w:iCs/>
          <w:color w:val="auto"/>
          <w:sz w:val="22"/>
          <w:szCs w:val="22"/>
        </w:rPr>
        <w:t>:</w:t>
      </w:r>
      <w:r w:rsidR="00952101">
        <w:rPr>
          <w:rFonts w:ascii="Tahoma" w:hAnsi="Tahoma" w:cs="Tahoma"/>
          <w:b/>
          <w:bCs/>
          <w:iCs/>
          <w:color w:val="auto"/>
          <w:sz w:val="22"/>
          <w:szCs w:val="22"/>
        </w:rPr>
        <w:t xml:space="preserve"> </w:t>
      </w:r>
      <w:r w:rsidR="00952101" w:rsidRPr="00CA7C35">
        <w:rPr>
          <w:rFonts w:ascii="Tahoma" w:hAnsi="Tahoma" w:cs="Tahoma"/>
          <w:b/>
          <w:bCs/>
          <w:iCs/>
          <w:color w:val="auto"/>
          <w:sz w:val="22"/>
          <w:szCs w:val="22"/>
        </w:rPr>
        <w:t>el estímulo no podrá ser acumulable con otros estímulos</w:t>
      </w:r>
      <w:r w:rsidR="00A040BE" w:rsidRPr="00CA7C35">
        <w:rPr>
          <w:rFonts w:ascii="Tahoma" w:hAnsi="Tahoma" w:cs="Tahoma"/>
          <w:b/>
          <w:bCs/>
          <w:iCs/>
          <w:color w:val="auto"/>
          <w:sz w:val="22"/>
          <w:szCs w:val="22"/>
        </w:rPr>
        <w:t xml:space="preserve">, </w:t>
      </w:r>
      <w:r w:rsidR="00952101" w:rsidRPr="00CA7C35">
        <w:rPr>
          <w:rFonts w:ascii="Tahoma" w:hAnsi="Tahoma" w:cs="Tahoma"/>
          <w:b/>
          <w:bCs/>
          <w:iCs/>
          <w:color w:val="auto"/>
          <w:sz w:val="22"/>
          <w:szCs w:val="22"/>
        </w:rPr>
        <w:t>excepto el día de la familia y deberá tomarse hasta el 30 de noviembre de cada vigencia.</w:t>
      </w:r>
    </w:p>
    <w:p w14:paraId="5DA2E591" w14:textId="3E70DF0A" w:rsidR="00077162" w:rsidRDefault="00077162" w:rsidP="00CA7C35">
      <w:pPr>
        <w:pStyle w:val="Default"/>
        <w:jc w:val="both"/>
        <w:rPr>
          <w:rFonts w:ascii="Tahoma" w:hAnsi="Tahoma" w:cs="Tahoma"/>
          <w:color w:val="auto"/>
          <w:sz w:val="22"/>
          <w:szCs w:val="22"/>
        </w:rPr>
      </w:pPr>
    </w:p>
    <w:p w14:paraId="0B2959A1" w14:textId="77777777" w:rsidR="00952101" w:rsidRPr="00CA7C35" w:rsidRDefault="00952101" w:rsidP="00CA7C35">
      <w:pPr>
        <w:pStyle w:val="Default"/>
        <w:jc w:val="both"/>
        <w:rPr>
          <w:rFonts w:ascii="Tahoma" w:hAnsi="Tahoma" w:cs="Tahoma"/>
          <w:color w:val="auto"/>
          <w:sz w:val="22"/>
          <w:szCs w:val="22"/>
        </w:rPr>
      </w:pPr>
    </w:p>
    <w:p w14:paraId="4D4DD1A7" w14:textId="3EBB397E" w:rsidR="00A76A1C" w:rsidRPr="00CA7C35" w:rsidRDefault="000F7AA0" w:rsidP="00CA7C35">
      <w:pPr>
        <w:pStyle w:val="Default"/>
        <w:jc w:val="both"/>
        <w:rPr>
          <w:rFonts w:ascii="Tahoma" w:hAnsi="Tahoma" w:cs="Tahoma"/>
          <w:b/>
          <w:color w:val="auto"/>
          <w:sz w:val="22"/>
          <w:szCs w:val="22"/>
          <w:u w:val="single"/>
        </w:rPr>
      </w:pPr>
      <w:r w:rsidRPr="00CA7C35">
        <w:rPr>
          <w:rFonts w:ascii="Tahoma" w:hAnsi="Tahoma" w:cs="Tahoma"/>
          <w:b/>
          <w:color w:val="auto"/>
          <w:sz w:val="22"/>
          <w:szCs w:val="22"/>
          <w:u w:val="single"/>
        </w:rPr>
        <w:t xml:space="preserve">6.2.6 </w:t>
      </w:r>
      <w:r w:rsidR="00A76A1C" w:rsidRPr="00CA7C35">
        <w:rPr>
          <w:rFonts w:ascii="Tahoma" w:hAnsi="Tahoma" w:cs="Tahoma"/>
          <w:b/>
          <w:color w:val="auto"/>
          <w:sz w:val="22"/>
          <w:szCs w:val="22"/>
          <w:u w:val="single"/>
        </w:rPr>
        <w:t xml:space="preserve">Estímulo a los Auditores Internos: </w:t>
      </w:r>
      <w:r w:rsidR="00A76A1C" w:rsidRPr="00CA7C35">
        <w:rPr>
          <w:rFonts w:ascii="Tahoma" w:hAnsi="Tahoma" w:cs="Tahoma"/>
          <w:bCs/>
          <w:color w:val="auto"/>
          <w:sz w:val="22"/>
          <w:szCs w:val="22"/>
        </w:rPr>
        <w:t xml:space="preserve">Teniendo en cuenta el Acuerdo Colectivo entre los Sindicatos ANTHOC Y SINCRISAN y el IDSN del año 2016, </w:t>
      </w:r>
      <w:r w:rsidR="00A76A1C" w:rsidRPr="00CA7C35">
        <w:rPr>
          <w:rFonts w:ascii="Tahoma" w:hAnsi="Tahoma" w:cs="Tahoma"/>
          <w:b/>
          <w:color w:val="auto"/>
          <w:sz w:val="22"/>
          <w:szCs w:val="22"/>
        </w:rPr>
        <w:t xml:space="preserve">se otorgará </w:t>
      </w:r>
      <w:r w:rsidR="00C640E7" w:rsidRPr="00CA7C35">
        <w:rPr>
          <w:rFonts w:ascii="Tahoma" w:hAnsi="Tahoma" w:cs="Tahoma"/>
          <w:b/>
          <w:color w:val="auto"/>
          <w:sz w:val="22"/>
          <w:szCs w:val="22"/>
        </w:rPr>
        <w:t>un estímulo</w:t>
      </w:r>
      <w:r w:rsidR="00952101">
        <w:rPr>
          <w:rFonts w:ascii="Tahoma" w:hAnsi="Tahoma" w:cs="Tahoma"/>
          <w:b/>
          <w:color w:val="auto"/>
          <w:sz w:val="22"/>
          <w:szCs w:val="22"/>
        </w:rPr>
        <w:t xml:space="preserve"> </w:t>
      </w:r>
      <w:r w:rsidR="00A76A1C" w:rsidRPr="00CA7C35">
        <w:rPr>
          <w:rFonts w:ascii="Tahoma" w:hAnsi="Tahoma" w:cs="Tahoma"/>
          <w:bCs/>
          <w:color w:val="auto"/>
          <w:sz w:val="22"/>
          <w:szCs w:val="22"/>
        </w:rPr>
        <w:t xml:space="preserve">a los Auditores Internos del Sistema de Gestión de Calidad </w:t>
      </w:r>
      <w:r w:rsidR="002910B6" w:rsidRPr="00CA7C35">
        <w:rPr>
          <w:rFonts w:ascii="Tahoma" w:hAnsi="Tahoma" w:cs="Tahoma"/>
          <w:b/>
          <w:color w:val="auto"/>
          <w:sz w:val="22"/>
          <w:szCs w:val="22"/>
        </w:rPr>
        <w:t xml:space="preserve">que hayan cumplido con las auditorias programadas durante la </w:t>
      </w:r>
      <w:r w:rsidR="00A76A1C" w:rsidRPr="00CA7C35">
        <w:rPr>
          <w:rFonts w:ascii="Tahoma" w:hAnsi="Tahoma" w:cs="Tahoma"/>
          <w:b/>
          <w:color w:val="auto"/>
          <w:sz w:val="22"/>
          <w:szCs w:val="22"/>
        </w:rPr>
        <w:t>vigencia 202</w:t>
      </w:r>
      <w:r w:rsidR="00FE1E7C" w:rsidRPr="00CA7C35">
        <w:rPr>
          <w:rFonts w:ascii="Tahoma" w:hAnsi="Tahoma" w:cs="Tahoma"/>
          <w:b/>
          <w:color w:val="auto"/>
          <w:sz w:val="22"/>
          <w:szCs w:val="22"/>
        </w:rPr>
        <w:t>2</w:t>
      </w:r>
      <w:r w:rsidR="002910B6" w:rsidRPr="00CA7C35">
        <w:rPr>
          <w:rFonts w:ascii="Tahoma" w:hAnsi="Tahoma" w:cs="Tahoma"/>
          <w:bCs/>
          <w:color w:val="auto"/>
          <w:sz w:val="22"/>
          <w:szCs w:val="22"/>
        </w:rPr>
        <w:t>,</w:t>
      </w:r>
      <w:r w:rsidR="00A76A1C" w:rsidRPr="00CA7C35">
        <w:rPr>
          <w:rFonts w:ascii="Tahoma" w:hAnsi="Tahoma" w:cs="Tahoma"/>
          <w:bCs/>
          <w:color w:val="auto"/>
          <w:sz w:val="22"/>
          <w:szCs w:val="22"/>
        </w:rPr>
        <w:t xml:space="preserve"> de 3 días hábiles al año, concertados con su jefe inmediato sin afectar la prestación, lo anterior con el fin de reconocer el compromiso y el esfuerzo al realizar las actividades adicionales a sus funciones </w:t>
      </w:r>
      <w:r w:rsidR="00A76A1C" w:rsidRPr="00CA7C35">
        <w:rPr>
          <w:rFonts w:ascii="Tahoma" w:hAnsi="Tahoma" w:cs="Tahoma"/>
          <w:b/>
          <w:color w:val="auto"/>
          <w:sz w:val="22"/>
          <w:szCs w:val="22"/>
        </w:rPr>
        <w:t xml:space="preserve">y un estímulo recreativo y vacacional el cual consistirá en un día y medio (fin de semana sábado y domingo) en servicios de alojamiento y alimentación en algún centro recreativo u/o vacacional) de la Ciudad, para el Auditor y su familia (para el otorgamiento de este Estimulo se entenderá como Familia al cónyuge o compañero(a) permanente, los padres del empleado y los hijos hasta los 25 años o discapacitados mayores, que dependan económicamente del servidor) hasta 06 personas, pudiéndose otorgar además reconocimientos en placa o en diploma.  </w:t>
      </w:r>
    </w:p>
    <w:p w14:paraId="3D70D5AD" w14:textId="77777777" w:rsidR="00077162" w:rsidRPr="00CA7C35" w:rsidRDefault="00077162" w:rsidP="00CA7C35">
      <w:pPr>
        <w:pStyle w:val="Default"/>
        <w:jc w:val="both"/>
        <w:rPr>
          <w:rFonts w:ascii="Tahoma" w:hAnsi="Tahoma" w:cs="Tahoma"/>
          <w:b/>
          <w:bCs/>
          <w:i/>
          <w:iCs/>
          <w:color w:val="auto"/>
          <w:sz w:val="22"/>
          <w:szCs w:val="22"/>
        </w:rPr>
      </w:pPr>
    </w:p>
    <w:p w14:paraId="2CC217CE" w14:textId="0A1355E1" w:rsidR="00077162" w:rsidRPr="00CA7C35" w:rsidRDefault="00077162" w:rsidP="00CA7C35">
      <w:pPr>
        <w:pStyle w:val="Default"/>
        <w:jc w:val="both"/>
        <w:rPr>
          <w:rFonts w:ascii="Tahoma" w:hAnsi="Tahoma" w:cs="Tahoma"/>
          <w:b/>
          <w:bCs/>
          <w:iCs/>
          <w:color w:val="auto"/>
          <w:sz w:val="22"/>
          <w:szCs w:val="22"/>
        </w:rPr>
      </w:pPr>
      <w:r w:rsidRPr="00CA7C35">
        <w:rPr>
          <w:rFonts w:ascii="Tahoma" w:hAnsi="Tahoma" w:cs="Tahoma"/>
          <w:b/>
          <w:bCs/>
          <w:iCs/>
          <w:color w:val="auto"/>
          <w:sz w:val="22"/>
          <w:szCs w:val="22"/>
        </w:rPr>
        <w:t>NOTA</w:t>
      </w:r>
      <w:r w:rsidR="00952101">
        <w:rPr>
          <w:rFonts w:ascii="Tahoma" w:hAnsi="Tahoma" w:cs="Tahoma"/>
          <w:b/>
          <w:bCs/>
          <w:iCs/>
          <w:color w:val="auto"/>
          <w:sz w:val="22"/>
          <w:szCs w:val="22"/>
        </w:rPr>
        <w:t xml:space="preserve"> 10</w:t>
      </w:r>
      <w:r w:rsidR="007755E9" w:rsidRPr="00CA7C35">
        <w:rPr>
          <w:rFonts w:ascii="Tahoma" w:hAnsi="Tahoma" w:cs="Tahoma"/>
          <w:b/>
          <w:bCs/>
          <w:iCs/>
          <w:color w:val="auto"/>
          <w:sz w:val="22"/>
          <w:szCs w:val="22"/>
        </w:rPr>
        <w:t>:</w:t>
      </w:r>
      <w:r w:rsidR="00952101">
        <w:rPr>
          <w:rFonts w:ascii="Tahoma" w:hAnsi="Tahoma" w:cs="Tahoma"/>
          <w:b/>
          <w:bCs/>
          <w:iCs/>
          <w:color w:val="auto"/>
          <w:sz w:val="22"/>
          <w:szCs w:val="22"/>
        </w:rPr>
        <w:t xml:space="preserve"> </w:t>
      </w:r>
      <w:r w:rsidR="00952101" w:rsidRPr="00CA7C35">
        <w:rPr>
          <w:rFonts w:ascii="Tahoma" w:hAnsi="Tahoma" w:cs="Tahoma"/>
          <w:b/>
          <w:bCs/>
          <w:iCs/>
          <w:color w:val="auto"/>
          <w:sz w:val="22"/>
          <w:szCs w:val="22"/>
        </w:rPr>
        <w:t>el estímulo no podrá ser acumulable con otros estímulos</w:t>
      </w:r>
      <w:r w:rsidR="00A040BE" w:rsidRPr="00CA7C35">
        <w:rPr>
          <w:rFonts w:ascii="Tahoma" w:hAnsi="Tahoma" w:cs="Tahoma"/>
          <w:b/>
          <w:bCs/>
          <w:iCs/>
          <w:color w:val="auto"/>
          <w:sz w:val="22"/>
          <w:szCs w:val="22"/>
        </w:rPr>
        <w:t xml:space="preserve">, </w:t>
      </w:r>
      <w:r w:rsidR="00952101" w:rsidRPr="00CA7C35">
        <w:rPr>
          <w:rFonts w:ascii="Tahoma" w:hAnsi="Tahoma" w:cs="Tahoma"/>
          <w:b/>
          <w:bCs/>
          <w:iCs/>
          <w:color w:val="auto"/>
          <w:sz w:val="22"/>
          <w:szCs w:val="22"/>
        </w:rPr>
        <w:t>excepto el día de la familia y deberá tomarse en la siguiente vigencia y/o una vez haya cumplido los lineamientos brindados por el jefe de control interno en cada ciclo de auditorías internas del</w:t>
      </w:r>
      <w:r w:rsidRPr="00CA7C35">
        <w:rPr>
          <w:rFonts w:ascii="Tahoma" w:hAnsi="Tahoma" w:cs="Tahoma"/>
          <w:b/>
          <w:bCs/>
          <w:iCs/>
          <w:color w:val="auto"/>
          <w:sz w:val="22"/>
          <w:szCs w:val="22"/>
        </w:rPr>
        <w:t xml:space="preserve"> SGC.</w:t>
      </w:r>
    </w:p>
    <w:p w14:paraId="2D17F807" w14:textId="75D7B67D" w:rsidR="007755E9" w:rsidRDefault="007755E9" w:rsidP="00CA7C35">
      <w:pPr>
        <w:pStyle w:val="Default"/>
        <w:jc w:val="both"/>
        <w:rPr>
          <w:rFonts w:ascii="Tahoma" w:hAnsi="Tahoma" w:cs="Tahoma"/>
          <w:b/>
          <w:bCs/>
          <w:iCs/>
          <w:color w:val="auto"/>
          <w:sz w:val="22"/>
          <w:szCs w:val="22"/>
        </w:rPr>
      </w:pPr>
    </w:p>
    <w:p w14:paraId="6F80E227" w14:textId="77777777" w:rsidR="00952101" w:rsidRPr="00CA7C35" w:rsidRDefault="00952101" w:rsidP="00CA7C35">
      <w:pPr>
        <w:pStyle w:val="Default"/>
        <w:jc w:val="both"/>
        <w:rPr>
          <w:rFonts w:ascii="Tahoma" w:hAnsi="Tahoma" w:cs="Tahoma"/>
          <w:b/>
          <w:bCs/>
          <w:iCs/>
          <w:color w:val="auto"/>
          <w:sz w:val="22"/>
          <w:szCs w:val="22"/>
        </w:rPr>
      </w:pPr>
    </w:p>
    <w:p w14:paraId="0B92F53F" w14:textId="0A2F5F83" w:rsidR="00A76A1C" w:rsidRPr="00CA7C35" w:rsidRDefault="000F7AA0" w:rsidP="00CA7C35">
      <w:pPr>
        <w:pStyle w:val="Default"/>
        <w:jc w:val="both"/>
        <w:rPr>
          <w:rFonts w:ascii="Tahoma" w:hAnsi="Tahoma" w:cs="Tahoma"/>
          <w:b/>
          <w:color w:val="auto"/>
          <w:sz w:val="22"/>
          <w:szCs w:val="22"/>
        </w:rPr>
      </w:pPr>
      <w:r w:rsidRPr="00CA7C35">
        <w:rPr>
          <w:rFonts w:ascii="Tahoma" w:hAnsi="Tahoma" w:cs="Tahoma"/>
          <w:b/>
          <w:color w:val="auto"/>
          <w:sz w:val="22"/>
          <w:szCs w:val="22"/>
          <w:u w:val="single"/>
        </w:rPr>
        <w:t xml:space="preserve">6.2.7 </w:t>
      </w:r>
      <w:r w:rsidR="00A76A1C" w:rsidRPr="00CA7C35">
        <w:rPr>
          <w:rFonts w:ascii="Tahoma" w:hAnsi="Tahoma" w:cs="Tahoma"/>
          <w:b/>
          <w:color w:val="auto"/>
          <w:sz w:val="22"/>
          <w:szCs w:val="22"/>
          <w:u w:val="single"/>
        </w:rPr>
        <w:t xml:space="preserve">Estímulo a los Miembros de Comité de Bienestar Social : </w:t>
      </w:r>
      <w:r w:rsidR="00A76A1C" w:rsidRPr="00CA7C35">
        <w:rPr>
          <w:rFonts w:ascii="Tahoma" w:hAnsi="Tahoma" w:cs="Tahoma"/>
          <w:bCs/>
          <w:color w:val="auto"/>
          <w:sz w:val="22"/>
          <w:szCs w:val="22"/>
        </w:rPr>
        <w:t xml:space="preserve">Teniendo en cuenta la Resolución que expida el IDSN para la presente vigencia, por medio de la cual se conforma el Comité </w:t>
      </w:r>
      <w:proofErr w:type="spellStart"/>
      <w:r w:rsidR="00A76A1C" w:rsidRPr="00CA7C35">
        <w:rPr>
          <w:rFonts w:ascii="Tahoma" w:hAnsi="Tahoma" w:cs="Tahoma"/>
          <w:bCs/>
          <w:color w:val="auto"/>
          <w:sz w:val="22"/>
          <w:szCs w:val="22"/>
        </w:rPr>
        <w:t>deBienestar</w:t>
      </w:r>
      <w:proofErr w:type="spellEnd"/>
      <w:r w:rsidR="00A76A1C" w:rsidRPr="00CA7C35">
        <w:rPr>
          <w:rFonts w:ascii="Tahoma" w:hAnsi="Tahoma" w:cs="Tahoma"/>
          <w:bCs/>
          <w:color w:val="auto"/>
          <w:sz w:val="22"/>
          <w:szCs w:val="22"/>
        </w:rPr>
        <w:t xml:space="preserve"> Social, se otorgará </w:t>
      </w:r>
      <w:r w:rsidR="00C640E7" w:rsidRPr="00CA7C35">
        <w:rPr>
          <w:rFonts w:ascii="Tahoma" w:hAnsi="Tahoma" w:cs="Tahoma"/>
          <w:bCs/>
          <w:color w:val="auto"/>
          <w:sz w:val="22"/>
          <w:szCs w:val="22"/>
        </w:rPr>
        <w:t xml:space="preserve">un </w:t>
      </w:r>
      <w:r w:rsidR="00A76A1C" w:rsidRPr="00CA7C35">
        <w:rPr>
          <w:rFonts w:ascii="Tahoma" w:hAnsi="Tahoma" w:cs="Tahoma"/>
          <w:bCs/>
          <w:color w:val="auto"/>
          <w:sz w:val="22"/>
          <w:szCs w:val="22"/>
        </w:rPr>
        <w:t>estímulo  a los miembros del Comité de Bienestar Social vigencia 202</w:t>
      </w:r>
      <w:r w:rsidR="00FE1E7C" w:rsidRPr="00CA7C35">
        <w:rPr>
          <w:rFonts w:ascii="Tahoma" w:hAnsi="Tahoma" w:cs="Tahoma"/>
          <w:bCs/>
          <w:color w:val="auto"/>
          <w:sz w:val="22"/>
          <w:szCs w:val="22"/>
        </w:rPr>
        <w:t>2</w:t>
      </w:r>
      <w:r w:rsidR="00C640E7" w:rsidRPr="00CA7C35">
        <w:rPr>
          <w:rFonts w:ascii="Tahoma" w:hAnsi="Tahoma" w:cs="Tahoma"/>
          <w:bCs/>
          <w:color w:val="auto"/>
          <w:sz w:val="22"/>
          <w:szCs w:val="22"/>
        </w:rPr>
        <w:t xml:space="preserve">, </w:t>
      </w:r>
      <w:r w:rsidR="00C640E7" w:rsidRPr="00CA7C35">
        <w:rPr>
          <w:rFonts w:ascii="Tahoma" w:hAnsi="Tahoma" w:cs="Tahoma"/>
          <w:b/>
          <w:color w:val="auto"/>
          <w:sz w:val="22"/>
          <w:szCs w:val="22"/>
        </w:rPr>
        <w:t>que hayan apoyado en la ejecución de las actividades del programa de bienestar social,</w:t>
      </w:r>
      <w:r w:rsidR="00A76A1C" w:rsidRPr="00CA7C35">
        <w:rPr>
          <w:rFonts w:ascii="Tahoma" w:hAnsi="Tahoma" w:cs="Tahoma"/>
          <w:bCs/>
          <w:color w:val="auto"/>
          <w:sz w:val="22"/>
          <w:szCs w:val="22"/>
        </w:rPr>
        <w:t xml:space="preserve"> de 3 días hábiles al año, concertados con su jefe inmediato sin afectar la prestación, lo anterior con el fin de reconocer el compromiso y el esfuerzo al realizar las actividades adicionales a sus </w:t>
      </w:r>
      <w:r w:rsidR="00A76A1C" w:rsidRPr="00CA7C35">
        <w:rPr>
          <w:rFonts w:ascii="Tahoma" w:hAnsi="Tahoma" w:cs="Tahoma"/>
          <w:bCs/>
          <w:color w:val="auto"/>
          <w:sz w:val="22"/>
          <w:szCs w:val="22"/>
        </w:rPr>
        <w:lastRenderedPageBreak/>
        <w:t xml:space="preserve">funciones </w:t>
      </w:r>
      <w:r w:rsidR="00A76A1C" w:rsidRPr="00CA7C35">
        <w:rPr>
          <w:rFonts w:ascii="Tahoma" w:hAnsi="Tahoma" w:cs="Tahoma"/>
          <w:b/>
          <w:color w:val="auto"/>
          <w:sz w:val="22"/>
          <w:szCs w:val="22"/>
        </w:rPr>
        <w:t>y un estímulo recreativo y vacacional el cual consistirá en un día y medio (fin de semana sábado y domingo) en servicios de alojamiento y alimentación en algún centro recreativo u/o vacacional) de la Ciudad, para el Auditor y su familia (para el otorgamiento de este Estimulo se entenderá como Familia al cónyuge o compañero(a) permanente, los padres del empleado y los hijos hasta los 25 años o discapacitados mayores, que dependan económicamente del servidor) hasta 06 personas, pudiéndose otorgar además reconocimientos en placa o en diploma.</w:t>
      </w:r>
    </w:p>
    <w:p w14:paraId="566FD704" w14:textId="77777777" w:rsidR="0004187B" w:rsidRPr="00CA7C35" w:rsidRDefault="0004187B" w:rsidP="00CA7C35">
      <w:pPr>
        <w:pStyle w:val="Default"/>
        <w:jc w:val="both"/>
        <w:rPr>
          <w:rFonts w:ascii="Tahoma" w:hAnsi="Tahoma" w:cs="Tahoma"/>
          <w:b/>
          <w:color w:val="auto"/>
          <w:sz w:val="22"/>
          <w:szCs w:val="22"/>
          <w:u w:val="single"/>
        </w:rPr>
      </w:pPr>
    </w:p>
    <w:p w14:paraId="1FD7170E" w14:textId="608F85F2" w:rsidR="00077162" w:rsidRPr="00CA7C35" w:rsidRDefault="000F7AA0" w:rsidP="00CA7C35">
      <w:pPr>
        <w:pStyle w:val="Default"/>
        <w:jc w:val="both"/>
        <w:rPr>
          <w:rFonts w:ascii="Tahoma" w:hAnsi="Tahoma" w:cs="Tahoma"/>
          <w:color w:val="auto"/>
          <w:sz w:val="22"/>
          <w:szCs w:val="22"/>
        </w:rPr>
      </w:pPr>
      <w:r w:rsidRPr="00CA7C35">
        <w:rPr>
          <w:rFonts w:ascii="Tahoma" w:hAnsi="Tahoma" w:cs="Tahoma"/>
          <w:b/>
          <w:color w:val="auto"/>
          <w:sz w:val="22"/>
          <w:szCs w:val="22"/>
          <w:u w:val="single"/>
        </w:rPr>
        <w:t xml:space="preserve">6.2.8 </w:t>
      </w:r>
      <w:r w:rsidR="00077162" w:rsidRPr="00CA7C35">
        <w:rPr>
          <w:rFonts w:ascii="Tahoma" w:hAnsi="Tahoma" w:cs="Tahoma"/>
          <w:b/>
          <w:color w:val="auto"/>
          <w:sz w:val="22"/>
          <w:szCs w:val="22"/>
          <w:u w:val="single"/>
        </w:rPr>
        <w:t>Estímulo para promover el uso de la bicicleta:</w:t>
      </w:r>
      <w:r w:rsidR="00077162" w:rsidRPr="00CA7C35">
        <w:rPr>
          <w:rFonts w:ascii="Tahoma" w:hAnsi="Tahoma" w:cs="Tahoma"/>
          <w:color w:val="auto"/>
          <w:sz w:val="22"/>
          <w:szCs w:val="22"/>
        </w:rPr>
        <w:t xml:space="preserve"> Teniendo en cuenta la Ley 1811 del 21 de </w:t>
      </w:r>
      <w:r w:rsidR="007755E9" w:rsidRPr="00CA7C35">
        <w:rPr>
          <w:rFonts w:ascii="Tahoma" w:hAnsi="Tahoma" w:cs="Tahoma"/>
          <w:color w:val="auto"/>
          <w:sz w:val="22"/>
          <w:szCs w:val="22"/>
        </w:rPr>
        <w:t>o</w:t>
      </w:r>
      <w:r w:rsidR="00077162" w:rsidRPr="00CA7C35">
        <w:rPr>
          <w:rFonts w:ascii="Tahoma" w:hAnsi="Tahoma" w:cs="Tahoma"/>
          <w:color w:val="auto"/>
          <w:sz w:val="22"/>
          <w:szCs w:val="22"/>
        </w:rPr>
        <w:t xml:space="preserve">ctubre de 2016, la cual tiene por objeto incentivar el uso de la bicicleta como medio principal de transporte en todo el territorio nacional; </w:t>
      </w:r>
      <w:r w:rsidR="007755E9" w:rsidRPr="00CA7C35">
        <w:rPr>
          <w:rFonts w:ascii="Tahoma" w:hAnsi="Tahoma" w:cs="Tahoma"/>
          <w:color w:val="auto"/>
          <w:sz w:val="22"/>
          <w:szCs w:val="22"/>
        </w:rPr>
        <w:t xml:space="preserve">cuyo propósito es </w:t>
      </w:r>
      <w:r w:rsidR="00077162" w:rsidRPr="00CA7C35">
        <w:rPr>
          <w:rFonts w:ascii="Tahoma" w:hAnsi="Tahoma" w:cs="Tahoma"/>
          <w:color w:val="auto"/>
          <w:sz w:val="22"/>
          <w:szCs w:val="22"/>
        </w:rPr>
        <w:t>incrementar el número de viajes en bicicleta</w:t>
      </w:r>
      <w:r w:rsidR="007755E9" w:rsidRPr="00CA7C35">
        <w:rPr>
          <w:rFonts w:ascii="Tahoma" w:hAnsi="Tahoma" w:cs="Tahoma"/>
          <w:color w:val="auto"/>
          <w:sz w:val="22"/>
          <w:szCs w:val="22"/>
        </w:rPr>
        <w:t xml:space="preserve"> y</w:t>
      </w:r>
      <w:r w:rsidR="00077162" w:rsidRPr="00CA7C35">
        <w:rPr>
          <w:rFonts w:ascii="Tahoma" w:hAnsi="Tahoma" w:cs="Tahoma"/>
          <w:color w:val="auto"/>
          <w:sz w:val="22"/>
          <w:szCs w:val="22"/>
        </w:rPr>
        <w:t xml:space="preserve"> avanzar en la mitigación del impacto ambiental que produce el tránsito automotor mejora</w:t>
      </w:r>
      <w:r w:rsidR="007755E9" w:rsidRPr="00CA7C35">
        <w:rPr>
          <w:rFonts w:ascii="Tahoma" w:hAnsi="Tahoma" w:cs="Tahoma"/>
          <w:color w:val="auto"/>
          <w:sz w:val="22"/>
          <w:szCs w:val="22"/>
        </w:rPr>
        <w:t>ndo</w:t>
      </w:r>
      <w:r w:rsidR="00077162" w:rsidRPr="00CA7C35">
        <w:rPr>
          <w:rFonts w:ascii="Tahoma" w:hAnsi="Tahoma" w:cs="Tahoma"/>
          <w:color w:val="auto"/>
          <w:sz w:val="22"/>
          <w:szCs w:val="22"/>
        </w:rPr>
        <w:t xml:space="preserve"> la movilidad urbana en su Artículo 5°. Incentivo de uso para funcionarios públicos. Los funcionarios públicos </w:t>
      </w:r>
      <w:r w:rsidR="00077162" w:rsidRPr="00CA7C35">
        <w:rPr>
          <w:rFonts w:ascii="Tahoma" w:hAnsi="Tahoma" w:cs="Tahoma"/>
          <w:b/>
          <w:bCs/>
          <w:color w:val="auto"/>
          <w:sz w:val="22"/>
          <w:szCs w:val="22"/>
        </w:rPr>
        <w:t>recibirán medio día laboral libre remunerado por cada 30 veces que certifiquen haber llegado a trabajar en bicicleta</w:t>
      </w:r>
      <w:r w:rsidR="00077162" w:rsidRPr="00CA7C35">
        <w:rPr>
          <w:rFonts w:ascii="Tahoma" w:hAnsi="Tahoma" w:cs="Tahoma"/>
          <w:color w:val="auto"/>
          <w:sz w:val="22"/>
          <w:szCs w:val="22"/>
        </w:rPr>
        <w:t>.</w:t>
      </w:r>
      <w:r w:rsidR="0004187B" w:rsidRPr="00CA7C35">
        <w:rPr>
          <w:rFonts w:ascii="Tahoma" w:hAnsi="Tahoma" w:cs="Tahoma"/>
          <w:color w:val="auto"/>
          <w:sz w:val="22"/>
          <w:szCs w:val="22"/>
        </w:rPr>
        <w:t xml:space="preserve"> </w:t>
      </w:r>
      <w:r w:rsidR="00510FF4" w:rsidRPr="00CA7C35">
        <w:rPr>
          <w:rFonts w:ascii="Tahoma" w:hAnsi="Tahoma" w:cs="Tahoma"/>
          <w:color w:val="auto"/>
          <w:sz w:val="22"/>
          <w:szCs w:val="22"/>
        </w:rPr>
        <w:t>Además,</w:t>
      </w:r>
      <w:r w:rsidR="0004187B" w:rsidRPr="00CA7C35">
        <w:rPr>
          <w:rFonts w:ascii="Tahoma" w:hAnsi="Tahoma" w:cs="Tahoma"/>
          <w:color w:val="auto"/>
          <w:sz w:val="22"/>
          <w:szCs w:val="22"/>
        </w:rPr>
        <w:t xml:space="preserve"> </w:t>
      </w:r>
      <w:r w:rsidR="00510FF4" w:rsidRPr="00CA7C35">
        <w:rPr>
          <w:rFonts w:ascii="Tahoma" w:hAnsi="Tahoma" w:cs="Tahoma"/>
          <w:color w:val="auto"/>
          <w:sz w:val="22"/>
          <w:szCs w:val="22"/>
        </w:rPr>
        <w:t xml:space="preserve">el </w:t>
      </w:r>
      <w:r w:rsidR="0004187B" w:rsidRPr="00CA7C35">
        <w:rPr>
          <w:rFonts w:ascii="Tahoma" w:hAnsi="Tahoma" w:cs="Tahoma"/>
          <w:color w:val="auto"/>
          <w:sz w:val="22"/>
          <w:szCs w:val="22"/>
        </w:rPr>
        <w:t>funcionario</w:t>
      </w:r>
      <w:r w:rsidR="008F17AE" w:rsidRPr="00CA7C35">
        <w:rPr>
          <w:rFonts w:ascii="Tahoma" w:hAnsi="Tahoma" w:cs="Tahoma"/>
          <w:color w:val="auto"/>
          <w:sz w:val="22"/>
          <w:szCs w:val="22"/>
        </w:rPr>
        <w:t xml:space="preserve"> </w:t>
      </w:r>
      <w:r w:rsidR="0004187B" w:rsidRPr="00CA7C35">
        <w:rPr>
          <w:rFonts w:ascii="Tahoma" w:hAnsi="Tahoma" w:cs="Tahoma"/>
          <w:color w:val="auto"/>
          <w:sz w:val="22"/>
          <w:szCs w:val="22"/>
        </w:rPr>
        <w:t xml:space="preserve">que certifique haber cumplido con las 30 llegadas al IDSN en bicicleta, </w:t>
      </w:r>
      <w:r w:rsidR="008F17AE" w:rsidRPr="00CA7C35">
        <w:rPr>
          <w:rFonts w:ascii="Tahoma" w:hAnsi="Tahoma" w:cs="Tahoma"/>
          <w:color w:val="auto"/>
          <w:sz w:val="22"/>
          <w:szCs w:val="22"/>
        </w:rPr>
        <w:t xml:space="preserve">recibirá un kit de </w:t>
      </w:r>
      <w:r w:rsidR="0004187B" w:rsidRPr="00CA7C35">
        <w:rPr>
          <w:rFonts w:ascii="Tahoma" w:hAnsi="Tahoma" w:cs="Tahoma"/>
          <w:color w:val="auto"/>
          <w:sz w:val="22"/>
          <w:szCs w:val="22"/>
        </w:rPr>
        <w:t>herramientas para la bici</w:t>
      </w:r>
      <w:r w:rsidR="008F17AE" w:rsidRPr="00CA7C35">
        <w:rPr>
          <w:rFonts w:ascii="Tahoma" w:hAnsi="Tahoma" w:cs="Tahoma"/>
          <w:color w:val="auto"/>
          <w:sz w:val="22"/>
          <w:szCs w:val="22"/>
        </w:rPr>
        <w:t xml:space="preserve"> </w:t>
      </w:r>
      <w:r w:rsidR="008F17AE" w:rsidRPr="00CA7C35">
        <w:rPr>
          <w:rFonts w:ascii="Tahoma" w:hAnsi="Tahoma" w:cs="Tahoma"/>
          <w:b/>
          <w:bCs/>
          <w:color w:val="auto"/>
          <w:sz w:val="22"/>
          <w:szCs w:val="22"/>
          <w:u w:val="single"/>
        </w:rPr>
        <w:t>por única vez</w:t>
      </w:r>
      <w:r w:rsidR="008F17AE" w:rsidRPr="00CA7C35">
        <w:rPr>
          <w:rFonts w:ascii="Tahoma" w:hAnsi="Tahoma" w:cs="Tahoma"/>
          <w:color w:val="auto"/>
          <w:sz w:val="22"/>
          <w:szCs w:val="22"/>
          <w:u w:val="single"/>
        </w:rPr>
        <w:t>.</w:t>
      </w:r>
      <w:r w:rsidR="006463E6" w:rsidRPr="00CA7C35">
        <w:rPr>
          <w:rFonts w:ascii="Tahoma" w:hAnsi="Tahoma" w:cs="Tahoma"/>
          <w:color w:val="auto"/>
          <w:sz w:val="22"/>
          <w:szCs w:val="22"/>
        </w:rPr>
        <w:t xml:space="preserve"> El presente estímulo sólo podrá acumularse </w:t>
      </w:r>
      <w:r w:rsidR="0004187B" w:rsidRPr="00CA7C35">
        <w:rPr>
          <w:rFonts w:ascii="Tahoma" w:hAnsi="Tahoma" w:cs="Tahoma"/>
          <w:b/>
          <w:bCs/>
          <w:color w:val="auto"/>
          <w:sz w:val="22"/>
          <w:szCs w:val="22"/>
          <w:u w:val="single"/>
        </w:rPr>
        <w:t xml:space="preserve">hasta </w:t>
      </w:r>
      <w:r w:rsidR="006463E6" w:rsidRPr="00CA7C35">
        <w:rPr>
          <w:rFonts w:ascii="Tahoma" w:hAnsi="Tahoma" w:cs="Tahoma"/>
          <w:b/>
          <w:bCs/>
          <w:color w:val="auto"/>
          <w:sz w:val="22"/>
          <w:szCs w:val="22"/>
          <w:u w:val="single"/>
        </w:rPr>
        <w:t>por un día laboral.</w:t>
      </w:r>
    </w:p>
    <w:p w14:paraId="199C2B29" w14:textId="77777777" w:rsidR="00077162" w:rsidRPr="00CA7C35" w:rsidRDefault="00077162" w:rsidP="00CA7C35">
      <w:pPr>
        <w:pStyle w:val="Default"/>
        <w:jc w:val="both"/>
        <w:rPr>
          <w:rFonts w:ascii="Tahoma" w:hAnsi="Tahoma" w:cs="Tahoma"/>
          <w:color w:val="auto"/>
          <w:sz w:val="22"/>
          <w:szCs w:val="22"/>
        </w:rPr>
      </w:pPr>
    </w:p>
    <w:p w14:paraId="17308AC8" w14:textId="7CEF5EC1" w:rsidR="00077162" w:rsidRPr="00CA7C35" w:rsidRDefault="00077162" w:rsidP="00CA7C35">
      <w:pPr>
        <w:pStyle w:val="Default"/>
        <w:jc w:val="both"/>
        <w:rPr>
          <w:rFonts w:ascii="Tahoma" w:hAnsi="Tahoma" w:cs="Tahoma"/>
          <w:b/>
          <w:bCs/>
          <w:iCs/>
          <w:color w:val="auto"/>
          <w:sz w:val="22"/>
          <w:szCs w:val="22"/>
        </w:rPr>
      </w:pPr>
      <w:r w:rsidRPr="00CA7C35">
        <w:rPr>
          <w:rFonts w:ascii="Tahoma" w:hAnsi="Tahoma" w:cs="Tahoma"/>
          <w:b/>
          <w:bCs/>
          <w:iCs/>
          <w:color w:val="auto"/>
          <w:sz w:val="22"/>
          <w:szCs w:val="22"/>
        </w:rPr>
        <w:t>NOTA</w:t>
      </w:r>
      <w:r w:rsidR="00952101">
        <w:rPr>
          <w:rFonts w:ascii="Tahoma" w:hAnsi="Tahoma" w:cs="Tahoma"/>
          <w:b/>
          <w:bCs/>
          <w:iCs/>
          <w:color w:val="auto"/>
          <w:sz w:val="22"/>
          <w:szCs w:val="22"/>
        </w:rPr>
        <w:t xml:space="preserve"> 11</w:t>
      </w:r>
      <w:r w:rsidRPr="00CA7C35">
        <w:rPr>
          <w:rFonts w:ascii="Tahoma" w:hAnsi="Tahoma" w:cs="Tahoma"/>
          <w:b/>
          <w:bCs/>
          <w:iCs/>
          <w:color w:val="auto"/>
          <w:sz w:val="22"/>
          <w:szCs w:val="22"/>
        </w:rPr>
        <w:t>:</w:t>
      </w:r>
      <w:r w:rsidR="00952101">
        <w:rPr>
          <w:rFonts w:ascii="Tahoma" w:hAnsi="Tahoma" w:cs="Tahoma"/>
          <w:b/>
          <w:bCs/>
          <w:iCs/>
          <w:color w:val="auto"/>
          <w:sz w:val="22"/>
          <w:szCs w:val="22"/>
        </w:rPr>
        <w:t xml:space="preserve"> </w:t>
      </w:r>
      <w:r w:rsidR="00952101" w:rsidRPr="00CA7C35">
        <w:rPr>
          <w:rFonts w:ascii="Tahoma" w:hAnsi="Tahoma" w:cs="Tahoma"/>
          <w:b/>
          <w:bCs/>
          <w:iCs/>
          <w:color w:val="auto"/>
          <w:sz w:val="22"/>
          <w:szCs w:val="22"/>
        </w:rPr>
        <w:t>el estímulo no podrá ser acumulable con otros estímulos</w:t>
      </w:r>
      <w:r w:rsidR="00A040BE" w:rsidRPr="00CA7C35">
        <w:rPr>
          <w:rFonts w:ascii="Tahoma" w:hAnsi="Tahoma" w:cs="Tahoma"/>
          <w:b/>
          <w:bCs/>
          <w:iCs/>
          <w:color w:val="auto"/>
          <w:sz w:val="22"/>
          <w:szCs w:val="22"/>
        </w:rPr>
        <w:t xml:space="preserve">, </w:t>
      </w:r>
      <w:r w:rsidR="00952101" w:rsidRPr="00CA7C35">
        <w:rPr>
          <w:rFonts w:ascii="Tahoma" w:hAnsi="Tahoma" w:cs="Tahoma"/>
          <w:b/>
          <w:bCs/>
          <w:iCs/>
          <w:color w:val="auto"/>
          <w:sz w:val="22"/>
          <w:szCs w:val="22"/>
        </w:rPr>
        <w:t>excepto el día de la familia y deberá tomarse hasta el 30 de noviembre de cada vigencia.</w:t>
      </w:r>
    </w:p>
    <w:p w14:paraId="3C48C7B0" w14:textId="7E1E9F50" w:rsidR="00077162" w:rsidRDefault="00077162" w:rsidP="00CA7C35">
      <w:pPr>
        <w:pStyle w:val="Default"/>
        <w:jc w:val="both"/>
        <w:rPr>
          <w:rFonts w:ascii="Tahoma" w:hAnsi="Tahoma" w:cs="Tahoma"/>
          <w:b/>
          <w:bCs/>
          <w:color w:val="auto"/>
          <w:sz w:val="22"/>
          <w:szCs w:val="22"/>
          <w:u w:val="single"/>
        </w:rPr>
      </w:pPr>
    </w:p>
    <w:p w14:paraId="77D2B22D" w14:textId="77777777" w:rsidR="00952101" w:rsidRPr="00CA7C35" w:rsidRDefault="00952101" w:rsidP="00CA7C35">
      <w:pPr>
        <w:pStyle w:val="Default"/>
        <w:jc w:val="both"/>
        <w:rPr>
          <w:rFonts w:ascii="Tahoma" w:hAnsi="Tahoma" w:cs="Tahoma"/>
          <w:b/>
          <w:bCs/>
          <w:color w:val="auto"/>
          <w:sz w:val="22"/>
          <w:szCs w:val="22"/>
          <w:u w:val="single"/>
        </w:rPr>
      </w:pPr>
    </w:p>
    <w:p w14:paraId="4F218B25" w14:textId="0864F520" w:rsidR="00174D56" w:rsidRPr="00CA7C35" w:rsidRDefault="000F7AA0" w:rsidP="00CA7C35">
      <w:pPr>
        <w:pStyle w:val="Default"/>
        <w:jc w:val="both"/>
        <w:rPr>
          <w:rFonts w:ascii="Tahoma" w:hAnsi="Tahoma" w:cs="Tahoma"/>
          <w:color w:val="auto"/>
          <w:sz w:val="22"/>
          <w:szCs w:val="22"/>
        </w:rPr>
      </w:pPr>
      <w:r w:rsidRPr="00CA7C35">
        <w:rPr>
          <w:rFonts w:ascii="Tahoma" w:hAnsi="Tahoma" w:cs="Tahoma"/>
          <w:b/>
          <w:bCs/>
          <w:color w:val="auto"/>
          <w:sz w:val="22"/>
          <w:szCs w:val="22"/>
          <w:u w:val="single"/>
        </w:rPr>
        <w:t xml:space="preserve">6.2.9 </w:t>
      </w:r>
      <w:r w:rsidR="00174D56" w:rsidRPr="00CA7C35">
        <w:rPr>
          <w:rFonts w:ascii="Tahoma" w:hAnsi="Tahoma" w:cs="Tahoma"/>
          <w:b/>
          <w:bCs/>
          <w:color w:val="auto"/>
          <w:sz w:val="22"/>
          <w:szCs w:val="22"/>
          <w:u w:val="single"/>
        </w:rPr>
        <w:t>Estímulo al mejor compañero por Oficina o por subdirección:</w:t>
      </w:r>
      <w:r w:rsidR="00174D56" w:rsidRPr="00CA7C35">
        <w:rPr>
          <w:rFonts w:ascii="Tahoma" w:hAnsi="Tahoma" w:cs="Tahoma"/>
          <w:color w:val="auto"/>
          <w:sz w:val="22"/>
          <w:szCs w:val="22"/>
        </w:rPr>
        <w:t xml:space="preserve">  Se debe dar un estímulo de un día libre, al funcionario que se ha caracterizado por su integridad, amabilidad, compañerismo, colaboración y compromiso; brindándole un premio a los valores del funcionario, el cual se reconocerá a través de acto administrativo y diploma. La postulación debe realizarse hasta el (30 de marzo) de cada vigencia y será elegido por sus compañeros de trabajo.</w:t>
      </w:r>
      <w:r w:rsidR="00484D0E" w:rsidRPr="00CA7C35">
        <w:rPr>
          <w:rFonts w:ascii="Tahoma" w:hAnsi="Tahoma" w:cs="Tahoma"/>
          <w:color w:val="auto"/>
          <w:sz w:val="22"/>
          <w:szCs w:val="22"/>
        </w:rPr>
        <w:t xml:space="preserve"> Las oficinas o subdirecciones participarán de la siguiente manera:</w:t>
      </w:r>
      <w:r w:rsidR="005E4466" w:rsidRPr="00CA7C35">
        <w:rPr>
          <w:rFonts w:ascii="Tahoma" w:hAnsi="Tahoma" w:cs="Tahoma"/>
          <w:color w:val="auto"/>
          <w:sz w:val="22"/>
          <w:szCs w:val="22"/>
        </w:rPr>
        <w:t xml:space="preserve">1. </w:t>
      </w:r>
      <w:r w:rsidR="00C2647A" w:rsidRPr="00CA7C35">
        <w:rPr>
          <w:rFonts w:ascii="Tahoma" w:hAnsi="Tahoma" w:cs="Tahoma"/>
          <w:color w:val="auto"/>
          <w:sz w:val="22"/>
          <w:szCs w:val="22"/>
        </w:rPr>
        <w:t xml:space="preserve">Dirección </w:t>
      </w:r>
      <w:r w:rsidR="005E4466" w:rsidRPr="00CA7C35">
        <w:rPr>
          <w:rFonts w:ascii="Tahoma" w:hAnsi="Tahoma" w:cs="Tahoma"/>
          <w:color w:val="auto"/>
          <w:sz w:val="22"/>
          <w:szCs w:val="22"/>
        </w:rPr>
        <w:t>(</w:t>
      </w:r>
      <w:r w:rsidR="00C2647A" w:rsidRPr="00CA7C35">
        <w:rPr>
          <w:rFonts w:ascii="Tahoma" w:hAnsi="Tahoma" w:cs="Tahoma"/>
          <w:color w:val="auto"/>
          <w:sz w:val="22"/>
          <w:szCs w:val="22"/>
        </w:rPr>
        <w:t>Asesores</w:t>
      </w:r>
      <w:r w:rsidR="0004187B" w:rsidRPr="00CA7C35">
        <w:rPr>
          <w:rFonts w:ascii="Tahoma" w:hAnsi="Tahoma" w:cs="Tahoma"/>
          <w:color w:val="auto"/>
          <w:sz w:val="22"/>
          <w:szCs w:val="22"/>
        </w:rPr>
        <w:t xml:space="preserve"> de Dirección</w:t>
      </w:r>
      <w:r w:rsidR="005E4466" w:rsidRPr="00CA7C35">
        <w:rPr>
          <w:rFonts w:ascii="Tahoma" w:hAnsi="Tahoma" w:cs="Tahoma"/>
          <w:color w:val="auto"/>
          <w:sz w:val="22"/>
          <w:szCs w:val="22"/>
        </w:rPr>
        <w:t>)</w:t>
      </w:r>
      <w:r w:rsidR="0004187B" w:rsidRPr="00CA7C35">
        <w:rPr>
          <w:rFonts w:ascii="Tahoma" w:hAnsi="Tahoma" w:cs="Tahoma"/>
          <w:color w:val="auto"/>
          <w:sz w:val="22"/>
          <w:szCs w:val="22"/>
        </w:rPr>
        <w:t xml:space="preserve">, </w:t>
      </w:r>
      <w:r w:rsidR="005E4466" w:rsidRPr="00CA7C35">
        <w:rPr>
          <w:rFonts w:ascii="Tahoma" w:hAnsi="Tahoma" w:cs="Tahoma"/>
          <w:color w:val="auto"/>
          <w:sz w:val="22"/>
          <w:szCs w:val="22"/>
        </w:rPr>
        <w:t>(Oficina de Control Interno de Gestión y Oficina de Control Interno Disciplinario)</w:t>
      </w:r>
      <w:r w:rsidR="008B2074" w:rsidRPr="00CA7C35">
        <w:rPr>
          <w:rFonts w:ascii="Tahoma" w:hAnsi="Tahoma" w:cs="Tahoma"/>
          <w:color w:val="auto"/>
          <w:sz w:val="22"/>
          <w:szCs w:val="22"/>
        </w:rPr>
        <w:t>.</w:t>
      </w:r>
      <w:r w:rsidR="0004187B" w:rsidRPr="00CA7C35">
        <w:rPr>
          <w:rFonts w:ascii="Tahoma" w:hAnsi="Tahoma" w:cs="Tahoma"/>
          <w:color w:val="auto"/>
          <w:sz w:val="22"/>
          <w:szCs w:val="22"/>
        </w:rPr>
        <w:t xml:space="preserve"> </w:t>
      </w:r>
      <w:r w:rsidR="00782E9C" w:rsidRPr="00CA7C35">
        <w:rPr>
          <w:rFonts w:ascii="Tahoma" w:hAnsi="Tahoma" w:cs="Tahoma"/>
          <w:color w:val="auto"/>
          <w:sz w:val="22"/>
          <w:szCs w:val="22"/>
        </w:rPr>
        <w:t xml:space="preserve">2. </w:t>
      </w:r>
      <w:r w:rsidR="005E4466" w:rsidRPr="00CA7C35">
        <w:rPr>
          <w:rFonts w:ascii="Tahoma" w:hAnsi="Tahoma" w:cs="Tahoma"/>
          <w:color w:val="auto"/>
          <w:sz w:val="22"/>
          <w:szCs w:val="22"/>
        </w:rPr>
        <w:t xml:space="preserve">Secretaría General. </w:t>
      </w:r>
      <w:r w:rsidR="00782E9C" w:rsidRPr="00CA7C35">
        <w:rPr>
          <w:rFonts w:ascii="Tahoma" w:hAnsi="Tahoma" w:cs="Tahoma"/>
          <w:color w:val="auto"/>
          <w:sz w:val="22"/>
          <w:szCs w:val="22"/>
        </w:rPr>
        <w:t xml:space="preserve">3. </w:t>
      </w:r>
      <w:proofErr w:type="spellStart"/>
      <w:r w:rsidR="00E33FAC" w:rsidRPr="00CA7C35">
        <w:rPr>
          <w:rFonts w:ascii="Tahoma" w:hAnsi="Tahoma" w:cs="Tahoma"/>
          <w:color w:val="auto"/>
          <w:sz w:val="22"/>
          <w:szCs w:val="22"/>
        </w:rPr>
        <w:t>Subdirección</w:t>
      </w:r>
      <w:r w:rsidR="00961E3C" w:rsidRPr="00CA7C35">
        <w:rPr>
          <w:rFonts w:ascii="Tahoma" w:hAnsi="Tahoma" w:cs="Tahoma"/>
          <w:color w:val="auto"/>
          <w:sz w:val="22"/>
          <w:szCs w:val="22"/>
        </w:rPr>
        <w:t>Salud</w:t>
      </w:r>
      <w:proofErr w:type="spellEnd"/>
      <w:r w:rsidR="00961E3C" w:rsidRPr="00CA7C35">
        <w:rPr>
          <w:rFonts w:ascii="Tahoma" w:hAnsi="Tahoma" w:cs="Tahoma"/>
          <w:color w:val="auto"/>
          <w:sz w:val="22"/>
          <w:szCs w:val="22"/>
        </w:rPr>
        <w:t xml:space="preserve"> Pública. </w:t>
      </w:r>
      <w:r w:rsidR="00782E9C" w:rsidRPr="00CA7C35">
        <w:rPr>
          <w:rFonts w:ascii="Tahoma" w:hAnsi="Tahoma" w:cs="Tahoma"/>
          <w:color w:val="auto"/>
          <w:sz w:val="22"/>
          <w:szCs w:val="22"/>
        </w:rPr>
        <w:t xml:space="preserve">4. </w:t>
      </w:r>
      <w:r w:rsidR="00961E3C" w:rsidRPr="00CA7C35">
        <w:rPr>
          <w:rFonts w:ascii="Tahoma" w:hAnsi="Tahoma" w:cs="Tahoma"/>
          <w:color w:val="auto"/>
          <w:sz w:val="22"/>
          <w:szCs w:val="22"/>
        </w:rPr>
        <w:t xml:space="preserve">Subdirección de Calidad y Aseguramiento. </w:t>
      </w:r>
      <w:r w:rsidR="00782E9C" w:rsidRPr="00CA7C35">
        <w:rPr>
          <w:rFonts w:ascii="Tahoma" w:hAnsi="Tahoma" w:cs="Tahoma"/>
          <w:color w:val="auto"/>
          <w:sz w:val="22"/>
          <w:szCs w:val="22"/>
        </w:rPr>
        <w:t>5. Oficina Asesora de Planeación. 6. Oficina Asesora Jurídica</w:t>
      </w:r>
      <w:r w:rsidR="00D01129" w:rsidRPr="00CA7C35">
        <w:rPr>
          <w:rFonts w:ascii="Tahoma" w:hAnsi="Tahoma" w:cs="Tahoma"/>
          <w:color w:val="auto"/>
          <w:sz w:val="22"/>
          <w:szCs w:val="22"/>
        </w:rPr>
        <w:t>.</w:t>
      </w:r>
    </w:p>
    <w:p w14:paraId="54E3ECF9" w14:textId="77777777" w:rsidR="00077162" w:rsidRPr="00CA7C35" w:rsidRDefault="00077162" w:rsidP="00CA7C35">
      <w:pPr>
        <w:pStyle w:val="Default"/>
        <w:jc w:val="both"/>
        <w:rPr>
          <w:rFonts w:ascii="Tahoma" w:hAnsi="Tahoma" w:cs="Tahoma"/>
          <w:color w:val="auto"/>
          <w:sz w:val="22"/>
          <w:szCs w:val="22"/>
        </w:rPr>
      </w:pPr>
    </w:p>
    <w:p w14:paraId="4706E0D4" w14:textId="48400AE1" w:rsidR="00077162" w:rsidRPr="00CA7C35" w:rsidRDefault="00077162" w:rsidP="00CA7C35">
      <w:pPr>
        <w:pStyle w:val="Default"/>
        <w:jc w:val="both"/>
        <w:rPr>
          <w:rFonts w:ascii="Tahoma" w:hAnsi="Tahoma" w:cs="Tahoma"/>
          <w:b/>
          <w:bCs/>
          <w:iCs/>
          <w:color w:val="auto"/>
          <w:sz w:val="22"/>
          <w:szCs w:val="22"/>
        </w:rPr>
      </w:pPr>
      <w:r w:rsidRPr="00CA7C35">
        <w:rPr>
          <w:rFonts w:ascii="Tahoma" w:hAnsi="Tahoma" w:cs="Tahoma"/>
          <w:b/>
          <w:bCs/>
          <w:iCs/>
          <w:color w:val="auto"/>
          <w:sz w:val="22"/>
          <w:szCs w:val="22"/>
        </w:rPr>
        <w:t>NOTA</w:t>
      </w:r>
      <w:r w:rsidR="00A22F90" w:rsidRPr="00CA7C35">
        <w:rPr>
          <w:rFonts w:ascii="Tahoma" w:hAnsi="Tahoma" w:cs="Tahoma"/>
          <w:b/>
          <w:bCs/>
          <w:iCs/>
          <w:color w:val="auto"/>
          <w:sz w:val="22"/>
          <w:szCs w:val="22"/>
        </w:rPr>
        <w:t xml:space="preserve"> </w:t>
      </w:r>
      <w:r w:rsidR="00952101">
        <w:rPr>
          <w:rFonts w:ascii="Tahoma" w:hAnsi="Tahoma" w:cs="Tahoma"/>
          <w:b/>
          <w:bCs/>
          <w:iCs/>
          <w:color w:val="auto"/>
          <w:sz w:val="22"/>
          <w:szCs w:val="22"/>
        </w:rPr>
        <w:t>12</w:t>
      </w:r>
      <w:r w:rsidRPr="00CA7C35">
        <w:rPr>
          <w:rFonts w:ascii="Tahoma" w:hAnsi="Tahoma" w:cs="Tahoma"/>
          <w:b/>
          <w:bCs/>
          <w:iCs/>
          <w:color w:val="auto"/>
          <w:sz w:val="22"/>
          <w:szCs w:val="22"/>
        </w:rPr>
        <w:t>:</w:t>
      </w:r>
      <w:r w:rsidR="00EC47F9" w:rsidRPr="00CA7C35">
        <w:rPr>
          <w:rFonts w:ascii="Tahoma" w:hAnsi="Tahoma" w:cs="Tahoma"/>
          <w:b/>
          <w:bCs/>
          <w:iCs/>
          <w:color w:val="auto"/>
          <w:sz w:val="22"/>
          <w:szCs w:val="22"/>
        </w:rPr>
        <w:t xml:space="preserve"> </w:t>
      </w:r>
      <w:r w:rsidR="00952101" w:rsidRPr="00CA7C35">
        <w:rPr>
          <w:rFonts w:ascii="Tahoma" w:hAnsi="Tahoma" w:cs="Tahoma"/>
          <w:b/>
          <w:bCs/>
          <w:iCs/>
          <w:color w:val="auto"/>
          <w:sz w:val="22"/>
          <w:szCs w:val="22"/>
        </w:rPr>
        <w:t>el estímulo no podrá ser acumulable con otros estímulos, excepto el día de la familia y deberá tomarse hasta el 30 de noviembre de cada vigencia.</w:t>
      </w:r>
    </w:p>
    <w:p w14:paraId="6DEBECB8" w14:textId="77777777" w:rsidR="00077162" w:rsidRPr="00CA7C35" w:rsidRDefault="00077162" w:rsidP="00CA7C35">
      <w:pPr>
        <w:pStyle w:val="Default"/>
        <w:jc w:val="both"/>
        <w:rPr>
          <w:rFonts w:ascii="Tahoma" w:hAnsi="Tahoma" w:cs="Tahoma"/>
          <w:color w:val="auto"/>
          <w:sz w:val="22"/>
          <w:szCs w:val="22"/>
        </w:rPr>
      </w:pPr>
    </w:p>
    <w:p w14:paraId="0EE54888" w14:textId="77777777" w:rsidR="007C47F8" w:rsidRPr="00CA7C35" w:rsidRDefault="007C47F8" w:rsidP="00CA7C35">
      <w:pPr>
        <w:pStyle w:val="Default"/>
        <w:jc w:val="both"/>
        <w:rPr>
          <w:rFonts w:ascii="Tahoma" w:hAnsi="Tahoma" w:cs="Tahoma"/>
          <w:b/>
          <w:bCs/>
          <w:iCs/>
          <w:color w:val="auto"/>
          <w:sz w:val="22"/>
          <w:szCs w:val="22"/>
        </w:rPr>
      </w:pPr>
    </w:p>
    <w:p w14:paraId="0D1C3C49" w14:textId="77777777" w:rsidR="007C47F8" w:rsidRPr="00CA7C35" w:rsidRDefault="000F7AA0" w:rsidP="00CA7C35">
      <w:pPr>
        <w:pStyle w:val="Default"/>
        <w:jc w:val="both"/>
        <w:rPr>
          <w:rFonts w:ascii="Tahoma" w:hAnsi="Tahoma" w:cs="Tahoma"/>
          <w:bCs/>
          <w:iCs/>
          <w:color w:val="auto"/>
          <w:sz w:val="22"/>
          <w:szCs w:val="22"/>
        </w:rPr>
      </w:pPr>
      <w:r w:rsidRPr="00CA7C35">
        <w:rPr>
          <w:rFonts w:ascii="Tahoma" w:hAnsi="Tahoma" w:cs="Tahoma"/>
          <w:b/>
          <w:bCs/>
          <w:iCs/>
          <w:color w:val="auto"/>
          <w:sz w:val="22"/>
          <w:szCs w:val="22"/>
          <w:u w:val="single"/>
        </w:rPr>
        <w:t>6.2.</w:t>
      </w:r>
      <w:proofErr w:type="gramStart"/>
      <w:r w:rsidRPr="00CA7C35">
        <w:rPr>
          <w:rFonts w:ascii="Tahoma" w:hAnsi="Tahoma" w:cs="Tahoma"/>
          <w:b/>
          <w:bCs/>
          <w:iCs/>
          <w:color w:val="auto"/>
          <w:sz w:val="22"/>
          <w:szCs w:val="22"/>
          <w:u w:val="single"/>
        </w:rPr>
        <w:t>10</w:t>
      </w:r>
      <w:r w:rsidR="00E42CF4" w:rsidRPr="00CA7C35">
        <w:rPr>
          <w:rFonts w:ascii="Tahoma" w:hAnsi="Tahoma" w:cs="Tahoma"/>
          <w:b/>
          <w:bCs/>
          <w:iCs/>
          <w:color w:val="auto"/>
          <w:sz w:val="22"/>
          <w:szCs w:val="22"/>
          <w:u w:val="single"/>
        </w:rPr>
        <w:t>.</w:t>
      </w:r>
      <w:r w:rsidR="007C47F8" w:rsidRPr="00CA7C35">
        <w:rPr>
          <w:rFonts w:ascii="Tahoma" w:hAnsi="Tahoma" w:cs="Tahoma"/>
          <w:b/>
          <w:bCs/>
          <w:iCs/>
          <w:color w:val="auto"/>
          <w:sz w:val="22"/>
          <w:szCs w:val="22"/>
          <w:u w:val="single"/>
        </w:rPr>
        <w:t>Estímulo</w:t>
      </w:r>
      <w:proofErr w:type="gramEnd"/>
      <w:r w:rsidR="007C47F8" w:rsidRPr="00CA7C35">
        <w:rPr>
          <w:rFonts w:ascii="Tahoma" w:hAnsi="Tahoma" w:cs="Tahoma"/>
          <w:b/>
          <w:bCs/>
          <w:iCs/>
          <w:color w:val="auto"/>
          <w:sz w:val="22"/>
          <w:szCs w:val="22"/>
          <w:u w:val="single"/>
        </w:rPr>
        <w:t xml:space="preserve"> a la desvinculación del funcionario</w:t>
      </w:r>
      <w:r w:rsidR="007C47F8" w:rsidRPr="00CA7C35">
        <w:rPr>
          <w:rFonts w:ascii="Tahoma" w:hAnsi="Tahoma" w:cs="Tahoma"/>
          <w:b/>
          <w:bCs/>
          <w:iCs/>
          <w:color w:val="auto"/>
          <w:sz w:val="22"/>
          <w:szCs w:val="22"/>
        </w:rPr>
        <w:t xml:space="preserve">: </w:t>
      </w:r>
      <w:r w:rsidR="007C47F8" w:rsidRPr="00CA7C35">
        <w:rPr>
          <w:rFonts w:ascii="Tahoma" w:hAnsi="Tahoma" w:cs="Tahoma"/>
          <w:bCs/>
          <w:iCs/>
          <w:color w:val="auto"/>
          <w:sz w:val="22"/>
          <w:szCs w:val="22"/>
        </w:rPr>
        <w:t xml:space="preserve"> Para aquellos funcionarios que lleven más de 5 años, acto administrativo de reconocimiento por su labor.</w:t>
      </w:r>
    </w:p>
    <w:p w14:paraId="0F417CD0" w14:textId="77777777" w:rsidR="007C47F8" w:rsidRPr="00CA7C35" w:rsidRDefault="007C47F8" w:rsidP="00CA7C35">
      <w:pPr>
        <w:pStyle w:val="Default"/>
        <w:jc w:val="both"/>
        <w:rPr>
          <w:rFonts w:ascii="Tahoma" w:hAnsi="Tahoma" w:cs="Tahoma"/>
          <w:color w:val="auto"/>
          <w:sz w:val="22"/>
          <w:szCs w:val="22"/>
        </w:rPr>
      </w:pPr>
    </w:p>
    <w:p w14:paraId="5E5DE531"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 xml:space="preserve">El presente Plan de Estímulos e Incentivos deberá ser socializado con el personal del IDSN, una vez se adopte mediante Resolución. </w:t>
      </w:r>
    </w:p>
    <w:p w14:paraId="532E7A64" w14:textId="690A5AC3" w:rsidR="007B6AF1" w:rsidRDefault="007B6AF1" w:rsidP="00CA7C35">
      <w:pPr>
        <w:pStyle w:val="Default"/>
        <w:jc w:val="both"/>
        <w:rPr>
          <w:rFonts w:ascii="Tahoma" w:hAnsi="Tahoma" w:cs="Tahoma"/>
          <w:color w:val="auto"/>
          <w:sz w:val="22"/>
          <w:szCs w:val="22"/>
        </w:rPr>
      </w:pPr>
    </w:p>
    <w:p w14:paraId="4D48D2C4" w14:textId="7DCA8091" w:rsidR="00952101" w:rsidRDefault="00952101" w:rsidP="00CA7C35">
      <w:pPr>
        <w:pStyle w:val="Default"/>
        <w:jc w:val="both"/>
        <w:rPr>
          <w:rFonts w:ascii="Tahoma" w:hAnsi="Tahoma" w:cs="Tahoma"/>
          <w:color w:val="auto"/>
          <w:sz w:val="22"/>
          <w:szCs w:val="22"/>
        </w:rPr>
      </w:pPr>
    </w:p>
    <w:p w14:paraId="5CB332EF" w14:textId="61B5E931" w:rsidR="00952101" w:rsidRDefault="00952101" w:rsidP="00CA7C35">
      <w:pPr>
        <w:pStyle w:val="Default"/>
        <w:jc w:val="both"/>
        <w:rPr>
          <w:rFonts w:ascii="Tahoma" w:hAnsi="Tahoma" w:cs="Tahoma"/>
          <w:color w:val="auto"/>
          <w:sz w:val="22"/>
          <w:szCs w:val="22"/>
        </w:rPr>
      </w:pPr>
    </w:p>
    <w:p w14:paraId="1ABFEBFF" w14:textId="4FCD5E64" w:rsidR="00952101" w:rsidRDefault="00952101" w:rsidP="00CA7C35">
      <w:pPr>
        <w:pStyle w:val="Default"/>
        <w:jc w:val="both"/>
        <w:rPr>
          <w:rFonts w:ascii="Tahoma" w:hAnsi="Tahoma" w:cs="Tahoma"/>
          <w:color w:val="auto"/>
          <w:sz w:val="22"/>
          <w:szCs w:val="22"/>
        </w:rPr>
      </w:pPr>
    </w:p>
    <w:p w14:paraId="14AB0A7B" w14:textId="77777777" w:rsidR="00952101" w:rsidRPr="00CA7C35" w:rsidRDefault="00952101" w:rsidP="00CA7C35">
      <w:pPr>
        <w:pStyle w:val="Default"/>
        <w:jc w:val="both"/>
        <w:rPr>
          <w:rFonts w:ascii="Tahoma" w:hAnsi="Tahoma" w:cs="Tahoma"/>
          <w:color w:val="auto"/>
          <w:sz w:val="22"/>
          <w:szCs w:val="22"/>
        </w:rPr>
      </w:pPr>
    </w:p>
    <w:p w14:paraId="391A3641" w14:textId="77777777" w:rsidR="00077162" w:rsidRPr="00CA7C35" w:rsidRDefault="000F7AA0"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lastRenderedPageBreak/>
        <w:t>7.- INDICADORES</w:t>
      </w:r>
    </w:p>
    <w:p w14:paraId="75039043" w14:textId="77777777" w:rsidR="0004187B" w:rsidRPr="00CA7C35" w:rsidRDefault="0004187B" w:rsidP="00CA7C35">
      <w:pPr>
        <w:pStyle w:val="Default"/>
        <w:jc w:val="both"/>
        <w:rPr>
          <w:rFonts w:ascii="Tahoma" w:hAnsi="Tahoma" w:cs="Tahoma"/>
          <w:b/>
          <w:bCs/>
          <w:color w:val="auto"/>
          <w:sz w:val="22"/>
          <w:szCs w:val="22"/>
        </w:rPr>
      </w:pPr>
    </w:p>
    <w:p w14:paraId="45D09915" w14:textId="24C23F7F" w:rsidR="000F7AA0" w:rsidRPr="00CA7C35" w:rsidRDefault="000F7AA0" w:rsidP="00CA7C35">
      <w:pPr>
        <w:pStyle w:val="Default"/>
        <w:jc w:val="both"/>
        <w:rPr>
          <w:rFonts w:ascii="Tahoma" w:hAnsi="Tahoma" w:cs="Tahoma"/>
          <w:b/>
          <w:bCs/>
          <w:color w:val="auto"/>
          <w:sz w:val="22"/>
          <w:szCs w:val="22"/>
        </w:rPr>
      </w:pPr>
      <w:r w:rsidRPr="00CA7C35">
        <w:rPr>
          <w:rFonts w:ascii="Tahoma" w:hAnsi="Tahoma" w:cs="Tahoma"/>
          <w:b/>
          <w:bCs/>
          <w:color w:val="auto"/>
          <w:sz w:val="22"/>
          <w:szCs w:val="22"/>
        </w:rPr>
        <w:t xml:space="preserve">Para la presente vigencia dentro del Plan de Estímulos e Incentivos se tiene contemplado la ejecución de 12 Estímulos e Incentivos que equivalen al 100%, </w:t>
      </w:r>
      <w:r w:rsidR="00C33E71" w:rsidRPr="00CA7C35">
        <w:rPr>
          <w:rFonts w:ascii="Tahoma" w:hAnsi="Tahoma" w:cs="Tahoma"/>
          <w:b/>
          <w:bCs/>
          <w:color w:val="auto"/>
          <w:sz w:val="22"/>
          <w:szCs w:val="22"/>
        </w:rPr>
        <w:t xml:space="preserve">de las cuales 2 Incentivos equivalen al 16.67% y 10 Estímulos equivalen al 83.33%. Desde la Oficina de Talento Humano </w:t>
      </w:r>
      <w:r w:rsidRPr="00CA7C35">
        <w:rPr>
          <w:rFonts w:ascii="Tahoma" w:hAnsi="Tahoma" w:cs="Tahoma"/>
          <w:b/>
          <w:bCs/>
          <w:color w:val="auto"/>
          <w:sz w:val="22"/>
          <w:szCs w:val="22"/>
        </w:rPr>
        <w:t>se realizará el seguimiento respectivo</w:t>
      </w:r>
      <w:r w:rsidR="00C33E71" w:rsidRPr="00CA7C35">
        <w:rPr>
          <w:rFonts w:ascii="Tahoma" w:hAnsi="Tahoma" w:cs="Tahoma"/>
          <w:b/>
          <w:bCs/>
          <w:color w:val="auto"/>
          <w:sz w:val="22"/>
          <w:szCs w:val="22"/>
        </w:rPr>
        <w:t xml:space="preserve"> </w:t>
      </w:r>
      <w:proofErr w:type="spellStart"/>
      <w:r w:rsidR="00C33E71" w:rsidRPr="00CA7C35">
        <w:rPr>
          <w:rFonts w:ascii="Tahoma" w:hAnsi="Tahoma" w:cs="Tahoma"/>
          <w:b/>
          <w:bCs/>
          <w:color w:val="auto"/>
          <w:sz w:val="22"/>
          <w:szCs w:val="22"/>
        </w:rPr>
        <w:t>con</w:t>
      </w:r>
      <w:r w:rsidR="00735B9C" w:rsidRPr="00CA7C35">
        <w:rPr>
          <w:rFonts w:ascii="Tahoma" w:hAnsi="Tahoma" w:cs="Tahoma"/>
          <w:b/>
          <w:bCs/>
          <w:color w:val="auto"/>
          <w:sz w:val="22"/>
          <w:szCs w:val="22"/>
        </w:rPr>
        <w:t>el</w:t>
      </w:r>
      <w:proofErr w:type="spellEnd"/>
      <w:r w:rsidRPr="00CA7C35">
        <w:rPr>
          <w:rFonts w:ascii="Tahoma" w:hAnsi="Tahoma" w:cs="Tahoma"/>
          <w:b/>
          <w:bCs/>
          <w:color w:val="auto"/>
          <w:sz w:val="22"/>
          <w:szCs w:val="22"/>
        </w:rPr>
        <w:t xml:space="preserve"> fin de cumplir la meta del </w:t>
      </w:r>
      <w:r w:rsidR="00C33E71" w:rsidRPr="00CA7C35">
        <w:rPr>
          <w:rFonts w:ascii="Tahoma" w:hAnsi="Tahoma" w:cs="Tahoma"/>
          <w:b/>
          <w:bCs/>
          <w:color w:val="auto"/>
          <w:sz w:val="22"/>
          <w:szCs w:val="22"/>
        </w:rPr>
        <w:t>70</w:t>
      </w:r>
      <w:r w:rsidRPr="00CA7C35">
        <w:rPr>
          <w:rFonts w:ascii="Tahoma" w:hAnsi="Tahoma" w:cs="Tahoma"/>
          <w:b/>
          <w:bCs/>
          <w:color w:val="auto"/>
          <w:sz w:val="22"/>
          <w:szCs w:val="22"/>
        </w:rPr>
        <w:t xml:space="preserve">% de </w:t>
      </w:r>
      <w:r w:rsidR="00B6799D" w:rsidRPr="00CA7C35">
        <w:rPr>
          <w:rFonts w:ascii="Tahoma" w:hAnsi="Tahoma" w:cs="Tahoma"/>
          <w:b/>
          <w:bCs/>
          <w:color w:val="auto"/>
          <w:sz w:val="22"/>
          <w:szCs w:val="22"/>
        </w:rPr>
        <w:t>ejecución con respecto a lo programado en el presente plan.</w:t>
      </w:r>
    </w:p>
    <w:p w14:paraId="4B0AA701" w14:textId="00BDD699" w:rsidR="0004187B" w:rsidRDefault="0004187B" w:rsidP="00CA7C35">
      <w:pPr>
        <w:pStyle w:val="Default"/>
        <w:jc w:val="both"/>
        <w:rPr>
          <w:rFonts w:ascii="Tahoma" w:hAnsi="Tahoma" w:cs="Tahoma"/>
          <w:b/>
          <w:bCs/>
          <w:color w:val="auto"/>
          <w:sz w:val="22"/>
          <w:szCs w:val="22"/>
        </w:rPr>
      </w:pPr>
    </w:p>
    <w:p w14:paraId="0DDE4AC1" w14:textId="77777777" w:rsidR="00952101" w:rsidRPr="00CA7C35" w:rsidRDefault="00952101" w:rsidP="00CA7C35">
      <w:pPr>
        <w:pStyle w:val="Default"/>
        <w:jc w:val="both"/>
        <w:rPr>
          <w:rFonts w:ascii="Tahoma" w:hAnsi="Tahoma" w:cs="Tahoma"/>
          <w:b/>
          <w:bCs/>
          <w:color w:val="auto"/>
          <w:sz w:val="22"/>
          <w:szCs w:val="22"/>
        </w:rPr>
      </w:pPr>
    </w:p>
    <w:p w14:paraId="059AE15B" w14:textId="39F136FF"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San Juan de Pasto,</w:t>
      </w:r>
      <w:r w:rsidR="00952101">
        <w:rPr>
          <w:rFonts w:ascii="Tahoma" w:hAnsi="Tahoma" w:cs="Tahoma"/>
          <w:color w:val="auto"/>
          <w:sz w:val="22"/>
          <w:szCs w:val="22"/>
        </w:rPr>
        <w:t xml:space="preserve"> 30</w:t>
      </w:r>
      <w:r w:rsidR="00EC47F9" w:rsidRPr="00CA7C35">
        <w:rPr>
          <w:rFonts w:ascii="Tahoma" w:hAnsi="Tahoma" w:cs="Tahoma"/>
          <w:color w:val="auto"/>
          <w:sz w:val="22"/>
          <w:szCs w:val="22"/>
        </w:rPr>
        <w:t xml:space="preserve"> </w:t>
      </w:r>
      <w:r w:rsidR="00B8584B" w:rsidRPr="00CA7C35">
        <w:rPr>
          <w:rFonts w:ascii="Tahoma" w:hAnsi="Tahoma" w:cs="Tahoma"/>
          <w:color w:val="auto"/>
          <w:sz w:val="22"/>
          <w:szCs w:val="22"/>
        </w:rPr>
        <w:t xml:space="preserve">de </w:t>
      </w:r>
      <w:r w:rsidR="00952101">
        <w:rPr>
          <w:rFonts w:ascii="Tahoma" w:hAnsi="Tahoma" w:cs="Tahoma"/>
          <w:color w:val="auto"/>
          <w:sz w:val="22"/>
          <w:szCs w:val="22"/>
        </w:rPr>
        <w:t>enero</w:t>
      </w:r>
      <w:r w:rsidRPr="00CA7C35">
        <w:rPr>
          <w:rFonts w:ascii="Tahoma" w:hAnsi="Tahoma" w:cs="Tahoma"/>
          <w:color w:val="auto"/>
          <w:sz w:val="22"/>
          <w:szCs w:val="22"/>
        </w:rPr>
        <w:t xml:space="preserve"> de 202</w:t>
      </w:r>
      <w:r w:rsidR="00952101">
        <w:rPr>
          <w:rFonts w:ascii="Tahoma" w:hAnsi="Tahoma" w:cs="Tahoma"/>
          <w:color w:val="auto"/>
          <w:sz w:val="22"/>
          <w:szCs w:val="22"/>
        </w:rPr>
        <w:t>3</w:t>
      </w:r>
    </w:p>
    <w:p w14:paraId="21C4255F" w14:textId="77777777" w:rsidR="00077162" w:rsidRPr="00CA7C35" w:rsidRDefault="00077162" w:rsidP="00CA7C35">
      <w:pPr>
        <w:pStyle w:val="Default"/>
        <w:jc w:val="both"/>
        <w:rPr>
          <w:rFonts w:ascii="Tahoma" w:hAnsi="Tahoma" w:cs="Tahoma"/>
          <w:color w:val="auto"/>
          <w:sz w:val="22"/>
          <w:szCs w:val="22"/>
        </w:rPr>
      </w:pPr>
    </w:p>
    <w:p w14:paraId="60E17A6B" w14:textId="27E6FB9D" w:rsidR="00077162" w:rsidRPr="00CA7C35" w:rsidRDefault="00952101" w:rsidP="00CA7C35">
      <w:pPr>
        <w:pStyle w:val="Default"/>
        <w:jc w:val="both"/>
        <w:rPr>
          <w:rFonts w:ascii="Tahoma" w:hAnsi="Tahoma" w:cs="Tahoma"/>
          <w:color w:val="auto"/>
          <w:sz w:val="22"/>
          <w:szCs w:val="22"/>
        </w:rPr>
      </w:pPr>
      <w:r>
        <w:rPr>
          <w:rFonts w:ascii="Tahoma" w:hAnsi="Tahoma" w:cs="Tahoma"/>
          <w:color w:val="auto"/>
          <w:sz w:val="22"/>
          <w:szCs w:val="22"/>
        </w:rPr>
        <w:t xml:space="preserve">Aprueba: </w:t>
      </w:r>
    </w:p>
    <w:p w14:paraId="79F40839" w14:textId="77777777" w:rsidR="00952101" w:rsidRDefault="00952101" w:rsidP="00CA7C35">
      <w:pPr>
        <w:pStyle w:val="Default"/>
        <w:jc w:val="both"/>
        <w:rPr>
          <w:rFonts w:ascii="Tahoma" w:hAnsi="Tahoma" w:cs="Tahoma"/>
          <w:b/>
          <w:color w:val="auto"/>
          <w:sz w:val="22"/>
          <w:szCs w:val="22"/>
        </w:rPr>
      </w:pPr>
    </w:p>
    <w:p w14:paraId="4522359C" w14:textId="634F72CD" w:rsidR="00077162" w:rsidRPr="00CA7C35" w:rsidRDefault="00077162" w:rsidP="00CA7C35">
      <w:pPr>
        <w:pStyle w:val="Default"/>
        <w:jc w:val="both"/>
        <w:rPr>
          <w:rFonts w:ascii="Tahoma" w:hAnsi="Tahoma" w:cs="Tahoma"/>
          <w:b/>
          <w:color w:val="auto"/>
          <w:sz w:val="22"/>
          <w:szCs w:val="22"/>
        </w:rPr>
      </w:pPr>
      <w:r w:rsidRPr="00CA7C35">
        <w:rPr>
          <w:rFonts w:ascii="Tahoma" w:hAnsi="Tahoma" w:cs="Tahoma"/>
          <w:b/>
          <w:color w:val="auto"/>
          <w:sz w:val="22"/>
          <w:szCs w:val="22"/>
        </w:rPr>
        <w:t>DIANA PAOLA ROSERO ZAMBRANO</w:t>
      </w:r>
    </w:p>
    <w:p w14:paraId="4C6F7A3D" w14:textId="77777777" w:rsidR="00077162" w:rsidRPr="00CA7C35" w:rsidRDefault="00077162" w:rsidP="00CA7C35">
      <w:pPr>
        <w:pStyle w:val="Default"/>
        <w:jc w:val="both"/>
        <w:rPr>
          <w:rFonts w:ascii="Tahoma" w:hAnsi="Tahoma" w:cs="Tahoma"/>
          <w:color w:val="auto"/>
          <w:sz w:val="22"/>
          <w:szCs w:val="22"/>
        </w:rPr>
      </w:pPr>
      <w:r w:rsidRPr="00CA7C35">
        <w:rPr>
          <w:rFonts w:ascii="Tahoma" w:hAnsi="Tahoma" w:cs="Tahoma"/>
          <w:color w:val="auto"/>
          <w:sz w:val="22"/>
          <w:szCs w:val="22"/>
        </w:rPr>
        <w:t>Directora IDSN</w:t>
      </w:r>
    </w:p>
    <w:p w14:paraId="6BB14475" w14:textId="77777777" w:rsidR="00077162" w:rsidRPr="00CA7C35" w:rsidRDefault="00077162" w:rsidP="00CA7C35">
      <w:pPr>
        <w:pStyle w:val="Default"/>
        <w:jc w:val="both"/>
        <w:rPr>
          <w:rFonts w:ascii="Tahoma" w:hAnsi="Tahoma" w:cs="Tahoma"/>
          <w:color w:val="auto"/>
          <w:sz w:val="22"/>
          <w:szCs w:val="22"/>
        </w:rPr>
      </w:pPr>
    </w:p>
    <w:p w14:paraId="0A9C3597" w14:textId="77777777" w:rsidR="00077162" w:rsidRPr="00952101" w:rsidRDefault="00077162" w:rsidP="00CA7C35">
      <w:pPr>
        <w:pStyle w:val="Default"/>
        <w:jc w:val="both"/>
        <w:rPr>
          <w:rFonts w:ascii="Tahoma" w:hAnsi="Tahoma" w:cs="Tahoma"/>
          <w:color w:val="auto"/>
          <w:sz w:val="20"/>
          <w:szCs w:val="20"/>
        </w:rPr>
      </w:pPr>
      <w:r w:rsidRPr="00952101">
        <w:rPr>
          <w:rFonts w:ascii="Tahoma" w:hAnsi="Tahoma" w:cs="Tahoma"/>
          <w:color w:val="auto"/>
          <w:sz w:val="20"/>
          <w:szCs w:val="20"/>
        </w:rPr>
        <w:t xml:space="preserve">Elaboró: </w:t>
      </w:r>
      <w:r w:rsidR="00B8584B" w:rsidRPr="00952101">
        <w:rPr>
          <w:rFonts w:ascii="Tahoma" w:hAnsi="Tahoma" w:cs="Tahoma"/>
          <w:b/>
          <w:color w:val="auto"/>
          <w:sz w:val="20"/>
          <w:szCs w:val="20"/>
        </w:rPr>
        <w:t>SUSANA ROMO ERAZO</w:t>
      </w:r>
      <w:r w:rsidR="007B6AF1" w:rsidRPr="00952101">
        <w:rPr>
          <w:rFonts w:ascii="Tahoma" w:hAnsi="Tahoma" w:cs="Tahoma"/>
          <w:b/>
          <w:color w:val="auto"/>
          <w:sz w:val="20"/>
          <w:szCs w:val="20"/>
        </w:rPr>
        <w:t xml:space="preserve"> -</w:t>
      </w:r>
      <w:r w:rsidR="007B6AF1" w:rsidRPr="00952101">
        <w:rPr>
          <w:rFonts w:ascii="Tahoma" w:hAnsi="Tahoma" w:cs="Tahoma"/>
          <w:color w:val="auto"/>
          <w:sz w:val="20"/>
          <w:szCs w:val="20"/>
        </w:rPr>
        <w:t>Asesora G.T.H</w:t>
      </w:r>
    </w:p>
    <w:p w14:paraId="25C0A9B7" w14:textId="77777777" w:rsidR="007B6AF1" w:rsidRPr="00952101" w:rsidRDefault="00077162" w:rsidP="00CA7C35">
      <w:pPr>
        <w:pStyle w:val="Default"/>
        <w:jc w:val="both"/>
        <w:rPr>
          <w:rFonts w:ascii="Tahoma" w:hAnsi="Tahoma" w:cs="Tahoma"/>
          <w:color w:val="auto"/>
          <w:sz w:val="20"/>
          <w:szCs w:val="20"/>
        </w:rPr>
      </w:pPr>
      <w:r w:rsidRPr="00952101">
        <w:rPr>
          <w:rFonts w:ascii="Tahoma" w:hAnsi="Tahoma" w:cs="Tahoma"/>
          <w:color w:val="auto"/>
          <w:sz w:val="20"/>
          <w:szCs w:val="20"/>
        </w:rPr>
        <w:t>Revis</w:t>
      </w:r>
      <w:r w:rsidR="00B8584B" w:rsidRPr="00952101">
        <w:rPr>
          <w:rFonts w:ascii="Tahoma" w:hAnsi="Tahoma" w:cs="Tahoma"/>
          <w:color w:val="auto"/>
          <w:sz w:val="20"/>
          <w:szCs w:val="20"/>
        </w:rPr>
        <w:t>ó</w:t>
      </w:r>
      <w:r w:rsidRPr="00952101">
        <w:rPr>
          <w:rFonts w:ascii="Tahoma" w:hAnsi="Tahoma" w:cs="Tahoma"/>
          <w:color w:val="auto"/>
          <w:sz w:val="20"/>
          <w:szCs w:val="20"/>
        </w:rPr>
        <w:t xml:space="preserve">:  </w:t>
      </w:r>
      <w:r w:rsidR="007B6AF1" w:rsidRPr="00952101">
        <w:rPr>
          <w:rFonts w:ascii="Tahoma" w:hAnsi="Tahoma" w:cs="Tahoma"/>
          <w:b/>
          <w:color w:val="auto"/>
          <w:sz w:val="20"/>
          <w:szCs w:val="20"/>
        </w:rPr>
        <w:t xml:space="preserve">SUSANA ROMO ERAZO- </w:t>
      </w:r>
      <w:r w:rsidR="007B6AF1" w:rsidRPr="00952101">
        <w:rPr>
          <w:rFonts w:ascii="Tahoma" w:hAnsi="Tahoma" w:cs="Tahoma"/>
          <w:color w:val="auto"/>
          <w:sz w:val="20"/>
          <w:szCs w:val="20"/>
        </w:rPr>
        <w:t>Asesora G.T.H</w:t>
      </w:r>
    </w:p>
    <w:p w14:paraId="6B3B8C5F" w14:textId="21EC662C" w:rsidR="007B6AF1" w:rsidRPr="00952101" w:rsidRDefault="007B6AF1" w:rsidP="00CA7C35">
      <w:pPr>
        <w:pStyle w:val="Default"/>
        <w:jc w:val="both"/>
        <w:rPr>
          <w:rFonts w:ascii="Tahoma" w:hAnsi="Tahoma" w:cs="Tahoma"/>
          <w:bCs/>
          <w:color w:val="auto"/>
          <w:sz w:val="20"/>
          <w:szCs w:val="20"/>
        </w:rPr>
      </w:pPr>
      <w:r w:rsidRPr="00952101">
        <w:rPr>
          <w:rFonts w:ascii="Tahoma" w:hAnsi="Tahoma" w:cs="Tahoma"/>
          <w:color w:val="auto"/>
          <w:sz w:val="20"/>
          <w:szCs w:val="20"/>
        </w:rPr>
        <w:t xml:space="preserve">Revisó: </w:t>
      </w:r>
      <w:r w:rsidRPr="00952101">
        <w:rPr>
          <w:rFonts w:ascii="Tahoma" w:hAnsi="Tahoma" w:cs="Tahoma"/>
          <w:b/>
          <w:color w:val="auto"/>
          <w:sz w:val="20"/>
          <w:szCs w:val="20"/>
        </w:rPr>
        <w:t xml:space="preserve">HERNAN DÌAZ PACICHANÀ – </w:t>
      </w:r>
      <w:proofErr w:type="gramStart"/>
      <w:r w:rsidRPr="00952101">
        <w:rPr>
          <w:rFonts w:ascii="Tahoma" w:hAnsi="Tahoma" w:cs="Tahoma"/>
          <w:bCs/>
          <w:color w:val="auto"/>
          <w:sz w:val="20"/>
          <w:szCs w:val="20"/>
        </w:rPr>
        <w:t>Presidente</w:t>
      </w:r>
      <w:proofErr w:type="gramEnd"/>
      <w:r w:rsidRPr="00952101">
        <w:rPr>
          <w:rFonts w:ascii="Tahoma" w:hAnsi="Tahoma" w:cs="Tahoma"/>
          <w:bCs/>
          <w:color w:val="auto"/>
          <w:sz w:val="20"/>
          <w:szCs w:val="20"/>
        </w:rPr>
        <w:t xml:space="preserve"> Comisión de Personal y Miembros Comisión de Personal </w:t>
      </w:r>
    </w:p>
    <w:p w14:paraId="66850FDF" w14:textId="77777777" w:rsidR="0019607E" w:rsidRPr="00952101" w:rsidRDefault="007B6AF1" w:rsidP="00CA7C35">
      <w:pPr>
        <w:pStyle w:val="Default"/>
        <w:jc w:val="both"/>
        <w:rPr>
          <w:rFonts w:ascii="Tahoma" w:hAnsi="Tahoma" w:cs="Tahoma"/>
          <w:b/>
          <w:color w:val="auto"/>
          <w:sz w:val="20"/>
          <w:szCs w:val="20"/>
        </w:rPr>
      </w:pPr>
      <w:r w:rsidRPr="00952101">
        <w:rPr>
          <w:rFonts w:ascii="Tahoma" w:hAnsi="Tahoma" w:cs="Tahoma"/>
          <w:color w:val="auto"/>
          <w:sz w:val="20"/>
          <w:szCs w:val="20"/>
        </w:rPr>
        <w:t xml:space="preserve">Revisó:  </w:t>
      </w:r>
      <w:r w:rsidRPr="00952101">
        <w:rPr>
          <w:rFonts w:ascii="Tahoma" w:hAnsi="Tahoma" w:cs="Tahoma"/>
          <w:b/>
          <w:color w:val="auto"/>
          <w:sz w:val="20"/>
          <w:szCs w:val="20"/>
        </w:rPr>
        <w:t xml:space="preserve">SANDRA ZAMBRANO ARCINIEGAS – </w:t>
      </w:r>
      <w:proofErr w:type="gramStart"/>
      <w:r w:rsidRPr="00952101">
        <w:rPr>
          <w:rFonts w:ascii="Tahoma" w:hAnsi="Tahoma" w:cs="Tahoma"/>
          <w:bCs/>
          <w:color w:val="auto"/>
          <w:sz w:val="20"/>
          <w:szCs w:val="20"/>
        </w:rPr>
        <w:t>Secretaria General</w:t>
      </w:r>
      <w:proofErr w:type="gramEnd"/>
      <w:r w:rsidRPr="00952101">
        <w:rPr>
          <w:rFonts w:ascii="Tahoma" w:hAnsi="Tahoma" w:cs="Tahoma"/>
          <w:bCs/>
          <w:color w:val="auto"/>
          <w:sz w:val="20"/>
          <w:szCs w:val="20"/>
        </w:rPr>
        <w:t xml:space="preserve"> IDSN</w:t>
      </w:r>
      <w:r w:rsidRPr="00952101">
        <w:rPr>
          <w:rFonts w:ascii="Tahoma" w:hAnsi="Tahoma" w:cs="Tahoma"/>
          <w:b/>
          <w:color w:val="auto"/>
          <w:sz w:val="20"/>
          <w:szCs w:val="20"/>
        </w:rPr>
        <w:t xml:space="preserve"> </w:t>
      </w:r>
    </w:p>
    <w:sectPr w:rsidR="0019607E" w:rsidRPr="00952101" w:rsidSect="00A03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A06"/>
    <w:multiLevelType w:val="hybridMultilevel"/>
    <w:tmpl w:val="1D84B21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47E0466"/>
    <w:multiLevelType w:val="multilevel"/>
    <w:tmpl w:val="137E4A1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0AD2"/>
    <w:multiLevelType w:val="hybridMultilevel"/>
    <w:tmpl w:val="6A269D30"/>
    <w:lvl w:ilvl="0" w:tplc="C8A264BE">
      <w:start w:val="5"/>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735267E"/>
    <w:multiLevelType w:val="multilevel"/>
    <w:tmpl w:val="2EB67652"/>
    <w:lvl w:ilvl="0">
      <w:start w:val="6"/>
      <w:numFmt w:val="decimal"/>
      <w:lvlText w:val="%1."/>
      <w:lvlJc w:val="left"/>
      <w:pPr>
        <w:ind w:left="1068" w:hanging="360"/>
      </w:pPr>
      <w:rPr>
        <w:rFonts w:hint="default"/>
      </w:rPr>
    </w:lvl>
    <w:lvl w:ilvl="1">
      <w:start w:val="1"/>
      <w:numFmt w:val="decimal"/>
      <w:isLgl/>
      <w:lvlText w:val="%1.%2."/>
      <w:lvlJc w:val="left"/>
      <w:pPr>
        <w:ind w:left="1434"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556" w:hanging="1800"/>
      </w:pPr>
      <w:rPr>
        <w:rFonts w:hint="default"/>
      </w:rPr>
    </w:lvl>
  </w:abstractNum>
  <w:abstractNum w:abstractNumId="4" w15:restartNumberingAfterBreak="0">
    <w:nsid w:val="09B1051D"/>
    <w:multiLevelType w:val="hybridMultilevel"/>
    <w:tmpl w:val="0A7ECD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350EC1"/>
    <w:multiLevelType w:val="multilevel"/>
    <w:tmpl w:val="5F7EC9F0"/>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 w15:restartNumberingAfterBreak="0">
    <w:nsid w:val="2ACD478C"/>
    <w:multiLevelType w:val="hybridMultilevel"/>
    <w:tmpl w:val="DC960206"/>
    <w:lvl w:ilvl="0" w:tplc="2C4A78E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35524BD2"/>
    <w:multiLevelType w:val="hybridMultilevel"/>
    <w:tmpl w:val="F1DE88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747832"/>
    <w:multiLevelType w:val="hybridMultilevel"/>
    <w:tmpl w:val="7898D314"/>
    <w:lvl w:ilvl="0" w:tplc="75D6F73C">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C964A4"/>
    <w:multiLevelType w:val="hybridMultilevel"/>
    <w:tmpl w:val="66986646"/>
    <w:lvl w:ilvl="0" w:tplc="9A065294">
      <w:start w:val="5"/>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3F9D3D1F"/>
    <w:multiLevelType w:val="hybridMultilevel"/>
    <w:tmpl w:val="0C3E0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4D14CD2"/>
    <w:multiLevelType w:val="hybridMultilevel"/>
    <w:tmpl w:val="AA0887EC"/>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B315856"/>
    <w:multiLevelType w:val="hybridMultilevel"/>
    <w:tmpl w:val="795A0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18B7BAE"/>
    <w:multiLevelType w:val="hybridMultilevel"/>
    <w:tmpl w:val="FC5E5A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D205676"/>
    <w:multiLevelType w:val="hybridMultilevel"/>
    <w:tmpl w:val="9272C878"/>
    <w:lvl w:ilvl="0" w:tplc="B51A2242">
      <w:start w:val="5"/>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5FEB0D7D"/>
    <w:multiLevelType w:val="hybridMultilevel"/>
    <w:tmpl w:val="7AAE0970"/>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604917A3"/>
    <w:multiLevelType w:val="hybridMultilevel"/>
    <w:tmpl w:val="C70EF43A"/>
    <w:lvl w:ilvl="0" w:tplc="DCA652D2">
      <w:start w:val="5"/>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4A71A94"/>
    <w:multiLevelType w:val="hybridMultilevel"/>
    <w:tmpl w:val="26422CA6"/>
    <w:lvl w:ilvl="0" w:tplc="89A884F4">
      <w:start w:val="5"/>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67311C00"/>
    <w:multiLevelType w:val="hybridMultilevel"/>
    <w:tmpl w:val="D5163E3A"/>
    <w:lvl w:ilvl="0" w:tplc="6BF04552">
      <w:start w:val="5"/>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68DA31EE"/>
    <w:multiLevelType w:val="hybridMultilevel"/>
    <w:tmpl w:val="DAD81A42"/>
    <w:lvl w:ilvl="0" w:tplc="65304C92">
      <w:start w:val="5"/>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696A4B46"/>
    <w:multiLevelType w:val="hybridMultilevel"/>
    <w:tmpl w:val="09B82A60"/>
    <w:lvl w:ilvl="0" w:tplc="FAB45CC2">
      <w:start w:val="5"/>
      <w:numFmt w:val="decimal"/>
      <w:lvlText w:val="%1."/>
      <w:lvlJc w:val="left"/>
      <w:pPr>
        <w:ind w:left="1068" w:hanging="360"/>
      </w:pPr>
      <w:rPr>
        <w:rFonts w:hint="default"/>
        <w:sz w:val="2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6B4038F1"/>
    <w:multiLevelType w:val="hybridMultilevel"/>
    <w:tmpl w:val="BF4428B2"/>
    <w:lvl w:ilvl="0" w:tplc="6038E110">
      <w:start w:val="5"/>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76A84D8C"/>
    <w:multiLevelType w:val="hybridMultilevel"/>
    <w:tmpl w:val="3E0E2B22"/>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16cid:durableId="1749840039">
    <w:abstractNumId w:val="5"/>
  </w:num>
  <w:num w:numId="2" w16cid:durableId="1854222835">
    <w:abstractNumId w:val="4"/>
  </w:num>
  <w:num w:numId="3" w16cid:durableId="2058503074">
    <w:abstractNumId w:val="1"/>
  </w:num>
  <w:num w:numId="4" w16cid:durableId="1232933380">
    <w:abstractNumId w:val="10"/>
  </w:num>
  <w:num w:numId="5" w16cid:durableId="1910770166">
    <w:abstractNumId w:val="12"/>
  </w:num>
  <w:num w:numId="6" w16cid:durableId="1205369962">
    <w:abstractNumId w:val="13"/>
  </w:num>
  <w:num w:numId="7" w16cid:durableId="129708638">
    <w:abstractNumId w:val="7"/>
  </w:num>
  <w:num w:numId="8" w16cid:durableId="1478841722">
    <w:abstractNumId w:val="8"/>
  </w:num>
  <w:num w:numId="9" w16cid:durableId="1673219917">
    <w:abstractNumId w:val="20"/>
  </w:num>
  <w:num w:numId="10" w16cid:durableId="11761089">
    <w:abstractNumId w:val="16"/>
  </w:num>
  <w:num w:numId="11" w16cid:durableId="1498301933">
    <w:abstractNumId w:val="9"/>
  </w:num>
  <w:num w:numId="12" w16cid:durableId="1191913105">
    <w:abstractNumId w:val="2"/>
  </w:num>
  <w:num w:numId="13" w16cid:durableId="222445685">
    <w:abstractNumId w:val="19"/>
  </w:num>
  <w:num w:numId="14" w16cid:durableId="1466582382">
    <w:abstractNumId w:val="18"/>
  </w:num>
  <w:num w:numId="15" w16cid:durableId="1013916245">
    <w:abstractNumId w:val="21"/>
  </w:num>
  <w:num w:numId="16" w16cid:durableId="949438008">
    <w:abstractNumId w:val="17"/>
  </w:num>
  <w:num w:numId="17" w16cid:durableId="329673764">
    <w:abstractNumId w:val="14"/>
  </w:num>
  <w:num w:numId="18" w16cid:durableId="1889756122">
    <w:abstractNumId w:val="6"/>
  </w:num>
  <w:num w:numId="19" w16cid:durableId="129129439">
    <w:abstractNumId w:val="15"/>
  </w:num>
  <w:num w:numId="20" w16cid:durableId="535505141">
    <w:abstractNumId w:val="0"/>
  </w:num>
  <w:num w:numId="21" w16cid:durableId="1990280016">
    <w:abstractNumId w:val="22"/>
  </w:num>
  <w:num w:numId="22" w16cid:durableId="1138840654">
    <w:abstractNumId w:val="3"/>
  </w:num>
  <w:num w:numId="23" w16cid:durableId="1661542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62"/>
    <w:rsid w:val="0001461A"/>
    <w:rsid w:val="0004187B"/>
    <w:rsid w:val="00052112"/>
    <w:rsid w:val="00077162"/>
    <w:rsid w:val="000B053C"/>
    <w:rsid w:val="000F7AA0"/>
    <w:rsid w:val="00174D56"/>
    <w:rsid w:val="00185846"/>
    <w:rsid w:val="00190BC9"/>
    <w:rsid w:val="001915A9"/>
    <w:rsid w:val="0019607E"/>
    <w:rsid w:val="001A730D"/>
    <w:rsid w:val="001C164D"/>
    <w:rsid w:val="001D4B2B"/>
    <w:rsid w:val="001F3D4C"/>
    <w:rsid w:val="00235ECA"/>
    <w:rsid w:val="00283237"/>
    <w:rsid w:val="002841CD"/>
    <w:rsid w:val="002878A7"/>
    <w:rsid w:val="002910B6"/>
    <w:rsid w:val="00294CF9"/>
    <w:rsid w:val="002B23E9"/>
    <w:rsid w:val="002B5C27"/>
    <w:rsid w:val="002F5716"/>
    <w:rsid w:val="00306E5B"/>
    <w:rsid w:val="00320CB5"/>
    <w:rsid w:val="0034743B"/>
    <w:rsid w:val="00370ED9"/>
    <w:rsid w:val="003C4364"/>
    <w:rsid w:val="003D1CE4"/>
    <w:rsid w:val="0044399E"/>
    <w:rsid w:val="00484D0E"/>
    <w:rsid w:val="004A2A09"/>
    <w:rsid w:val="004D195A"/>
    <w:rsid w:val="004E40B7"/>
    <w:rsid w:val="00510FF4"/>
    <w:rsid w:val="00517A30"/>
    <w:rsid w:val="00520FAD"/>
    <w:rsid w:val="005252BE"/>
    <w:rsid w:val="0052598C"/>
    <w:rsid w:val="00530BAA"/>
    <w:rsid w:val="00534C54"/>
    <w:rsid w:val="005A7A15"/>
    <w:rsid w:val="005D4981"/>
    <w:rsid w:val="005E4466"/>
    <w:rsid w:val="005F7172"/>
    <w:rsid w:val="0063414F"/>
    <w:rsid w:val="006463E6"/>
    <w:rsid w:val="0065612D"/>
    <w:rsid w:val="00664F6B"/>
    <w:rsid w:val="006824A2"/>
    <w:rsid w:val="006B7467"/>
    <w:rsid w:val="006C5AE4"/>
    <w:rsid w:val="006D2376"/>
    <w:rsid w:val="006E5CBB"/>
    <w:rsid w:val="00714376"/>
    <w:rsid w:val="007259BD"/>
    <w:rsid w:val="00735B9C"/>
    <w:rsid w:val="007561A9"/>
    <w:rsid w:val="007755E9"/>
    <w:rsid w:val="00776FE8"/>
    <w:rsid w:val="00782E9C"/>
    <w:rsid w:val="007958E1"/>
    <w:rsid w:val="007A1C53"/>
    <w:rsid w:val="007B057F"/>
    <w:rsid w:val="007B6AF1"/>
    <w:rsid w:val="007C47F8"/>
    <w:rsid w:val="00817B3A"/>
    <w:rsid w:val="0085615B"/>
    <w:rsid w:val="00867C98"/>
    <w:rsid w:val="00892034"/>
    <w:rsid w:val="008B2074"/>
    <w:rsid w:val="008C26DA"/>
    <w:rsid w:val="008D5A3D"/>
    <w:rsid w:val="008F17AE"/>
    <w:rsid w:val="0091094C"/>
    <w:rsid w:val="0093042F"/>
    <w:rsid w:val="00952101"/>
    <w:rsid w:val="00961E3C"/>
    <w:rsid w:val="009C71BC"/>
    <w:rsid w:val="009E3B7C"/>
    <w:rsid w:val="009E78BB"/>
    <w:rsid w:val="00A0234F"/>
    <w:rsid w:val="00A040BE"/>
    <w:rsid w:val="00A11435"/>
    <w:rsid w:val="00A22AB5"/>
    <w:rsid w:val="00A22F90"/>
    <w:rsid w:val="00A76A1C"/>
    <w:rsid w:val="00A81458"/>
    <w:rsid w:val="00A9572F"/>
    <w:rsid w:val="00AA483A"/>
    <w:rsid w:val="00AD6028"/>
    <w:rsid w:val="00B27CC4"/>
    <w:rsid w:val="00B408F6"/>
    <w:rsid w:val="00B43925"/>
    <w:rsid w:val="00B63779"/>
    <w:rsid w:val="00B6799D"/>
    <w:rsid w:val="00B774C3"/>
    <w:rsid w:val="00B83B88"/>
    <w:rsid w:val="00B8584B"/>
    <w:rsid w:val="00BB0A33"/>
    <w:rsid w:val="00BB193B"/>
    <w:rsid w:val="00BB7C03"/>
    <w:rsid w:val="00BC3108"/>
    <w:rsid w:val="00BD77E0"/>
    <w:rsid w:val="00C11AD6"/>
    <w:rsid w:val="00C2647A"/>
    <w:rsid w:val="00C26954"/>
    <w:rsid w:val="00C270C6"/>
    <w:rsid w:val="00C33E71"/>
    <w:rsid w:val="00C53824"/>
    <w:rsid w:val="00C632D6"/>
    <w:rsid w:val="00C640E7"/>
    <w:rsid w:val="00C700F7"/>
    <w:rsid w:val="00CA7C35"/>
    <w:rsid w:val="00CE7072"/>
    <w:rsid w:val="00D01129"/>
    <w:rsid w:val="00D066DA"/>
    <w:rsid w:val="00D65034"/>
    <w:rsid w:val="00D65E11"/>
    <w:rsid w:val="00D85DA7"/>
    <w:rsid w:val="00DB11E7"/>
    <w:rsid w:val="00DB3E97"/>
    <w:rsid w:val="00DE16BD"/>
    <w:rsid w:val="00DF3EE3"/>
    <w:rsid w:val="00DF489D"/>
    <w:rsid w:val="00E07F19"/>
    <w:rsid w:val="00E25298"/>
    <w:rsid w:val="00E32746"/>
    <w:rsid w:val="00E33FAC"/>
    <w:rsid w:val="00E42CF4"/>
    <w:rsid w:val="00E71F94"/>
    <w:rsid w:val="00E77B97"/>
    <w:rsid w:val="00E77BC8"/>
    <w:rsid w:val="00EC47F9"/>
    <w:rsid w:val="00EE004D"/>
    <w:rsid w:val="00F03768"/>
    <w:rsid w:val="00F223AF"/>
    <w:rsid w:val="00FE1E7C"/>
    <w:rsid w:val="00FF587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2054"/>
  <w15:docId w15:val="{3373E8E6-6D27-4DD1-A1A0-8A22CA0D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62"/>
    <w:pPr>
      <w:spacing w:after="100" w:afterAutospacing="1" w:line="276"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077162"/>
    <w:pPr>
      <w:autoSpaceDE w:val="0"/>
      <w:autoSpaceDN w:val="0"/>
      <w:adjustRightInd w:val="0"/>
      <w:spacing w:after="0" w:line="240" w:lineRule="auto"/>
    </w:pPr>
    <w:rPr>
      <w:rFonts w:ascii="Arial" w:eastAsia="Calibri" w:hAnsi="Arial" w:cs="Arial"/>
      <w:color w:val="000000"/>
      <w:sz w:val="24"/>
      <w:szCs w:val="24"/>
      <w:lang w:val="es-ES"/>
    </w:rPr>
  </w:style>
  <w:style w:type="paragraph" w:styleId="NormalWeb">
    <w:name w:val="Normal (Web)"/>
    <w:basedOn w:val="Normal"/>
    <w:uiPriority w:val="99"/>
    <w:semiHidden/>
    <w:rsid w:val="00077162"/>
    <w:pPr>
      <w:spacing w:before="100" w:beforeAutospacing="1" w:line="240" w:lineRule="auto"/>
    </w:pPr>
    <w:rPr>
      <w:rFonts w:ascii="Times New Roman" w:eastAsia="Times New Roman" w:hAnsi="Times New Roman" w:cs="Times New Roman"/>
      <w:sz w:val="24"/>
      <w:szCs w:val="24"/>
      <w:lang w:val="es-CO" w:eastAsia="es-CO"/>
    </w:rPr>
  </w:style>
  <w:style w:type="table" w:styleId="Tablaconcuadrcula">
    <w:name w:val="Table Grid"/>
    <w:basedOn w:val="Tablanormal"/>
    <w:uiPriority w:val="39"/>
    <w:rsid w:val="0007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55E9"/>
    <w:pPr>
      <w:ind w:left="720"/>
      <w:contextualSpacing/>
    </w:pPr>
  </w:style>
  <w:style w:type="character" w:styleId="Refdecomentario">
    <w:name w:val="annotation reference"/>
    <w:basedOn w:val="Fuentedeprrafopredeter"/>
    <w:uiPriority w:val="99"/>
    <w:semiHidden/>
    <w:unhideWhenUsed/>
    <w:rsid w:val="008C26DA"/>
    <w:rPr>
      <w:sz w:val="16"/>
      <w:szCs w:val="16"/>
    </w:rPr>
  </w:style>
  <w:style w:type="paragraph" w:styleId="Textocomentario">
    <w:name w:val="annotation text"/>
    <w:basedOn w:val="Normal"/>
    <w:link w:val="TextocomentarioCar"/>
    <w:uiPriority w:val="99"/>
    <w:semiHidden/>
    <w:unhideWhenUsed/>
    <w:rsid w:val="008C26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26DA"/>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8C26DA"/>
    <w:rPr>
      <w:b/>
      <w:bCs/>
    </w:rPr>
  </w:style>
  <w:style w:type="character" w:customStyle="1" w:styleId="AsuntodelcomentarioCar">
    <w:name w:val="Asunto del comentario Car"/>
    <w:basedOn w:val="TextocomentarioCar"/>
    <w:link w:val="Asuntodelcomentario"/>
    <w:uiPriority w:val="99"/>
    <w:semiHidden/>
    <w:rsid w:val="008C26DA"/>
    <w:rPr>
      <w:rFonts w:ascii="Calibri" w:eastAsia="Calibri" w:hAnsi="Calibri" w:cs="Calibr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7838">
      <w:bodyDiv w:val="1"/>
      <w:marLeft w:val="0"/>
      <w:marRight w:val="0"/>
      <w:marTop w:val="0"/>
      <w:marBottom w:val="0"/>
      <w:divBdr>
        <w:top w:val="none" w:sz="0" w:space="0" w:color="auto"/>
        <w:left w:val="none" w:sz="0" w:space="0" w:color="auto"/>
        <w:bottom w:val="none" w:sz="0" w:space="0" w:color="auto"/>
        <w:right w:val="none" w:sz="0" w:space="0" w:color="auto"/>
      </w:divBdr>
    </w:div>
    <w:div w:id="1774860192">
      <w:bodyDiv w:val="1"/>
      <w:marLeft w:val="0"/>
      <w:marRight w:val="0"/>
      <w:marTop w:val="0"/>
      <w:marBottom w:val="0"/>
      <w:divBdr>
        <w:top w:val="none" w:sz="0" w:space="0" w:color="auto"/>
        <w:left w:val="none" w:sz="0" w:space="0" w:color="auto"/>
        <w:bottom w:val="none" w:sz="0" w:space="0" w:color="auto"/>
        <w:right w:val="none" w:sz="0" w:space="0" w:color="auto"/>
      </w:divBdr>
    </w:div>
    <w:div w:id="18613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E1869-F174-426D-B079-F6BF6844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7663</Words>
  <Characters>42147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ROMO</dc:creator>
  <cp:keywords/>
  <dc:description/>
  <cp:lastModifiedBy>Dehysi Idalid Tovar Castillo</cp:lastModifiedBy>
  <cp:revision>3</cp:revision>
  <cp:lastPrinted>2023-01-03T13:40:00Z</cp:lastPrinted>
  <dcterms:created xsi:type="dcterms:W3CDTF">2023-01-24T14:26:00Z</dcterms:created>
  <dcterms:modified xsi:type="dcterms:W3CDTF">2023-01-31T16:36:00Z</dcterms:modified>
</cp:coreProperties>
</file>